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F50" w:rsidRDefault="00986F50" w:rsidP="00986F50">
      <w:r>
        <w:rPr>
          <w:b/>
          <w:sz w:val="28"/>
          <w:szCs w:val="28"/>
        </w:rPr>
        <w:t>Roles and Responsibilities</w:t>
      </w:r>
    </w:p>
    <w:p w:rsidR="00986F50" w:rsidRPr="00133F50" w:rsidRDefault="00986F50" w:rsidP="00986F50">
      <w:r>
        <w:t>Implementing a</w:t>
      </w:r>
      <w:r w:rsidR="003470C2">
        <w:t>daptive management through the d</w:t>
      </w:r>
      <w:r>
        <w:t xml:space="preserve">ecision </w:t>
      </w:r>
      <w:r w:rsidR="003470C2">
        <w:t>f</w:t>
      </w:r>
      <w:r>
        <w:t xml:space="preserve">ramework can (and over time, should) occur at multiple organizational levels.  This is the information that </w:t>
      </w:r>
      <w:r w:rsidRPr="00FD4E3E">
        <w:t xml:space="preserve">ultimately </w:t>
      </w:r>
      <w:r w:rsidRPr="007E78A6">
        <w:rPr>
          <w:i/>
        </w:rPr>
        <w:t>provides the basis for coordination</w:t>
      </w:r>
      <w:r>
        <w:rPr>
          <w:i/>
        </w:rPr>
        <w:t>, collaboration,</w:t>
      </w:r>
      <w:r w:rsidRPr="007E78A6">
        <w:t xml:space="preserve"> </w:t>
      </w:r>
      <w:r w:rsidRPr="007E78A6">
        <w:rPr>
          <w:i/>
        </w:rPr>
        <w:t xml:space="preserve">and the development of program strategy. </w:t>
      </w:r>
      <w:r w:rsidR="00133F50">
        <w:rPr>
          <w:i/>
        </w:rPr>
        <w:t xml:space="preserve"> </w:t>
      </w:r>
      <w:r w:rsidR="00133F50">
        <w:t xml:space="preserve">Implementation will begin at the GIT organizational level.  </w:t>
      </w:r>
      <w:r w:rsidR="009A3ED9">
        <w:t>E</w:t>
      </w:r>
      <w:r w:rsidR="00133F50">
        <w:t xml:space="preserve">ach </w:t>
      </w:r>
      <w:r w:rsidR="009A3ED9">
        <w:t xml:space="preserve">GIT </w:t>
      </w:r>
      <w:r w:rsidR="00133F50">
        <w:t>should be able to articulate the</w:t>
      </w:r>
      <w:r w:rsidR="009A3ED9">
        <w:t>ir</w:t>
      </w:r>
      <w:r w:rsidR="00133F50">
        <w:t xml:space="preserve"> goals, identify the actions planned, and provide a compelling rationale for those actions.  </w:t>
      </w:r>
    </w:p>
    <w:p w:rsidR="00986F50" w:rsidRPr="00D35935" w:rsidRDefault="00986F50" w:rsidP="00986F50">
      <w:pPr>
        <w:rPr>
          <w:b/>
          <w:i/>
        </w:rPr>
      </w:pPr>
      <w:r w:rsidRPr="00D35935">
        <w:rPr>
          <w:b/>
          <w:i/>
        </w:rPr>
        <w:t>a. Goal Implementation Teams</w:t>
      </w:r>
    </w:p>
    <w:p w:rsidR="00986F50" w:rsidRDefault="00986F50" w:rsidP="00986F50">
      <w:r>
        <w:t>All GITs will evaluate and describe their work using t</w:t>
      </w:r>
      <w:r w:rsidR="003470C2">
        <w:t>he categories described in the decision f</w:t>
      </w:r>
      <w:r>
        <w:t>ramework</w:t>
      </w:r>
      <w:r w:rsidRPr="00986F50">
        <w:t xml:space="preserve"> </w:t>
      </w:r>
      <w:r>
        <w:t>i.e., explicitly articulate their goals, action plans, and the rationale for those plans.   They will work with the Leadership GIT and Chesapeake</w:t>
      </w:r>
      <w:r w:rsidRPr="00311F6F">
        <w:rPr>
          <w:i/>
        </w:rPr>
        <w:t>Stat</w:t>
      </w:r>
      <w:r>
        <w:t xml:space="preserve"> team to develop content for inclusion in Chesapeake</w:t>
      </w:r>
      <w:r w:rsidRPr="00311F6F">
        <w:rPr>
          <w:i/>
        </w:rPr>
        <w:t>Stat</w:t>
      </w:r>
      <w:r>
        <w:rPr>
          <w:i/>
        </w:rPr>
        <w:t>.</w:t>
      </w:r>
      <w:r>
        <w:t xml:space="preserve"> </w:t>
      </w:r>
      <w:r w:rsidR="00F97DAE">
        <w:t xml:space="preserve"> The intended audience for</w:t>
      </w:r>
      <w:r w:rsidR="003470C2">
        <w:t xml:space="preserve"> their content is their own GIT/</w:t>
      </w:r>
      <w:r w:rsidR="00F97DAE">
        <w:t>workgroup, o</w:t>
      </w:r>
      <w:r>
        <w:t xml:space="preserve">ther GITs, the MB, the </w:t>
      </w:r>
      <w:r w:rsidR="00F97DAE">
        <w:t>Principals</w:t>
      </w:r>
      <w:r w:rsidR="003470C2">
        <w:t>’</w:t>
      </w:r>
      <w:r w:rsidR="00F97DAE">
        <w:t xml:space="preserve"> Staff Committee, </w:t>
      </w:r>
      <w:r w:rsidR="009A3ED9">
        <w:t xml:space="preserve">Executive Council, </w:t>
      </w:r>
      <w:r w:rsidR="00F97DAE">
        <w:t xml:space="preserve">and </w:t>
      </w:r>
      <w:r w:rsidR="003470C2">
        <w:t xml:space="preserve">the </w:t>
      </w:r>
      <w:r>
        <w:t>Federal Leadership Committee</w:t>
      </w:r>
      <w:r w:rsidR="00F97DAE">
        <w:t xml:space="preserve">.  </w:t>
      </w:r>
      <w:r>
        <w:t xml:space="preserve"> </w:t>
      </w:r>
      <w:r w:rsidR="00F97DAE">
        <w:t>While not the intended audience, t</w:t>
      </w:r>
      <w:r>
        <w:t>he public and other interested stakeholders</w:t>
      </w:r>
      <w:r w:rsidR="00F97DAE">
        <w:t xml:space="preserve"> will be able to view the information presented in Chesapeake</w:t>
      </w:r>
      <w:r w:rsidR="00F97DAE" w:rsidRPr="00F97DAE">
        <w:rPr>
          <w:i/>
        </w:rPr>
        <w:t>Stat</w:t>
      </w:r>
      <w:r>
        <w:t>.</w:t>
      </w:r>
    </w:p>
    <w:p w:rsidR="00986F50" w:rsidRDefault="00986F50" w:rsidP="00986F50">
      <w:r>
        <w:t>When this is accomplished, it will be possible for the GITs to identify their individual monitoring and analysis needs – thereby tasking Scientific and Technical Analysis and Reporting (STAR) (data collection and analysis) and enabling Chesapeake</w:t>
      </w:r>
      <w:r w:rsidRPr="00CC01EF">
        <w:rPr>
          <w:i/>
        </w:rPr>
        <w:t>Stat</w:t>
      </w:r>
      <w:r>
        <w:t xml:space="preserve"> (management issue identification and framing).  </w:t>
      </w:r>
    </w:p>
    <w:p w:rsidR="00986F50" w:rsidRDefault="00986F50" w:rsidP="00986F50">
      <w:r>
        <w:t xml:space="preserve">At present, the leadership of the Habitat and Watersheds GITs </w:t>
      </w:r>
      <w:r w:rsidR="003470C2">
        <w:t xml:space="preserve">and the Agriculture Workgroup of the Water Quality GIT </w:t>
      </w:r>
      <w:r>
        <w:t>have committed to describing the basic information in a consistent format (</w:t>
      </w:r>
      <w:r w:rsidRPr="00B13B0F">
        <w:rPr>
          <w:i/>
        </w:rPr>
        <w:t>aka</w:t>
      </w:r>
      <w:r w:rsidR="003470C2">
        <w:t xml:space="preserve"> d</w:t>
      </w:r>
      <w:r>
        <w:t xml:space="preserve">ecision </w:t>
      </w:r>
      <w:r w:rsidR="003470C2">
        <w:t>f</w:t>
      </w:r>
      <w:r>
        <w:t xml:space="preserve">ramework) necessary to enable the adaptive management process.  The Water Quality and Fisheries GITs have activities underway and much of the essential information developed could be captured in the framework necessary to initiate the process.  The Leadership GIT is best positioned to staff the adaptive management process and the Management Board given their current suite of responsibilities. </w:t>
      </w:r>
    </w:p>
    <w:p w:rsidR="00986F50" w:rsidRPr="00D35935" w:rsidRDefault="00986F50" w:rsidP="00986F50">
      <w:pPr>
        <w:rPr>
          <w:b/>
          <w:i/>
        </w:rPr>
      </w:pPr>
      <w:r w:rsidRPr="00D35935">
        <w:rPr>
          <w:b/>
          <w:i/>
        </w:rPr>
        <w:t xml:space="preserve">b. </w:t>
      </w:r>
      <w:r w:rsidR="009A3ED9">
        <w:rPr>
          <w:b/>
          <w:i/>
        </w:rPr>
        <w:t>ChesapeakeStat Process Implementation Workgroup</w:t>
      </w:r>
      <w:r w:rsidR="00F97DAE" w:rsidRPr="00D35935">
        <w:rPr>
          <w:b/>
          <w:i/>
        </w:rPr>
        <w:t xml:space="preserve">, </w:t>
      </w:r>
      <w:r w:rsidRPr="00D35935">
        <w:rPr>
          <w:b/>
          <w:i/>
        </w:rPr>
        <w:t xml:space="preserve">ChesapeakeStat </w:t>
      </w:r>
      <w:r w:rsidR="009A3ED9">
        <w:rPr>
          <w:b/>
          <w:i/>
        </w:rPr>
        <w:t xml:space="preserve">Development </w:t>
      </w:r>
      <w:r w:rsidRPr="00D35935">
        <w:rPr>
          <w:b/>
          <w:i/>
        </w:rPr>
        <w:t>Team</w:t>
      </w:r>
      <w:r w:rsidR="00F97DAE" w:rsidRPr="00D35935">
        <w:rPr>
          <w:b/>
          <w:i/>
        </w:rPr>
        <w:t>,</w:t>
      </w:r>
      <w:r w:rsidRPr="00D35935">
        <w:rPr>
          <w:b/>
          <w:i/>
        </w:rPr>
        <w:t xml:space="preserve"> and STAR</w:t>
      </w:r>
    </w:p>
    <w:p w:rsidR="00150E66" w:rsidRDefault="00986F50" w:rsidP="00150E66">
      <w:pPr>
        <w:spacing w:after="0"/>
      </w:pPr>
      <w:r>
        <w:t>The Chesapeake</w:t>
      </w:r>
      <w:r w:rsidRPr="00150E66">
        <w:rPr>
          <w:i/>
        </w:rPr>
        <w:t>Stat</w:t>
      </w:r>
      <w:r>
        <w:t xml:space="preserve"> </w:t>
      </w:r>
      <w:r w:rsidR="009A3ED9">
        <w:t xml:space="preserve">Development </w:t>
      </w:r>
      <w:r>
        <w:t>Team (</w:t>
      </w:r>
      <w:r w:rsidR="009A3ED9">
        <w:t>Development Team</w:t>
      </w:r>
      <w:r>
        <w:t>) and STAR w</w:t>
      </w:r>
      <w:r w:rsidR="003470C2">
        <w:t>ill</w:t>
      </w:r>
      <w:r>
        <w:t xml:space="preserve"> continue to work with early implementers by assisting in data collection, analysis, and performance reporting - as those needs are identified by each GIT.  </w:t>
      </w:r>
      <w:r w:rsidR="00F97DAE">
        <w:t xml:space="preserve">The </w:t>
      </w:r>
      <w:r w:rsidR="009A3ED9" w:rsidRPr="009A3ED9">
        <w:t>Chesapeake</w:t>
      </w:r>
      <w:r w:rsidR="009A3ED9" w:rsidRPr="009A3ED9">
        <w:rPr>
          <w:i/>
        </w:rPr>
        <w:t>Stat</w:t>
      </w:r>
      <w:r w:rsidR="009A3ED9" w:rsidRPr="009A3ED9">
        <w:t xml:space="preserve"> Process Implementation Workgroup </w:t>
      </w:r>
      <w:r w:rsidR="009A3ED9">
        <w:t xml:space="preserve">(PIW) </w:t>
      </w:r>
      <w:r w:rsidR="00F97DAE">
        <w:t xml:space="preserve">and the </w:t>
      </w:r>
      <w:r w:rsidR="009A3ED9">
        <w:t xml:space="preserve">Development </w:t>
      </w:r>
      <w:r w:rsidR="00F97DAE">
        <w:t>Team will work with the other GITs to develop a schedule for developing content in advance of presenting this schedule to the PSC in July</w:t>
      </w:r>
      <w:r w:rsidR="003831D3">
        <w:t xml:space="preserve">. </w:t>
      </w:r>
      <w:r w:rsidR="00D35935">
        <w:t xml:space="preserve">The </w:t>
      </w:r>
      <w:r w:rsidR="009A3ED9">
        <w:t xml:space="preserve">Development </w:t>
      </w:r>
      <w:r w:rsidR="00D35935">
        <w:t xml:space="preserve">Team is responsible for continuing to build in additional capabilities within the website to </w:t>
      </w:r>
      <w:r w:rsidR="003470C2">
        <w:t>report elements of the decision</w:t>
      </w:r>
      <w:r w:rsidR="00950BDB">
        <w:t xml:space="preserve"> framework and </w:t>
      </w:r>
      <w:r w:rsidR="00D35935">
        <w:t>support the adaptive management process.</w:t>
      </w:r>
      <w:r w:rsidR="00150E66">
        <w:t xml:space="preserve">  The </w:t>
      </w:r>
      <w:r w:rsidR="009A3ED9">
        <w:t>PIW</w:t>
      </w:r>
      <w:r w:rsidR="00150E66">
        <w:t xml:space="preserve"> </w:t>
      </w:r>
      <w:r w:rsidR="0000680F">
        <w:t xml:space="preserve">(with the support of STAR) </w:t>
      </w:r>
      <w:r w:rsidR="00150E66">
        <w:t xml:space="preserve">is responsible for performing a quality check on the information being presented in the decision framework to </w:t>
      </w:r>
      <w:r w:rsidR="00150E66" w:rsidRPr="00150E66">
        <w:t xml:space="preserve">ensure the logic connecting all the pieces is clear, articulated, and adequate. </w:t>
      </w:r>
      <w:r w:rsidR="00150E66">
        <w:t xml:space="preserve"> That is</w:t>
      </w:r>
      <w:r w:rsidR="00150E66" w:rsidRPr="00150E66">
        <w:t>, have the</w:t>
      </w:r>
      <w:r w:rsidR="009A3ED9">
        <w:t xml:space="preserve"> GITs</w:t>
      </w:r>
      <w:r w:rsidR="00150E66" w:rsidRPr="00150E66">
        <w:t xml:space="preserve"> articulated their goals in clear and observable terms?  Have they assessed and reported the elements that must be managed in order to achieve their goals?  Have they developed a management </w:t>
      </w:r>
      <w:r w:rsidR="00150E66" w:rsidRPr="00150E66">
        <w:lastRenderedPageBreak/>
        <w:t>strategy with performance expectations?  Is there a monitoring strategy with appropriate indicators and reporting/analysis planning?).</w:t>
      </w:r>
      <w:r w:rsidR="0000680F" w:rsidRPr="0000680F">
        <w:t xml:space="preserve"> </w:t>
      </w:r>
      <w:r w:rsidR="0000680F">
        <w:t xml:space="preserve"> </w:t>
      </w:r>
      <w:r w:rsidR="0000680F" w:rsidRPr="00986F50">
        <w:t xml:space="preserve">STAR </w:t>
      </w:r>
      <w:r w:rsidR="0000680F">
        <w:t xml:space="preserve">could </w:t>
      </w:r>
      <w:r w:rsidR="0000680F" w:rsidRPr="00986F50">
        <w:t xml:space="preserve">provide a method for responding to the monitoring and assessment needs in a documentable way.  </w:t>
      </w:r>
    </w:p>
    <w:p w:rsidR="00150E66" w:rsidRPr="00150E66" w:rsidRDefault="00150E66" w:rsidP="00150E66">
      <w:pPr>
        <w:pStyle w:val="ListParagraph"/>
        <w:spacing w:after="0"/>
        <w:ind w:left="750"/>
      </w:pPr>
    </w:p>
    <w:p w:rsidR="00D35935" w:rsidRDefault="00150E66" w:rsidP="00F97DAE">
      <w:pPr>
        <w:spacing w:after="0"/>
      </w:pPr>
      <w:r w:rsidRPr="00150E66">
        <w:t>The evaluation of th</w:t>
      </w:r>
      <w:r w:rsidR="009A3ED9">
        <w:t>e</w:t>
      </w:r>
      <w:r w:rsidRPr="00150E66">
        <w:t>s</w:t>
      </w:r>
      <w:r w:rsidR="009A3ED9">
        <w:t>e</w:t>
      </w:r>
      <w:r w:rsidRPr="00150E66">
        <w:t xml:space="preserve"> </w:t>
      </w:r>
      <w:r w:rsidR="009A3ED9">
        <w:t>management strategies</w:t>
      </w:r>
      <w:r w:rsidRPr="00150E66">
        <w:t xml:space="preserve"> should engage the Independent Evaluator (logic and performance assessment) and p</w:t>
      </w:r>
      <w:r w:rsidR="00960A77">
        <w:t>erhaps</w:t>
      </w:r>
      <w:r w:rsidRPr="00150E66">
        <w:t xml:space="preserve"> STAC (management performance expectations, indicator selection, and monitoring plan).  </w:t>
      </w:r>
    </w:p>
    <w:p w:rsidR="00F97DAE" w:rsidRDefault="00F97DAE" w:rsidP="00F97DAE">
      <w:pPr>
        <w:spacing w:after="0"/>
      </w:pPr>
    </w:p>
    <w:p w:rsidR="00D35935" w:rsidRDefault="00950BDB" w:rsidP="00F97DAE">
      <w:pPr>
        <w:spacing w:after="0"/>
      </w:pPr>
      <w:r>
        <w:t>Specifically, t</w:t>
      </w:r>
      <w:r w:rsidR="00D35935">
        <w:t xml:space="preserve">he </w:t>
      </w:r>
      <w:r w:rsidR="009A3ED9">
        <w:t>PIW</w:t>
      </w:r>
      <w:r w:rsidR="00D35935">
        <w:t xml:space="preserve"> is</w:t>
      </w:r>
      <w:r w:rsidR="00F97DAE">
        <w:t xml:space="preserve"> responsible for</w:t>
      </w:r>
      <w:r w:rsidR="00D35935">
        <w:t>:</w:t>
      </w:r>
    </w:p>
    <w:p w:rsidR="0000680F" w:rsidRDefault="0000680F" w:rsidP="00150E66">
      <w:pPr>
        <w:pStyle w:val="ListParagraph"/>
        <w:numPr>
          <w:ilvl w:val="0"/>
          <w:numId w:val="3"/>
        </w:numPr>
        <w:spacing w:after="0"/>
        <w:ind w:left="720"/>
      </w:pPr>
      <w:r>
        <w:t xml:space="preserve">Overall coordination of the </w:t>
      </w:r>
      <w:r w:rsidR="00960A77">
        <w:t>Chesapeake</w:t>
      </w:r>
      <w:r w:rsidR="00960A77" w:rsidRPr="00960A77">
        <w:rPr>
          <w:i/>
        </w:rPr>
        <w:t>Stat</w:t>
      </w:r>
      <w:r>
        <w:t xml:space="preserve"> proce</w:t>
      </w:r>
      <w:r w:rsidR="00960A77">
        <w:t>ss with the GITs, STAR and STAC;</w:t>
      </w:r>
    </w:p>
    <w:p w:rsidR="00150E66" w:rsidRDefault="00950BDB" w:rsidP="00150E66">
      <w:pPr>
        <w:pStyle w:val="ListParagraph"/>
        <w:numPr>
          <w:ilvl w:val="0"/>
          <w:numId w:val="3"/>
        </w:numPr>
        <w:spacing w:after="0"/>
        <w:ind w:left="720"/>
      </w:pPr>
      <w:r w:rsidRPr="00986F50">
        <w:t>track</w:t>
      </w:r>
      <w:r>
        <w:t>ing</w:t>
      </w:r>
      <w:r w:rsidRPr="00986F50">
        <w:t xml:space="preserve"> </w:t>
      </w:r>
      <w:r>
        <w:t xml:space="preserve">and reporting </w:t>
      </w:r>
      <w:r w:rsidRPr="00986F50">
        <w:t>progress by the GITs in developing the information r</w:t>
      </w:r>
      <w:r w:rsidR="00960A77">
        <w:t>equired by the decision framework;</w:t>
      </w:r>
    </w:p>
    <w:p w:rsidR="00D35935" w:rsidRDefault="00960A77" w:rsidP="00150E66">
      <w:pPr>
        <w:pStyle w:val="ListParagraph"/>
        <w:numPr>
          <w:ilvl w:val="0"/>
          <w:numId w:val="3"/>
        </w:numPr>
        <w:spacing w:after="0"/>
        <w:ind w:left="720"/>
      </w:pPr>
      <w:r>
        <w:t>implementing Chesapeake</w:t>
      </w:r>
      <w:r w:rsidRPr="00960A77">
        <w:rPr>
          <w:i/>
        </w:rPr>
        <w:t>Stat</w:t>
      </w:r>
      <w:r>
        <w:t xml:space="preserve"> </w:t>
      </w:r>
      <w:r w:rsidR="00F97DAE">
        <w:t>by supporting the development of MB and PSC agendas</w:t>
      </w:r>
      <w:r>
        <w:t>;</w:t>
      </w:r>
    </w:p>
    <w:p w:rsidR="00D35935" w:rsidRDefault="00F97DAE" w:rsidP="00D35935">
      <w:pPr>
        <w:pStyle w:val="ListParagraph"/>
        <w:numPr>
          <w:ilvl w:val="0"/>
          <w:numId w:val="3"/>
        </w:numPr>
        <w:spacing w:after="0"/>
      </w:pPr>
      <w:r>
        <w:t>working with the MB to establish a schedule for cross-goal topics at each MB meeting</w:t>
      </w:r>
      <w:r w:rsidR="00D35935">
        <w:t xml:space="preserve"> and </w:t>
      </w:r>
      <w:r w:rsidR="003831D3">
        <w:t>review of individual GIT work desc</w:t>
      </w:r>
      <w:r w:rsidR="00960A77">
        <w:t>ribed in Chesapeake</w:t>
      </w:r>
      <w:r w:rsidR="00960A77" w:rsidRPr="00960A77">
        <w:rPr>
          <w:i/>
        </w:rPr>
        <w:t>Stat</w:t>
      </w:r>
      <w:r w:rsidR="00960A77">
        <w:t>;</w:t>
      </w:r>
    </w:p>
    <w:p w:rsidR="00D35935" w:rsidRDefault="00F97DAE" w:rsidP="00D35935">
      <w:pPr>
        <w:pStyle w:val="ListParagraph"/>
        <w:numPr>
          <w:ilvl w:val="0"/>
          <w:numId w:val="3"/>
        </w:numPr>
        <w:spacing w:after="0"/>
      </w:pPr>
      <w:r>
        <w:t xml:space="preserve">working with the GITs and the </w:t>
      </w:r>
      <w:r w:rsidR="009A3ED9">
        <w:t xml:space="preserve">Development </w:t>
      </w:r>
      <w:r>
        <w:t xml:space="preserve">Team to ensure </w:t>
      </w:r>
      <w:r w:rsidR="00D35935">
        <w:t>content is available on Chesapeake</w:t>
      </w:r>
      <w:r w:rsidR="00D35935" w:rsidRPr="00D35935">
        <w:rPr>
          <w:i/>
        </w:rPr>
        <w:t>Stat</w:t>
      </w:r>
      <w:r w:rsidR="00D35935">
        <w:t xml:space="preserve"> to support the discussions</w:t>
      </w:r>
      <w:r w:rsidR="003831D3">
        <w:t xml:space="preserve"> (see Chesapeake</w:t>
      </w:r>
      <w:r w:rsidR="003831D3" w:rsidRPr="00EA7997">
        <w:rPr>
          <w:i/>
        </w:rPr>
        <w:t>Stat</w:t>
      </w:r>
      <w:r w:rsidR="003831D3">
        <w:t xml:space="preserve"> Conten</w:t>
      </w:r>
      <w:r w:rsidR="00960A77">
        <w:t>t Development Process document);</w:t>
      </w:r>
      <w:r w:rsidR="003831D3">
        <w:t xml:space="preserve"> and</w:t>
      </w:r>
    </w:p>
    <w:p w:rsidR="00F97DAE" w:rsidRPr="00D35935" w:rsidRDefault="00D35935" w:rsidP="00D35935">
      <w:pPr>
        <w:pStyle w:val="ListParagraph"/>
        <w:numPr>
          <w:ilvl w:val="0"/>
          <w:numId w:val="3"/>
        </w:numPr>
      </w:pPr>
      <w:r>
        <w:t>providing necessary follow-up with GITs</w:t>
      </w:r>
      <w:r w:rsidR="005C2A6C">
        <w:t>, including</w:t>
      </w:r>
      <w:r w:rsidR="005C2A6C" w:rsidRPr="005C2A6C">
        <w:t xml:space="preserve"> </w:t>
      </w:r>
      <w:r w:rsidR="005C2A6C">
        <w:t>c</w:t>
      </w:r>
      <w:r w:rsidR="005C2A6C" w:rsidRPr="00986F50">
        <w:t xml:space="preserve">oordination among the GITs </w:t>
      </w:r>
      <w:r w:rsidR="005C2A6C">
        <w:t>and both STAC and STAR.</w:t>
      </w:r>
    </w:p>
    <w:p w:rsidR="00986F50" w:rsidRPr="00D35935" w:rsidRDefault="00986F50" w:rsidP="00986F50">
      <w:pPr>
        <w:rPr>
          <w:b/>
          <w:i/>
        </w:rPr>
      </w:pPr>
      <w:r w:rsidRPr="00D35935">
        <w:rPr>
          <w:b/>
          <w:i/>
        </w:rPr>
        <w:t>c. Advisory Committees</w:t>
      </w:r>
    </w:p>
    <w:p w:rsidR="00986F50" w:rsidRDefault="00986F50" w:rsidP="00986F50">
      <w:r>
        <w:t xml:space="preserve">The three Advisory Committees (Citizens, Local Government, and Scientific and Technical) provide independent perspectives from critical stakeholder groups and strengthen the natural and social science basis for Bay restoration activities.  The Advisory Committees are the independent thinkers and advisors to the EC, Principals’ Staff Committee (PSC) and MB and provide support to GIT requests for policy, scientific and technical input as allowed by the limited time that </w:t>
      </w:r>
      <w:r w:rsidR="009A3ED9">
        <w:t xml:space="preserve">Advisory Committee </w:t>
      </w:r>
      <w:r>
        <w:t>members are able to apply.  As such, they are critical to supporting implementation of the adaptive management framework.</w:t>
      </w:r>
    </w:p>
    <w:p w:rsidR="0000680F" w:rsidRDefault="0000680F" w:rsidP="00986F50">
      <w:r>
        <w:t xml:space="preserve">Ask STAC </w:t>
      </w:r>
      <w:r w:rsidRPr="00986F50">
        <w:t xml:space="preserve">to provide a small group to coordinate oversight/review of indicators and monitoring plans as they are developed.  </w:t>
      </w:r>
      <w:r w:rsidR="00960A77">
        <w:t>(Does STAC review indicators and monitoring plans currently?)</w:t>
      </w:r>
    </w:p>
    <w:p w:rsidR="00986F50" w:rsidRPr="00D35935" w:rsidRDefault="00986F50" w:rsidP="00986F50">
      <w:pPr>
        <w:rPr>
          <w:b/>
          <w:i/>
        </w:rPr>
      </w:pPr>
      <w:r w:rsidRPr="00D35935">
        <w:rPr>
          <w:b/>
          <w:i/>
        </w:rPr>
        <w:t>d. Management Board</w:t>
      </w:r>
    </w:p>
    <w:p w:rsidR="00986F50" w:rsidRDefault="00986F50" w:rsidP="00986F50">
      <w:r>
        <w:t xml:space="preserve">The </w:t>
      </w:r>
      <w:r>
        <w:rPr>
          <w:b/>
        </w:rPr>
        <w:t xml:space="preserve">MB will </w:t>
      </w:r>
      <w:r w:rsidRPr="00AC4B2A">
        <w:rPr>
          <w:b/>
        </w:rPr>
        <w:t xml:space="preserve">review performance, </w:t>
      </w:r>
      <w:r>
        <w:rPr>
          <w:b/>
        </w:rPr>
        <w:t>identify opportunities for coordinating</w:t>
      </w:r>
      <w:r w:rsidRPr="00AC4B2A">
        <w:rPr>
          <w:b/>
        </w:rPr>
        <w:t xml:space="preserve"> resource</w:t>
      </w:r>
      <w:r>
        <w:rPr>
          <w:b/>
        </w:rPr>
        <w:t>s</w:t>
      </w:r>
      <w:r w:rsidRPr="00AC4B2A">
        <w:rPr>
          <w:b/>
        </w:rPr>
        <w:t>, identify opportunities for strategic coordination</w:t>
      </w:r>
      <w:r>
        <w:rPr>
          <w:b/>
        </w:rPr>
        <w:t xml:space="preserve"> and leveraging of complementary efforts</w:t>
      </w:r>
      <w:r w:rsidRPr="00AC4B2A">
        <w:rPr>
          <w:b/>
        </w:rPr>
        <w:t xml:space="preserve">, </w:t>
      </w:r>
      <w:r w:rsidR="009A3ED9">
        <w:rPr>
          <w:b/>
        </w:rPr>
        <w:t xml:space="preserve">help address project roadblocks, </w:t>
      </w:r>
      <w:r w:rsidRPr="00AC4B2A">
        <w:rPr>
          <w:b/>
        </w:rPr>
        <w:t xml:space="preserve">and </w:t>
      </w:r>
      <w:r>
        <w:rPr>
          <w:b/>
        </w:rPr>
        <w:t>recognize</w:t>
      </w:r>
      <w:r w:rsidRPr="00AC4B2A">
        <w:rPr>
          <w:b/>
        </w:rPr>
        <w:t xml:space="preserve"> when </w:t>
      </w:r>
      <w:r>
        <w:rPr>
          <w:b/>
        </w:rPr>
        <w:t>program redirection is</w:t>
      </w:r>
      <w:r w:rsidRPr="00AC4B2A">
        <w:rPr>
          <w:b/>
        </w:rPr>
        <w:t xml:space="preserve"> necessary.</w:t>
      </w:r>
      <w:r>
        <w:t xml:space="preserve">  This process will also inform other partners and the public about CBP priorities and progress toward achieving those priorities.  </w:t>
      </w:r>
    </w:p>
    <w:p w:rsidR="00986F50" w:rsidRDefault="00986F50" w:rsidP="00986F50">
      <w:r>
        <w:t>Time w</w:t>
      </w:r>
      <w:r w:rsidR="00D35935">
        <w:t>ill</w:t>
      </w:r>
      <w:r>
        <w:t xml:space="preserve"> be allocated in each MB meeting to discuss cross-g</w:t>
      </w:r>
      <w:r w:rsidR="00960A77">
        <w:t>oal</w:t>
      </w:r>
      <w:r>
        <w:t xml:space="preserve"> topics of concern that highlight the work of more than one goal team.  Data and information would be accessed via established content on </w:t>
      </w:r>
      <w:r>
        <w:lastRenderedPageBreak/>
        <w:t>Chesapeake</w:t>
      </w:r>
      <w:r w:rsidRPr="00CD69FE">
        <w:rPr>
          <w:i/>
        </w:rPr>
        <w:t>Stat</w:t>
      </w:r>
      <w:r>
        <w:t xml:space="preserve"> and, after follow-up actions are assigned, tracking of that follow-up would occur on Chesapeake</w:t>
      </w:r>
      <w:r w:rsidRPr="00CD69FE">
        <w:rPr>
          <w:i/>
        </w:rPr>
        <w:t>Stat</w:t>
      </w:r>
      <w:r>
        <w:t xml:space="preserve">, and be reported during the next Management Board meeting.  </w:t>
      </w:r>
    </w:p>
    <w:p w:rsidR="00986F50" w:rsidRDefault="00986F50" w:rsidP="00986F50">
      <w:r>
        <w:t>These monthly portions of the meeting agenda would be balanced so that over the course of the year, the Management Board would have the opportunity to hear from each of the GITs ind</w:t>
      </w:r>
      <w:r w:rsidR="00960A77">
        <w:t>ividually and as part of cross-</w:t>
      </w:r>
      <w:r>
        <w:t>g</w:t>
      </w:r>
      <w:r w:rsidR="00960A77">
        <w:t>oal</w:t>
      </w:r>
      <w:r>
        <w:t xml:space="preserve"> topic discussions.  These monthly topic discussions would build over time into a regular quarterly annualized schedule.  </w:t>
      </w:r>
    </w:p>
    <w:p w:rsidR="00EB77F3" w:rsidRDefault="00EB77F3" w:rsidP="00EB77F3">
      <w:r>
        <w:rPr>
          <w:b/>
          <w:sz w:val="28"/>
          <w:szCs w:val="28"/>
        </w:rPr>
        <w:t xml:space="preserve">Supporting GITs </w:t>
      </w:r>
      <w:r w:rsidR="00BB5C09">
        <w:rPr>
          <w:b/>
          <w:sz w:val="28"/>
          <w:szCs w:val="28"/>
        </w:rPr>
        <w:t xml:space="preserve">and Workgroups </w:t>
      </w:r>
      <w:r>
        <w:rPr>
          <w:b/>
          <w:sz w:val="28"/>
          <w:szCs w:val="28"/>
        </w:rPr>
        <w:t xml:space="preserve">in Developing </w:t>
      </w:r>
      <w:r w:rsidR="00BB5C09">
        <w:rPr>
          <w:b/>
          <w:sz w:val="28"/>
          <w:szCs w:val="28"/>
        </w:rPr>
        <w:t>Decision Framework</w:t>
      </w:r>
    </w:p>
    <w:p w:rsidR="00BB5C09" w:rsidRDefault="008A13BC">
      <w:r>
        <w:t xml:space="preserve">The Leadership GIT will appoint a small workgroup to </w:t>
      </w:r>
      <w:r w:rsidR="003831D3" w:rsidRPr="00986F50">
        <w:t xml:space="preserve">work with </w:t>
      </w:r>
      <w:r>
        <w:t xml:space="preserve">the </w:t>
      </w:r>
      <w:r w:rsidR="003831D3" w:rsidRPr="00986F50">
        <w:t xml:space="preserve">GITs as they develop all the elements </w:t>
      </w:r>
      <w:r>
        <w:t xml:space="preserve">of the decision framework </w:t>
      </w:r>
      <w:r w:rsidR="003831D3" w:rsidRPr="00986F50">
        <w:t>to ensure that their effort</w:t>
      </w:r>
      <w:r>
        <w:t xml:space="preserve"> is</w:t>
      </w:r>
      <w:r w:rsidR="003831D3" w:rsidRPr="00986F50">
        <w:t xml:space="preserve"> consistent with the intent, comprehensive enough to make the effort effective, and that the information is appropriately used to generate true adaptive management of the program's</w:t>
      </w:r>
      <w:r>
        <w:t xml:space="preserve"> activities.  This will not be an insignificant effort and w</w:t>
      </w:r>
      <w:r w:rsidR="003831D3" w:rsidRPr="00986F50">
        <w:t xml:space="preserve">e need to implement a support mechanism for the GITs to ensure </w:t>
      </w:r>
      <w:r w:rsidR="00BB5C09">
        <w:t>a good start.</w:t>
      </w:r>
    </w:p>
    <w:p w:rsidR="00DE48C4" w:rsidRDefault="007808B2" w:rsidP="005A3DF5">
      <w:pPr>
        <w:spacing w:after="0"/>
      </w:pPr>
      <w:r>
        <w:rPr>
          <w:b/>
        </w:rPr>
        <w:t>F</w:t>
      </w:r>
      <w:r w:rsidR="003831D3" w:rsidRPr="00851463">
        <w:rPr>
          <w:b/>
        </w:rPr>
        <w:t>acilitated workshops</w:t>
      </w:r>
      <w:r>
        <w:rPr>
          <w:b/>
        </w:rPr>
        <w:t xml:space="preserve"> and mentor</w:t>
      </w:r>
      <w:r w:rsidR="003831D3" w:rsidRPr="00986F50">
        <w:t xml:space="preserve">.  </w:t>
      </w:r>
      <w:r>
        <w:t>C</w:t>
      </w:r>
      <w:r w:rsidR="003831D3" w:rsidRPr="00986F50">
        <w:t>reat</w:t>
      </w:r>
      <w:r>
        <w:t>ing</w:t>
      </w:r>
      <w:r w:rsidR="003831D3" w:rsidRPr="00986F50">
        <w:t xml:space="preserve"> a small cadre of individuals who can work individually with GITs/workgroups/staff to develop the initial elements of the </w:t>
      </w:r>
      <w:r>
        <w:t>decision/</w:t>
      </w:r>
      <w:r w:rsidR="003831D3" w:rsidRPr="00986F50">
        <w:t>logic framework in a consistent and appropriate manner</w:t>
      </w:r>
      <w:r>
        <w:t xml:space="preserve"> is crucial</w:t>
      </w:r>
      <w:r w:rsidR="003831D3" w:rsidRPr="00986F50">
        <w:t>.  Specifically</w:t>
      </w:r>
      <w:r>
        <w:t>, it</w:t>
      </w:r>
      <w:r w:rsidR="003831D3" w:rsidRPr="00986F50">
        <w:t xml:space="preserve"> will be necessary to lead the groups through development of clear and concise articulation of goals, and the logic modeling necessary to develop initial management strategies.  In some cases</w:t>
      </w:r>
      <w:r w:rsidR="005A3DF5">
        <w:t>,</w:t>
      </w:r>
      <w:r w:rsidR="003831D3" w:rsidRPr="00986F50">
        <w:t xml:space="preserve"> this will simply involve revisiting existing plans to ensure they are clearly explained and all necessary questions are appropriately answered.  Once this has been accomplished</w:t>
      </w:r>
      <w:r w:rsidR="005A3DF5">
        <w:t>,</w:t>
      </w:r>
      <w:r w:rsidR="003831D3" w:rsidRPr="00986F50">
        <w:t xml:space="preserve"> the exercise of developing performance expectations and monitoring plans will</w:t>
      </w:r>
      <w:r>
        <w:t xml:space="preserve"> </w:t>
      </w:r>
      <w:r w:rsidR="003831D3" w:rsidRPr="00986F50">
        <w:t>need to be led by a mentor(s) so that the output is sufficiently uniform and of adequate quality to profit</w:t>
      </w:r>
      <w:r w:rsidR="00BB5C09">
        <w:t xml:space="preserve">ably engage STAC and STAR.  </w:t>
      </w:r>
      <w:r w:rsidR="003831D3" w:rsidRPr="00986F50">
        <w:t>To do this effectively, we need to identify the key individuals in each GIT to engage in this process, and begin tracking and reporting progress.</w:t>
      </w:r>
    </w:p>
    <w:p w:rsidR="00DE48C4" w:rsidRDefault="00DE48C4" w:rsidP="005A3DF5">
      <w:pPr>
        <w:spacing w:after="0"/>
      </w:pPr>
    </w:p>
    <w:p w:rsidR="007808B2" w:rsidRPr="00133F50" w:rsidRDefault="00133F50" w:rsidP="005A3DF5">
      <w:pPr>
        <w:spacing w:after="0"/>
        <w:rPr>
          <w:b/>
        </w:rPr>
      </w:pPr>
      <w:r w:rsidRPr="00133F50">
        <w:rPr>
          <w:b/>
        </w:rPr>
        <w:t xml:space="preserve">Proposed Workshop </w:t>
      </w:r>
      <w:r w:rsidR="007808B2" w:rsidRPr="00133F50">
        <w:rPr>
          <w:b/>
        </w:rPr>
        <w:t>Options:</w:t>
      </w:r>
    </w:p>
    <w:p w:rsidR="007808B2" w:rsidRDefault="007808B2" w:rsidP="007808B2">
      <w:pPr>
        <w:pStyle w:val="ListParagraph"/>
        <w:numPr>
          <w:ilvl w:val="0"/>
          <w:numId w:val="4"/>
        </w:numPr>
        <w:spacing w:after="0"/>
      </w:pPr>
      <w:r>
        <w:t>Schedule s</w:t>
      </w:r>
      <w:r w:rsidR="00DE48C4">
        <w:t>ession at GIT Chair</w:t>
      </w:r>
      <w:r>
        <w:t>s</w:t>
      </w:r>
      <w:r w:rsidR="00DE48C4">
        <w:t xml:space="preserve"> and Coordinator/Staffers meetings.  </w:t>
      </w:r>
    </w:p>
    <w:p w:rsidR="007808B2" w:rsidRDefault="007808B2" w:rsidP="007808B2">
      <w:pPr>
        <w:pStyle w:val="ListParagraph"/>
        <w:numPr>
          <w:ilvl w:val="0"/>
          <w:numId w:val="4"/>
        </w:numPr>
        <w:spacing w:after="0"/>
      </w:pPr>
      <w:r>
        <w:t>Schedule session at proposed a</w:t>
      </w:r>
      <w:r w:rsidR="00DE48C4">
        <w:t>ll GIT meeting.</w:t>
      </w:r>
    </w:p>
    <w:p w:rsidR="00133F50" w:rsidRDefault="00133F50" w:rsidP="007808B2">
      <w:pPr>
        <w:pStyle w:val="ListParagraph"/>
        <w:numPr>
          <w:ilvl w:val="0"/>
          <w:numId w:val="4"/>
        </w:numPr>
        <w:spacing w:after="0"/>
      </w:pPr>
      <w:r>
        <w:t>Schedule series of webinars for each of the GITs separate from their scheduled meetings to ensure enough time to devote to this topic.</w:t>
      </w:r>
    </w:p>
    <w:p w:rsidR="007808B2" w:rsidRPr="007808B2" w:rsidRDefault="003831D3" w:rsidP="007808B2">
      <w:pPr>
        <w:spacing w:after="0"/>
        <w:rPr>
          <w:b/>
        </w:rPr>
      </w:pPr>
      <w:r w:rsidRPr="00986F50">
        <w:br/>
      </w:r>
      <w:r w:rsidR="005A3DF5" w:rsidRPr="007808B2">
        <w:rPr>
          <w:b/>
          <w:sz w:val="28"/>
          <w:szCs w:val="28"/>
        </w:rPr>
        <w:t>D</w:t>
      </w:r>
      <w:r w:rsidR="00DE48C4" w:rsidRPr="007808B2">
        <w:rPr>
          <w:b/>
          <w:sz w:val="28"/>
          <w:szCs w:val="28"/>
        </w:rPr>
        <w:t>evelopment of Early Successes to D</w:t>
      </w:r>
      <w:r w:rsidR="00851463" w:rsidRPr="007808B2">
        <w:rPr>
          <w:b/>
          <w:sz w:val="28"/>
          <w:szCs w:val="28"/>
        </w:rPr>
        <w:t>emons</w:t>
      </w:r>
      <w:r w:rsidR="00DE48C4" w:rsidRPr="007808B2">
        <w:rPr>
          <w:b/>
          <w:sz w:val="28"/>
          <w:szCs w:val="28"/>
        </w:rPr>
        <w:t>trate the Value in the P</w:t>
      </w:r>
      <w:r w:rsidR="005A3DF5" w:rsidRPr="007808B2">
        <w:rPr>
          <w:b/>
          <w:sz w:val="28"/>
          <w:szCs w:val="28"/>
        </w:rPr>
        <w:t>rocess</w:t>
      </w:r>
    </w:p>
    <w:p w:rsidR="00133F50" w:rsidRDefault="00851463" w:rsidP="00133F50">
      <w:pPr>
        <w:spacing w:after="0"/>
      </w:pPr>
      <w:r w:rsidRPr="007808B2">
        <w:rPr>
          <w:b/>
        </w:rPr>
        <w:br/>
      </w:r>
      <w:r w:rsidR="007808B2">
        <w:t>I</w:t>
      </w:r>
      <w:r w:rsidRPr="00986F50">
        <w:t>ntensive</w:t>
      </w:r>
      <w:r w:rsidR="007808B2">
        <w:t xml:space="preserve"> work </w:t>
      </w:r>
      <w:r w:rsidRPr="00986F50">
        <w:t xml:space="preserve">with </w:t>
      </w:r>
      <w:r w:rsidR="007808B2">
        <w:t xml:space="preserve">those </w:t>
      </w:r>
      <w:r w:rsidR="007B738E">
        <w:t xml:space="preserve">GITs and </w:t>
      </w:r>
      <w:r w:rsidRPr="00986F50">
        <w:t xml:space="preserve">workgroups </w:t>
      </w:r>
      <w:r w:rsidR="00251D0A">
        <w:t>willing to invest</w:t>
      </w:r>
      <w:r w:rsidRPr="00986F50">
        <w:t xml:space="preserve"> real effort </w:t>
      </w:r>
      <w:r w:rsidR="007808B2">
        <w:t>ca</w:t>
      </w:r>
      <w:r w:rsidRPr="00986F50">
        <w:t>n generate si</w:t>
      </w:r>
      <w:r w:rsidR="006D748C">
        <w:t>gnificant progress and</w:t>
      </w:r>
      <w:r w:rsidRPr="00986F50">
        <w:t xml:space="preserve"> a well developed straw</w:t>
      </w:r>
      <w:r w:rsidR="007B738E">
        <w:t>-</w:t>
      </w:r>
      <w:r w:rsidRPr="00986F50">
        <w:t xml:space="preserve">man for further discussion in a larger group.  </w:t>
      </w:r>
      <w:r w:rsidR="006D748C">
        <w:t>Progress with</w:t>
      </w:r>
      <w:r w:rsidR="00133F50">
        <w:t xml:space="preserve"> interested groups has, to date, </w:t>
      </w:r>
      <w:r w:rsidRPr="00986F50">
        <w:t xml:space="preserve">been </w:t>
      </w:r>
      <w:r w:rsidR="006D748C">
        <w:t>generated by a few individuals and needs to engage the broader memberships of these groups to be effective in the long term</w:t>
      </w:r>
      <w:r w:rsidR="00251D0A">
        <w:t>.</w:t>
      </w:r>
      <w:r w:rsidRPr="00986F50">
        <w:t xml:space="preserve">  </w:t>
      </w:r>
      <w:r w:rsidR="00251D0A">
        <w:t>T</w:t>
      </w:r>
      <w:r w:rsidRPr="00986F50">
        <w:t xml:space="preserve">he SAV </w:t>
      </w:r>
      <w:r w:rsidR="00251D0A">
        <w:t>W</w:t>
      </w:r>
      <w:r w:rsidRPr="00986F50">
        <w:t xml:space="preserve">orkgroup, the </w:t>
      </w:r>
      <w:r w:rsidR="00251D0A">
        <w:t>Agriculture Workgroup, Wetlands A</w:t>
      </w:r>
      <w:r w:rsidRPr="00986F50">
        <w:t xml:space="preserve">ction </w:t>
      </w:r>
      <w:r w:rsidR="00251D0A">
        <w:t>T</w:t>
      </w:r>
      <w:r w:rsidRPr="00986F50">
        <w:t xml:space="preserve">eam, the </w:t>
      </w:r>
      <w:r w:rsidR="00251D0A">
        <w:t>H</w:t>
      </w:r>
      <w:r w:rsidRPr="00986F50">
        <w:t xml:space="preserve">ealthy </w:t>
      </w:r>
      <w:r w:rsidR="00251D0A">
        <w:t>W</w:t>
      </w:r>
      <w:r w:rsidRPr="00986F50">
        <w:t>atersheds GIT, and the</w:t>
      </w:r>
      <w:r w:rsidR="00251D0A">
        <w:t xml:space="preserve"> M</w:t>
      </w:r>
      <w:r w:rsidRPr="00986F50">
        <w:t xml:space="preserve">onitoring </w:t>
      </w:r>
      <w:r w:rsidR="00251D0A">
        <w:t xml:space="preserve">Workgroups </w:t>
      </w:r>
      <w:r w:rsidRPr="00986F50">
        <w:t>would</w:t>
      </w:r>
      <w:r w:rsidR="005A3DF5">
        <w:t xml:space="preserve"> be the best early targets</w:t>
      </w:r>
      <w:r w:rsidR="006D748C">
        <w:t xml:space="preserve"> for focused attention</w:t>
      </w:r>
      <w:r w:rsidR="005A3DF5">
        <w:t>.</w:t>
      </w:r>
      <w:r w:rsidR="005A3DF5">
        <w:br/>
      </w:r>
      <w:r w:rsidR="005A3DF5">
        <w:br/>
      </w:r>
      <w:r w:rsidR="00133F50">
        <w:lastRenderedPageBreak/>
        <w:t>Specifically</w:t>
      </w:r>
      <w:r w:rsidR="006D748C">
        <w:t>, t</w:t>
      </w:r>
      <w:r w:rsidRPr="00986F50">
        <w:t>he monitoring</w:t>
      </w:r>
      <w:r w:rsidR="00251D0A">
        <w:t xml:space="preserve"> work</w:t>
      </w:r>
      <w:r w:rsidRPr="00986F50">
        <w:t xml:space="preserve">group </w:t>
      </w:r>
      <w:r w:rsidR="007B738E">
        <w:t xml:space="preserve">is in a good position to </w:t>
      </w:r>
      <w:r w:rsidRPr="007B738E">
        <w:t xml:space="preserve">ensure that their </w:t>
      </w:r>
      <w:r w:rsidR="006D748C">
        <w:t>proposal</w:t>
      </w:r>
      <w:r w:rsidRPr="007B738E">
        <w:t xml:space="preserve"> for expanded monitoring is presented in a format that highlights the application of the </w:t>
      </w:r>
      <w:r w:rsidR="00251D0A" w:rsidRPr="007B738E">
        <w:t>decision/</w:t>
      </w:r>
      <w:r w:rsidRPr="007B738E">
        <w:t xml:space="preserve">logic framework.  </w:t>
      </w:r>
      <w:r w:rsidR="007B738E">
        <w:t xml:space="preserve">Articulating their rationale </w:t>
      </w:r>
      <w:r w:rsidR="006D748C">
        <w:t>and</w:t>
      </w:r>
      <w:r w:rsidRPr="007B738E">
        <w:t xml:space="preserve"> t</w:t>
      </w:r>
      <w:r w:rsidR="006D748C">
        <w:t>ying</w:t>
      </w:r>
      <w:r w:rsidRPr="007B738E">
        <w:t xml:space="preserve"> the proposal directly back to accomplishment of the goal set for</w:t>
      </w:r>
      <w:r w:rsidRPr="00986F50">
        <w:t xml:space="preserve"> that group in the realignment process</w:t>
      </w:r>
      <w:r w:rsidR="007B738E">
        <w:t xml:space="preserve"> is critical to the success of their proposal</w:t>
      </w:r>
      <w:r w:rsidRPr="00986F50">
        <w:t xml:space="preserve">.  </w:t>
      </w:r>
      <w:r w:rsidR="007B738E">
        <w:t>E</w:t>
      </w:r>
      <w:r w:rsidRPr="00986F50">
        <w:t xml:space="preserve">ngaging </w:t>
      </w:r>
      <w:r w:rsidR="007B738E">
        <w:t xml:space="preserve">some of the </w:t>
      </w:r>
      <w:r w:rsidRPr="00986F50">
        <w:t>STAC folks who led th</w:t>
      </w:r>
      <w:r w:rsidR="006D748C">
        <w:t>e MRAT</w:t>
      </w:r>
      <w:r w:rsidRPr="00986F50">
        <w:t xml:space="preserve"> process</w:t>
      </w:r>
      <w:r w:rsidR="007B738E">
        <w:t xml:space="preserve"> to de</w:t>
      </w:r>
      <w:r w:rsidR="006D748C">
        <w:t>monstrate</w:t>
      </w:r>
      <w:r w:rsidRPr="00986F50">
        <w:t xml:space="preserve"> the</w:t>
      </w:r>
      <w:r w:rsidR="00346F43">
        <w:t xml:space="preserve"> application and value of the</w:t>
      </w:r>
      <w:r w:rsidR="006D748C">
        <w:t xml:space="preserve"> decision</w:t>
      </w:r>
      <w:r w:rsidR="00346F43">
        <w:t xml:space="preserve"> </w:t>
      </w:r>
      <w:r w:rsidRPr="00986F50">
        <w:t>framework</w:t>
      </w:r>
      <w:r w:rsidR="006D748C">
        <w:t xml:space="preserve"> would be helpful</w:t>
      </w:r>
      <w:r w:rsidRPr="00986F50">
        <w:t xml:space="preserve">.  </w:t>
      </w:r>
    </w:p>
    <w:p w:rsidR="00133F50" w:rsidRDefault="00133F50" w:rsidP="00133F50">
      <w:pPr>
        <w:spacing w:after="0"/>
      </w:pPr>
    </w:p>
    <w:p w:rsidR="00133F50" w:rsidRDefault="00133F50" w:rsidP="00133F50">
      <w:pPr>
        <w:spacing w:after="0"/>
      </w:pPr>
      <w:r>
        <w:rPr>
          <w:b/>
          <w:sz w:val="28"/>
          <w:szCs w:val="28"/>
        </w:rPr>
        <w:t>Short Term Next Steps Leading up to Executive Council Meeting</w:t>
      </w:r>
    </w:p>
    <w:p w:rsidR="00133F50" w:rsidRDefault="00133F50" w:rsidP="00133F50">
      <w:pPr>
        <w:pStyle w:val="ListParagraph"/>
        <w:numPr>
          <w:ilvl w:val="0"/>
          <w:numId w:val="2"/>
        </w:numPr>
      </w:pPr>
      <w:r>
        <w:t>Joint meeting of the Chesapeake</w:t>
      </w:r>
      <w:r w:rsidRPr="00EA7997">
        <w:rPr>
          <w:i/>
        </w:rPr>
        <w:t>Stat</w:t>
      </w:r>
      <w:r>
        <w:t xml:space="preserve"> </w:t>
      </w:r>
      <w:r w:rsidRPr="00D35935">
        <w:rPr>
          <w:b/>
        </w:rPr>
        <w:t>Action</w:t>
      </w:r>
      <w:r>
        <w:t xml:space="preserve"> Team and the Leadership GIT to further refine implementation approach for the Chesapeake</w:t>
      </w:r>
      <w:r w:rsidRPr="00EA7997">
        <w:rPr>
          <w:i/>
        </w:rPr>
        <w:t>Stat</w:t>
      </w:r>
      <w:r>
        <w:t xml:space="preserve"> process.</w:t>
      </w:r>
    </w:p>
    <w:p w:rsidR="00133F50" w:rsidRDefault="00133F50" w:rsidP="00133F50">
      <w:pPr>
        <w:pStyle w:val="ListParagraph"/>
        <w:numPr>
          <w:ilvl w:val="0"/>
          <w:numId w:val="2"/>
        </w:numPr>
      </w:pPr>
      <w:r>
        <w:t>The SAV and Agriculture workgroups and the Watersheds GIT will have content built out using the decision framework in Chesapeake</w:t>
      </w:r>
      <w:r w:rsidRPr="00C827E6">
        <w:rPr>
          <w:i/>
        </w:rPr>
        <w:t xml:space="preserve">Stat </w:t>
      </w:r>
      <w:r>
        <w:t xml:space="preserve">in advance of the EC Meeting.  </w:t>
      </w:r>
    </w:p>
    <w:p w:rsidR="00133F50" w:rsidRDefault="00133F50" w:rsidP="00133F50">
      <w:pPr>
        <w:pStyle w:val="ListParagraph"/>
        <w:numPr>
          <w:ilvl w:val="0"/>
          <w:numId w:val="2"/>
        </w:numPr>
      </w:pPr>
      <w:r>
        <w:t>At the June/July MB meeting, options for cross-goal topics to be discussed at the next several MB meetings</w:t>
      </w:r>
      <w:r w:rsidRPr="00DE59AB">
        <w:t xml:space="preserve"> </w:t>
      </w:r>
      <w:r>
        <w:t xml:space="preserve">and a tentative schedule will be part of the agenda. </w:t>
      </w:r>
    </w:p>
    <w:p w:rsidR="00133F50" w:rsidRDefault="00133F50" w:rsidP="00133F50">
      <w:pPr>
        <w:pStyle w:val="ListParagraph"/>
        <w:numPr>
          <w:ilvl w:val="0"/>
          <w:numId w:val="2"/>
        </w:numPr>
      </w:pPr>
      <w:r>
        <w:t>Discuss topic options with MB and EC Planning Committee that may be timely for demonstration of the benefits of implementing the Chesapeake</w:t>
      </w:r>
      <w:r>
        <w:rPr>
          <w:i/>
        </w:rPr>
        <w:t>Stat</w:t>
      </w:r>
      <w:r>
        <w:t xml:space="preserve"> process at the private portion of the EC Meeting.</w:t>
      </w:r>
    </w:p>
    <w:p w:rsidR="00133F50" w:rsidRDefault="00133F50" w:rsidP="00133F50">
      <w:pPr>
        <w:pStyle w:val="ListParagraph"/>
        <w:numPr>
          <w:ilvl w:val="0"/>
          <w:numId w:val="2"/>
        </w:numPr>
      </w:pPr>
      <w:r>
        <w:t>Chesapeake</w:t>
      </w:r>
      <w:r w:rsidRPr="00C827E6">
        <w:rPr>
          <w:i/>
        </w:rPr>
        <w:t>Stat</w:t>
      </w:r>
      <w:r w:rsidRPr="00986F50">
        <w:t xml:space="preserve"> </w:t>
      </w:r>
      <w:r w:rsidR="00463734">
        <w:t xml:space="preserve">Development </w:t>
      </w:r>
      <w:r>
        <w:t xml:space="preserve">Team (of Leadership GIT) will </w:t>
      </w:r>
      <w:r w:rsidRPr="00986F50">
        <w:t xml:space="preserve">continue to develop the website to report elements of the </w:t>
      </w:r>
      <w:r>
        <w:t>decision</w:t>
      </w:r>
      <w:r w:rsidRPr="00986F50">
        <w:t xml:space="preserve"> framework, and </w:t>
      </w:r>
      <w:r>
        <w:t>the Leadership GIT will</w:t>
      </w:r>
      <w:r w:rsidRPr="00986F50">
        <w:t xml:space="preserve"> develop a monitoring/tracking method.  This will </w:t>
      </w:r>
      <w:r>
        <w:t xml:space="preserve">clarify </w:t>
      </w:r>
      <w:r w:rsidRPr="00986F50">
        <w:t>expectations</w:t>
      </w:r>
      <w:r>
        <w:t xml:space="preserve"> for the GITs and transparently</w:t>
      </w:r>
      <w:r w:rsidRPr="00986F50">
        <w:t xml:space="preserve"> identify progress.  </w:t>
      </w:r>
    </w:p>
    <w:p w:rsidR="00133F50" w:rsidRDefault="00133F50" w:rsidP="00133F50">
      <w:pPr>
        <w:pStyle w:val="ListParagraph"/>
        <w:numPr>
          <w:ilvl w:val="0"/>
          <w:numId w:val="2"/>
        </w:numPr>
      </w:pPr>
      <w:r>
        <w:t>Ask STAC</w:t>
      </w:r>
      <w:r w:rsidRPr="00986F50">
        <w:t xml:space="preserve"> to provide a small group to coordinate oversight/review of indicators and monitoring plans as they are developed.  </w:t>
      </w:r>
    </w:p>
    <w:p w:rsidR="00133F50" w:rsidRPr="005C2A6C" w:rsidRDefault="00133F50" w:rsidP="00133F50">
      <w:pPr>
        <w:pStyle w:val="ListParagraph"/>
        <w:numPr>
          <w:ilvl w:val="0"/>
          <w:numId w:val="2"/>
        </w:numPr>
      </w:pPr>
      <w:r>
        <w:t xml:space="preserve">Ask STAR to </w:t>
      </w:r>
      <w:r w:rsidRPr="00986F50">
        <w:t xml:space="preserve">provide a method for responding to the monitoring and assessment needs in a documentable way.  </w:t>
      </w:r>
    </w:p>
    <w:p w:rsidR="00133F50" w:rsidRPr="007B738E" w:rsidRDefault="00133F50" w:rsidP="005A3DF5">
      <w:pPr>
        <w:spacing w:after="0"/>
        <w:rPr>
          <w:b/>
          <w:sz w:val="28"/>
          <w:szCs w:val="28"/>
        </w:rPr>
      </w:pPr>
    </w:p>
    <w:sectPr w:rsidR="00133F50" w:rsidRPr="007B738E" w:rsidSect="001368C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CFD" w:rsidRDefault="00DB3CFD" w:rsidP="005E1993">
      <w:pPr>
        <w:spacing w:after="0" w:line="240" w:lineRule="auto"/>
      </w:pPr>
      <w:r>
        <w:separator/>
      </w:r>
    </w:p>
  </w:endnote>
  <w:endnote w:type="continuationSeparator" w:id="0">
    <w:p w:rsidR="00DB3CFD" w:rsidRDefault="00DB3CFD" w:rsidP="005E19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97942"/>
      <w:docPartObj>
        <w:docPartGallery w:val="Page Numbers (Bottom of Page)"/>
        <w:docPartUnique/>
      </w:docPartObj>
    </w:sdtPr>
    <w:sdtEndPr>
      <w:rPr>
        <w:color w:val="7F7F7F" w:themeColor="background1" w:themeShade="7F"/>
        <w:spacing w:val="60"/>
      </w:rPr>
    </w:sdtEndPr>
    <w:sdtContent>
      <w:p w:rsidR="005E1993" w:rsidRDefault="00FB7F53">
        <w:pPr>
          <w:pStyle w:val="Footer"/>
          <w:pBdr>
            <w:top w:val="single" w:sz="4" w:space="1" w:color="D9D9D9" w:themeColor="background1" w:themeShade="D9"/>
          </w:pBdr>
          <w:jc w:val="right"/>
        </w:pPr>
        <w:fldSimple w:instr=" PAGE   \* MERGEFORMAT ">
          <w:r w:rsidR="0048620D">
            <w:rPr>
              <w:noProof/>
            </w:rPr>
            <w:t>2</w:t>
          </w:r>
        </w:fldSimple>
        <w:r w:rsidR="005E1993">
          <w:t xml:space="preserve"> | </w:t>
        </w:r>
        <w:r w:rsidR="005E1993">
          <w:rPr>
            <w:color w:val="7F7F7F" w:themeColor="background1" w:themeShade="7F"/>
            <w:spacing w:val="60"/>
          </w:rPr>
          <w:t>Page</w:t>
        </w:r>
      </w:p>
    </w:sdtContent>
  </w:sdt>
  <w:p w:rsidR="005E1993" w:rsidRDefault="005E19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CFD" w:rsidRDefault="00DB3CFD" w:rsidP="005E1993">
      <w:pPr>
        <w:spacing w:after="0" w:line="240" w:lineRule="auto"/>
      </w:pPr>
      <w:r>
        <w:separator/>
      </w:r>
    </w:p>
  </w:footnote>
  <w:footnote w:type="continuationSeparator" w:id="0">
    <w:p w:rsidR="00DB3CFD" w:rsidRDefault="00DB3CFD" w:rsidP="005E19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7496"/>
      <w:gridCol w:w="2094"/>
    </w:tblGrid>
    <w:tr w:rsidR="005E1993" w:rsidTr="005C2A6C">
      <w:tc>
        <w:tcPr>
          <w:tcW w:w="3908" w:type="pct"/>
          <w:tcBorders>
            <w:bottom w:val="single" w:sz="4" w:space="0" w:color="auto"/>
          </w:tcBorders>
          <w:vAlign w:val="bottom"/>
        </w:tcPr>
        <w:p w:rsidR="005E1993" w:rsidRDefault="00FB7F53" w:rsidP="005E1993">
          <w:pPr>
            <w:pStyle w:val="Header"/>
            <w:jc w:val="right"/>
            <w:rPr>
              <w:bCs/>
              <w:noProof/>
              <w:color w:val="76923C" w:themeColor="accent3" w:themeShade="BF"/>
              <w:sz w:val="24"/>
              <w:szCs w:val="24"/>
            </w:rPr>
          </w:pPr>
          <w:sdt>
            <w:sdtPr>
              <w:rPr>
                <w:b/>
                <w:bCs/>
                <w:caps/>
                <w:sz w:val="24"/>
                <w:szCs w:val="24"/>
              </w:rPr>
              <w:id w:val="154123376"/>
              <w:docPartObj>
                <w:docPartGallery w:val="Watermarks"/>
                <w:docPartUnique/>
              </w:docPartObj>
            </w:sdtPr>
            <w:sdtContent>
              <w:r w:rsidRPr="00FB7F53">
                <w:rPr>
                  <w:b/>
                  <w:bCs/>
                  <w:caps/>
                  <w:noProof/>
                  <w:sz w:val="24"/>
                  <w:szCs w:val="24"/>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5121"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E1993">
            <w:rPr>
              <w:b/>
              <w:bCs/>
              <w:caps/>
              <w:sz w:val="24"/>
              <w:szCs w:val="24"/>
            </w:rPr>
            <w:t xml:space="preserve"> </w:t>
          </w:r>
          <w:sdt>
            <w:sdtPr>
              <w:rPr>
                <w:b/>
                <w:bCs/>
                <w:caps/>
                <w:sz w:val="24"/>
                <w:szCs w:val="24"/>
              </w:rPr>
              <w:alias w:val="Title"/>
              <w:id w:val="77677295"/>
              <w:placeholder>
                <w:docPart w:val="C68548D3BA5F4B748B6359AD0A4AAE6C"/>
              </w:placeholder>
              <w:dataBinding w:prefixMappings="xmlns:ns0='http://schemas.openxmlformats.org/package/2006/metadata/core-properties' xmlns:ns1='http://purl.org/dc/elements/1.1/'" w:xpath="/ns0:coreProperties[1]/ns1:title[1]" w:storeItemID="{6C3C8BC8-F283-45AE-878A-BAB7291924A1}"/>
              <w:text/>
            </w:sdtPr>
            <w:sdtContent>
              <w:r w:rsidR="005E1993">
                <w:rPr>
                  <w:b/>
                  <w:bCs/>
                  <w:caps/>
                  <w:sz w:val="24"/>
                  <w:szCs w:val="24"/>
                </w:rPr>
                <w:t>Implementing the Decision framework: Draft addendum</w:t>
              </w:r>
            </w:sdtContent>
          </w:sdt>
        </w:p>
      </w:tc>
      <w:sdt>
        <w:sdtPr>
          <w:rPr>
            <w:color w:val="FFFFFF" w:themeColor="background1"/>
          </w:rPr>
          <w:alias w:val="Date"/>
          <w:id w:val="77677290"/>
          <w:placeholder>
            <w:docPart w:val="7817159EC18E4CC3B767F82092C6488A"/>
          </w:placeholder>
          <w:dataBinding w:prefixMappings="xmlns:ns0='http://schemas.microsoft.com/office/2006/coverPageProps'" w:xpath="/ns0:CoverPageProperties[1]/ns0:PublishDate[1]" w:storeItemID="{55AF091B-3C7A-41E3-B477-F2FDAA23CFDA}"/>
          <w:date w:fullDate="2011-08-31T00:00:00Z">
            <w:dateFormat w:val="MMMM d, yyyy"/>
            <w:lid w:val="en-US"/>
            <w:storeMappedDataAs w:val="dateTime"/>
            <w:calendar w:val="gregorian"/>
          </w:date>
        </w:sdtPr>
        <w:sdtContent>
          <w:tc>
            <w:tcPr>
              <w:tcW w:w="1092" w:type="pct"/>
              <w:tcBorders>
                <w:bottom w:val="single" w:sz="4" w:space="0" w:color="943634" w:themeColor="accent2" w:themeShade="BF"/>
              </w:tcBorders>
              <w:shd w:val="clear" w:color="auto" w:fill="943634" w:themeFill="accent2" w:themeFillShade="BF"/>
              <w:vAlign w:val="bottom"/>
            </w:tcPr>
            <w:p w:rsidR="005E1993" w:rsidRDefault="009A3ED9" w:rsidP="009A3ED9">
              <w:pPr>
                <w:pStyle w:val="Header"/>
                <w:rPr>
                  <w:color w:val="FFFFFF" w:themeColor="background1"/>
                </w:rPr>
              </w:pPr>
              <w:r>
                <w:rPr>
                  <w:color w:val="FFFFFF" w:themeColor="background1"/>
                </w:rPr>
                <w:t xml:space="preserve">August </w:t>
              </w:r>
              <w:r w:rsidR="005E511B">
                <w:rPr>
                  <w:color w:val="FFFFFF" w:themeColor="background1"/>
                </w:rPr>
                <w:t>31</w:t>
              </w:r>
              <w:r w:rsidR="005E1993">
                <w:rPr>
                  <w:color w:val="FFFFFF" w:themeColor="background1"/>
                </w:rPr>
                <w:t>, 2011</w:t>
              </w:r>
            </w:p>
          </w:tc>
        </w:sdtContent>
      </w:sdt>
    </w:tr>
  </w:tbl>
  <w:p w:rsidR="005E1993" w:rsidRDefault="005E19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94BC1"/>
    <w:multiLevelType w:val="hybridMultilevel"/>
    <w:tmpl w:val="D2D0EAF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nsid w:val="3F107BA0"/>
    <w:multiLevelType w:val="hybridMultilevel"/>
    <w:tmpl w:val="91366AB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40455E74"/>
    <w:multiLevelType w:val="hybridMultilevel"/>
    <w:tmpl w:val="FCCEF9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FB92DFF"/>
    <w:multiLevelType w:val="hybridMultilevel"/>
    <w:tmpl w:val="BAC6F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o:shapelayout v:ext="edit">
      <o:idmap v:ext="edit" data="5"/>
    </o:shapelayout>
  </w:hdrShapeDefaults>
  <w:footnotePr>
    <w:footnote w:id="-1"/>
    <w:footnote w:id="0"/>
  </w:footnotePr>
  <w:endnotePr>
    <w:endnote w:id="-1"/>
    <w:endnote w:id="0"/>
  </w:endnotePr>
  <w:compat/>
  <w:rsids>
    <w:rsidRoot w:val="00986F50"/>
    <w:rsid w:val="0000680F"/>
    <w:rsid w:val="00073877"/>
    <w:rsid w:val="00122FC4"/>
    <w:rsid w:val="00133F50"/>
    <w:rsid w:val="001368CF"/>
    <w:rsid w:val="00150E66"/>
    <w:rsid w:val="00251D0A"/>
    <w:rsid w:val="00275EC6"/>
    <w:rsid w:val="002901D4"/>
    <w:rsid w:val="00346F43"/>
    <w:rsid w:val="003470C2"/>
    <w:rsid w:val="00367B24"/>
    <w:rsid w:val="003831D3"/>
    <w:rsid w:val="00432460"/>
    <w:rsid w:val="00463734"/>
    <w:rsid w:val="0048620D"/>
    <w:rsid w:val="005A3DF5"/>
    <w:rsid w:val="005C2A6C"/>
    <w:rsid w:val="005E1993"/>
    <w:rsid w:val="005E511B"/>
    <w:rsid w:val="006D748C"/>
    <w:rsid w:val="0072101A"/>
    <w:rsid w:val="0073243C"/>
    <w:rsid w:val="00742AD1"/>
    <w:rsid w:val="007808B2"/>
    <w:rsid w:val="007B738E"/>
    <w:rsid w:val="00851463"/>
    <w:rsid w:val="008A13BC"/>
    <w:rsid w:val="00950BDB"/>
    <w:rsid w:val="00960A77"/>
    <w:rsid w:val="00986F50"/>
    <w:rsid w:val="009A3ED9"/>
    <w:rsid w:val="00A0433A"/>
    <w:rsid w:val="00A73AD1"/>
    <w:rsid w:val="00BB5C09"/>
    <w:rsid w:val="00CE2179"/>
    <w:rsid w:val="00D35935"/>
    <w:rsid w:val="00DB3CFD"/>
    <w:rsid w:val="00DE48C4"/>
    <w:rsid w:val="00DE59AB"/>
    <w:rsid w:val="00EB77F3"/>
    <w:rsid w:val="00F97DAE"/>
    <w:rsid w:val="00FB7F53"/>
    <w:rsid w:val="00FC58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8C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6F50"/>
    <w:pPr>
      <w:ind w:left="720"/>
      <w:contextualSpacing/>
    </w:pPr>
    <w:rPr>
      <w:rFonts w:ascii="Calibri" w:eastAsia="Calibri" w:hAnsi="Calibri" w:cs="Times New Roman"/>
    </w:rPr>
  </w:style>
  <w:style w:type="paragraph" w:styleId="Header">
    <w:name w:val="header"/>
    <w:basedOn w:val="Normal"/>
    <w:link w:val="HeaderChar"/>
    <w:uiPriority w:val="99"/>
    <w:unhideWhenUsed/>
    <w:rsid w:val="005E1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993"/>
  </w:style>
  <w:style w:type="paragraph" w:styleId="Footer">
    <w:name w:val="footer"/>
    <w:basedOn w:val="Normal"/>
    <w:link w:val="FooterChar"/>
    <w:uiPriority w:val="99"/>
    <w:unhideWhenUsed/>
    <w:rsid w:val="005E1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993"/>
  </w:style>
  <w:style w:type="paragraph" w:styleId="BalloonText">
    <w:name w:val="Balloon Text"/>
    <w:basedOn w:val="Normal"/>
    <w:link w:val="BalloonTextChar"/>
    <w:uiPriority w:val="99"/>
    <w:semiHidden/>
    <w:unhideWhenUsed/>
    <w:rsid w:val="005E1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9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68548D3BA5F4B748B6359AD0A4AAE6C"/>
        <w:category>
          <w:name w:val="General"/>
          <w:gallery w:val="placeholder"/>
        </w:category>
        <w:types>
          <w:type w:val="bbPlcHdr"/>
        </w:types>
        <w:behaviors>
          <w:behavior w:val="content"/>
        </w:behaviors>
        <w:guid w:val="{110BAD88-8D64-4BC7-9EBE-027E974F22BB}"/>
      </w:docPartPr>
      <w:docPartBody>
        <w:p w:rsidR="006560DB" w:rsidRDefault="0042535F" w:rsidP="0042535F">
          <w:pPr>
            <w:pStyle w:val="C68548D3BA5F4B748B6359AD0A4AAE6C"/>
          </w:pPr>
          <w:r>
            <w:rPr>
              <w:b/>
              <w:bCs/>
              <w:caps/>
              <w:sz w:val="24"/>
              <w:szCs w:val="24"/>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2535F"/>
    <w:rsid w:val="00066176"/>
    <w:rsid w:val="00404F5D"/>
    <w:rsid w:val="0042535F"/>
    <w:rsid w:val="006376D4"/>
    <w:rsid w:val="006560DB"/>
    <w:rsid w:val="00862C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0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8548D3BA5F4B748B6359AD0A4AAE6C">
    <w:name w:val="C68548D3BA5F4B748B6359AD0A4AAE6C"/>
    <w:rsid w:val="0042535F"/>
  </w:style>
  <w:style w:type="paragraph" w:customStyle="1" w:styleId="7817159EC18E4CC3B767F82092C6488A">
    <w:name w:val="7817159EC18E4CC3B767F82092C6488A"/>
    <w:rsid w:val="0042535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2011-08-31T00:00:00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638BFD-CF48-4A44-859A-708161FFC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1583</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Implementing the Decision framework: Draft addendum</vt:lpstr>
    </vt:vector>
  </TitlesOfParts>
  <Company>US-EPA</Company>
  <LinksUpToDate>false</LinksUpToDate>
  <CharactersWithSpaces>10586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the Decision framework: Draft addendum</dc:title>
  <dc:subject/>
  <dc:creator>dvetter</dc:creator>
  <cp:keywords/>
  <dc:description/>
  <cp:lastModifiedBy>dvetter</cp:lastModifiedBy>
  <cp:revision>3</cp:revision>
  <cp:lastPrinted>2011-09-01T14:45:00Z</cp:lastPrinted>
  <dcterms:created xsi:type="dcterms:W3CDTF">2011-09-01T14:44:00Z</dcterms:created>
  <dcterms:modified xsi:type="dcterms:W3CDTF">2011-09-01T22:10:00Z</dcterms:modified>
</cp:coreProperties>
</file>