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F8" w:rsidRPr="00B14F85" w:rsidRDefault="00B14F85" w:rsidP="00B14F85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Action Item</w:t>
      </w:r>
      <w:r w:rsidR="003D0CCC" w:rsidRPr="00C24CBA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F67F51">
        <w:t>Formulate</w:t>
      </w:r>
      <w:r w:rsidR="003127F8" w:rsidRPr="00C24CBA">
        <w:t xml:space="preserve"> </w:t>
      </w:r>
      <w:r w:rsidR="00F67F51">
        <w:t xml:space="preserve">a </w:t>
      </w:r>
      <w:r w:rsidR="003127F8" w:rsidRPr="00C24CBA">
        <w:t>specific request to be made to the Coordinators/Staffers related to what they need to provide for the “State of the Program Report” and “CBP Restoration Progress Report”</w:t>
      </w:r>
      <w:r w:rsidR="00F67F51">
        <w:t xml:space="preserve"> (Nita/Carin/Margaret)</w:t>
      </w:r>
    </w:p>
    <w:p w:rsidR="00B14F85" w:rsidRDefault="00B14F85" w:rsidP="00B14F85">
      <w:pPr>
        <w:contextualSpacing/>
      </w:pPr>
    </w:p>
    <w:p w:rsidR="00B14F85" w:rsidRDefault="00B14F85" w:rsidP="00B14F85">
      <w:pPr>
        <w:numPr>
          <w:ilvl w:val="0"/>
          <w:numId w:val="6"/>
        </w:numPr>
        <w:contextualSpacing/>
      </w:pPr>
      <w:r w:rsidRPr="00C24CBA">
        <w:t>“CBP Restoration Progress Report”</w:t>
      </w:r>
      <w:r>
        <w:t xml:space="preserve"> to be a component of an overall </w:t>
      </w:r>
      <w:r w:rsidRPr="00C24CBA">
        <w:t xml:space="preserve">“State of the Program” </w:t>
      </w:r>
      <w:r w:rsidR="006262F2">
        <w:t xml:space="preserve">report </w:t>
      </w:r>
      <w:r>
        <w:t xml:space="preserve">package for the June 2012 </w:t>
      </w:r>
      <w:proofErr w:type="spellStart"/>
      <w:r>
        <w:t>mtg</w:t>
      </w:r>
      <w:proofErr w:type="spellEnd"/>
      <w:r>
        <w:t xml:space="preserve"> of the EC.  “GIT updates” </w:t>
      </w:r>
      <w:r w:rsidR="00970FAA">
        <w:t>and</w:t>
      </w:r>
      <w:r>
        <w:t xml:space="preserve"> “</w:t>
      </w:r>
      <w:r w:rsidR="00970FAA">
        <w:t>Bay Health</w:t>
      </w:r>
      <w:r>
        <w:t>” will also be components (along with other items the CBP Director wants to include in the package).</w:t>
      </w:r>
    </w:p>
    <w:p w:rsidR="00522A4E" w:rsidRDefault="00B14F85" w:rsidP="00522A4E">
      <w:pPr>
        <w:numPr>
          <w:ilvl w:val="0"/>
          <w:numId w:val="6"/>
        </w:numPr>
        <w:contextualSpacing/>
      </w:pPr>
      <w:r>
        <w:t>“Restoration Progress” component:</w:t>
      </w:r>
    </w:p>
    <w:p w:rsidR="00B14F85" w:rsidRDefault="00970FAA" w:rsidP="00B14F85">
      <w:pPr>
        <w:numPr>
          <w:ilvl w:val="1"/>
          <w:numId w:val="6"/>
        </w:numPr>
        <w:contextualSpacing/>
      </w:pPr>
      <w:r>
        <w:t>W</w:t>
      </w:r>
      <w:r w:rsidR="00B14F85">
        <w:t xml:space="preserve">ill feature </w:t>
      </w:r>
      <w:r>
        <w:t xml:space="preserve">“restoration effort” </w:t>
      </w:r>
      <w:r w:rsidR="00522A4E">
        <w:t>indicators.  For example:</w:t>
      </w:r>
    </w:p>
    <w:p w:rsidR="00522A4E" w:rsidRDefault="00522A4E" w:rsidP="00522A4E">
      <w:pPr>
        <w:numPr>
          <w:ilvl w:val="2"/>
          <w:numId w:val="6"/>
        </w:numPr>
        <w:contextualSpacing/>
      </w:pPr>
      <w:r>
        <w:t xml:space="preserve">Reducing pollution </w:t>
      </w:r>
    </w:p>
    <w:p w:rsidR="00522A4E" w:rsidRDefault="00522A4E" w:rsidP="00522A4E">
      <w:pPr>
        <w:numPr>
          <w:ilvl w:val="2"/>
          <w:numId w:val="6"/>
        </w:numPr>
        <w:contextualSpacing/>
      </w:pPr>
      <w:r>
        <w:t>Fish passage</w:t>
      </w:r>
    </w:p>
    <w:p w:rsidR="00522A4E" w:rsidRDefault="00522A4E" w:rsidP="00522A4E">
      <w:pPr>
        <w:numPr>
          <w:ilvl w:val="2"/>
          <w:numId w:val="6"/>
        </w:numPr>
        <w:contextualSpacing/>
      </w:pPr>
      <w:r>
        <w:t>Wetlands restoration</w:t>
      </w:r>
    </w:p>
    <w:p w:rsidR="00522A4E" w:rsidRDefault="00522A4E" w:rsidP="00522A4E">
      <w:pPr>
        <w:numPr>
          <w:ilvl w:val="2"/>
          <w:numId w:val="6"/>
        </w:numPr>
        <w:contextualSpacing/>
      </w:pPr>
      <w:r>
        <w:t>Forest buffer planting</w:t>
      </w:r>
    </w:p>
    <w:p w:rsidR="007D1FF9" w:rsidRDefault="007D1FF9" w:rsidP="00522A4E">
      <w:pPr>
        <w:numPr>
          <w:ilvl w:val="2"/>
          <w:numId w:val="6"/>
        </w:numPr>
        <w:contextualSpacing/>
      </w:pPr>
      <w:r>
        <w:t>Land Conservation</w:t>
      </w:r>
    </w:p>
    <w:p w:rsidR="007D1FF9" w:rsidRDefault="007D1FF9" w:rsidP="00522A4E">
      <w:pPr>
        <w:numPr>
          <w:ilvl w:val="2"/>
          <w:numId w:val="6"/>
        </w:numPr>
        <w:contextualSpacing/>
      </w:pPr>
      <w:r>
        <w:t>Public Access</w:t>
      </w:r>
    </w:p>
    <w:p w:rsidR="00970FAA" w:rsidRDefault="00970FAA" w:rsidP="00B14F85">
      <w:pPr>
        <w:numPr>
          <w:ilvl w:val="1"/>
          <w:numId w:val="6"/>
        </w:numPr>
        <w:contextualSpacing/>
      </w:pPr>
      <w:r w:rsidRPr="003537B4">
        <w:rPr>
          <w:b/>
        </w:rPr>
        <w:t>GITs need to provide</w:t>
      </w:r>
      <w:r w:rsidR="00CC10E7" w:rsidRPr="003537B4">
        <w:rPr>
          <w:b/>
        </w:rPr>
        <w:t xml:space="preserve"> </w:t>
      </w:r>
      <w:r w:rsidR="003537B4">
        <w:rPr>
          <w:b/>
        </w:rPr>
        <w:t xml:space="preserve">(to Nita) </w:t>
      </w:r>
      <w:r w:rsidR="00CC10E7" w:rsidRPr="003537B4">
        <w:rPr>
          <w:b/>
        </w:rPr>
        <w:t>2011</w:t>
      </w:r>
      <w:r w:rsidR="003537B4" w:rsidRPr="003537B4">
        <w:rPr>
          <w:b/>
        </w:rPr>
        <w:t xml:space="preserve"> data for updating</w:t>
      </w:r>
      <w:r w:rsidRPr="003537B4">
        <w:rPr>
          <w:b/>
        </w:rPr>
        <w:t xml:space="preserve"> th</w:t>
      </w:r>
      <w:r w:rsidR="00282261" w:rsidRPr="003537B4">
        <w:rPr>
          <w:b/>
        </w:rPr>
        <w:t>e indicators by April</w:t>
      </w:r>
      <w:r w:rsidR="005524E4" w:rsidRPr="003537B4">
        <w:rPr>
          <w:b/>
        </w:rPr>
        <w:t xml:space="preserve"> </w:t>
      </w:r>
      <w:r w:rsidR="00DC4659" w:rsidRPr="003537B4">
        <w:rPr>
          <w:b/>
        </w:rPr>
        <w:t xml:space="preserve">16, </w:t>
      </w:r>
      <w:r w:rsidR="005524E4" w:rsidRPr="003537B4">
        <w:rPr>
          <w:b/>
        </w:rPr>
        <w:t>2012</w:t>
      </w:r>
      <w:r w:rsidR="006262F2">
        <w:rPr>
          <w:b/>
        </w:rPr>
        <w:t xml:space="preserve"> FIRM</w:t>
      </w:r>
      <w:r w:rsidR="00B6480B">
        <w:t xml:space="preserve"> (end-of-March deadline extended</w:t>
      </w:r>
      <w:r w:rsidR="006262F2">
        <w:t xml:space="preserve">. </w:t>
      </w:r>
      <w:r w:rsidR="00B6480B">
        <w:t xml:space="preserve"> </w:t>
      </w:r>
    </w:p>
    <w:p w:rsidR="004F766B" w:rsidRDefault="00522A4E" w:rsidP="004F766B">
      <w:pPr>
        <w:numPr>
          <w:ilvl w:val="1"/>
          <w:numId w:val="6"/>
        </w:numPr>
        <w:contextualSpacing/>
      </w:pPr>
      <w:r>
        <w:t xml:space="preserve">These measures of “accountability” will be </w:t>
      </w:r>
      <w:r w:rsidR="006262F2">
        <w:t xml:space="preserve">a primary </w:t>
      </w:r>
      <w:r>
        <w:t xml:space="preserve">focus for the EC </w:t>
      </w:r>
      <w:proofErr w:type="spellStart"/>
      <w:r>
        <w:t>mtg</w:t>
      </w:r>
      <w:proofErr w:type="spellEnd"/>
      <w:r>
        <w:t xml:space="preserve"> </w:t>
      </w:r>
    </w:p>
    <w:p w:rsidR="004F766B" w:rsidRPr="004F766B" w:rsidRDefault="0061471F" w:rsidP="004F766B">
      <w:pPr>
        <w:numPr>
          <w:ilvl w:val="1"/>
          <w:numId w:val="6"/>
        </w:numPr>
        <w:contextualSpacing/>
      </w:pPr>
      <w:r w:rsidRPr="003537B4">
        <w:rPr>
          <w:b/>
        </w:rPr>
        <w:t xml:space="preserve">GITs also need to provide </w:t>
      </w:r>
      <w:r w:rsidR="003537B4">
        <w:rPr>
          <w:b/>
        </w:rPr>
        <w:t xml:space="preserve">(to Nita) </w:t>
      </w:r>
      <w:r w:rsidRPr="003537B4">
        <w:rPr>
          <w:b/>
        </w:rPr>
        <w:t>an update, by March 2</w:t>
      </w:r>
      <w:r w:rsidR="009E074C">
        <w:rPr>
          <w:b/>
        </w:rPr>
        <w:t>2</w:t>
      </w:r>
      <w:r w:rsidRPr="003537B4">
        <w:t xml:space="preserve">, </w:t>
      </w:r>
      <w:r w:rsidR="004F766B" w:rsidRPr="003537B4">
        <w:rPr>
          <w:color w:val="000000"/>
        </w:rPr>
        <w:t xml:space="preserve">identifying which restoration effort indicators from the 2010 Bay Barometer </w:t>
      </w:r>
      <w:r w:rsidR="003537B4" w:rsidRPr="003537B4">
        <w:rPr>
          <w:color w:val="000000"/>
        </w:rPr>
        <w:t xml:space="preserve">have changed (e.g. new goal/target/deadline, accounting for efforts of additional  partners) or </w:t>
      </w:r>
      <w:r w:rsidR="004F766B" w:rsidRPr="003537B4">
        <w:rPr>
          <w:color w:val="000000"/>
        </w:rPr>
        <w:t>will no longer be used.</w:t>
      </w:r>
      <w:r w:rsidR="003537B4">
        <w:rPr>
          <w:color w:val="000000"/>
        </w:rPr>
        <w:t xml:space="preserve">  This info will be discussed at the 3/22/12 joint </w:t>
      </w:r>
      <w:proofErr w:type="spellStart"/>
      <w:r w:rsidR="003537B4">
        <w:rPr>
          <w:color w:val="000000"/>
        </w:rPr>
        <w:t>mtg</w:t>
      </w:r>
      <w:proofErr w:type="spellEnd"/>
      <w:r w:rsidR="003537B4">
        <w:rPr>
          <w:color w:val="000000"/>
        </w:rPr>
        <w:t xml:space="preserve"> of the IWG and </w:t>
      </w:r>
      <w:proofErr w:type="spellStart"/>
      <w:r w:rsidR="003537B4">
        <w:rPr>
          <w:color w:val="000000"/>
        </w:rPr>
        <w:t>Coord</w:t>
      </w:r>
      <w:proofErr w:type="spellEnd"/>
      <w:r w:rsidR="003537B4">
        <w:rPr>
          <w:color w:val="000000"/>
        </w:rPr>
        <w:t>/Staffers Group and presented as an update at the 4/11/12 MB conf call.</w:t>
      </w:r>
    </w:p>
    <w:p w:rsidR="00970FAA" w:rsidRDefault="004F766B" w:rsidP="00970FAA">
      <w:pPr>
        <w:numPr>
          <w:ilvl w:val="0"/>
          <w:numId w:val="6"/>
        </w:numPr>
        <w:contextualSpacing/>
      </w:pPr>
      <w:r>
        <w:t xml:space="preserve"> </w:t>
      </w:r>
      <w:r w:rsidR="00970FAA">
        <w:t>“GIT Updates” component:</w:t>
      </w:r>
    </w:p>
    <w:p w:rsidR="00970FAA" w:rsidRDefault="00970FAA" w:rsidP="00970FAA">
      <w:pPr>
        <w:numPr>
          <w:ilvl w:val="1"/>
          <w:numId w:val="6"/>
        </w:numPr>
        <w:contextualSpacing/>
      </w:pPr>
      <w:r>
        <w:t xml:space="preserve">Will feature </w:t>
      </w:r>
      <w:r w:rsidR="00684381">
        <w:t xml:space="preserve">the same type of info </w:t>
      </w:r>
      <w:r w:rsidR="006262F2">
        <w:t xml:space="preserve">(in narrative format) that has been </w:t>
      </w:r>
      <w:r w:rsidR="00684381">
        <w:t xml:space="preserve"> provided via GIT updates to the MB (refer to the GIT Updates section of the </w:t>
      </w:r>
      <w:hyperlink r:id="rId7" w:history="1">
        <w:r w:rsidR="00684381" w:rsidRPr="00684381">
          <w:rPr>
            <w:rStyle w:val="Hyperlink"/>
          </w:rPr>
          <w:t>“Program Update”</w:t>
        </w:r>
      </w:hyperlink>
      <w:r w:rsidR="00684381">
        <w:t xml:space="preserve"> for examples)</w:t>
      </w:r>
    </w:p>
    <w:p w:rsidR="00684381" w:rsidRPr="003537B4" w:rsidRDefault="00684381" w:rsidP="00970FAA">
      <w:pPr>
        <w:numPr>
          <w:ilvl w:val="1"/>
          <w:numId w:val="6"/>
        </w:numPr>
        <w:contextualSpacing/>
        <w:rPr>
          <w:b/>
        </w:rPr>
      </w:pPr>
      <w:r w:rsidRPr="003537B4">
        <w:rPr>
          <w:b/>
        </w:rPr>
        <w:t>GITs need to provide new content</w:t>
      </w:r>
      <w:r w:rsidR="006262F2">
        <w:rPr>
          <w:b/>
        </w:rPr>
        <w:t>, if any,</w:t>
      </w:r>
      <w:r w:rsidR="003537B4">
        <w:rPr>
          <w:b/>
        </w:rPr>
        <w:t xml:space="preserve"> (to Margaret)</w:t>
      </w:r>
      <w:r w:rsidRPr="003537B4">
        <w:rPr>
          <w:b/>
        </w:rPr>
        <w:t xml:space="preserve"> by April 17</w:t>
      </w:r>
      <w:r w:rsidRPr="003537B4">
        <w:rPr>
          <w:b/>
          <w:vertAlign w:val="superscript"/>
        </w:rPr>
        <w:t>th</w:t>
      </w:r>
    </w:p>
    <w:p w:rsidR="00970FAA" w:rsidRDefault="008E14DF" w:rsidP="00970FAA">
      <w:pPr>
        <w:numPr>
          <w:ilvl w:val="0"/>
          <w:numId w:val="6"/>
        </w:numPr>
        <w:contextualSpacing/>
      </w:pPr>
      <w:r>
        <w:t>“</w:t>
      </w:r>
      <w:r w:rsidR="00970FAA">
        <w:t>Health” component:</w:t>
      </w:r>
    </w:p>
    <w:p w:rsidR="00970FAA" w:rsidRDefault="00970FAA" w:rsidP="00B14F85">
      <w:pPr>
        <w:numPr>
          <w:ilvl w:val="1"/>
          <w:numId w:val="6"/>
        </w:numPr>
        <w:contextualSpacing/>
      </w:pPr>
      <w:r>
        <w:t>Will feature</w:t>
      </w:r>
      <w:r w:rsidR="008E14DF">
        <w:t xml:space="preserve"> most current </w:t>
      </w:r>
      <w:r>
        <w:t xml:space="preserve">health </w:t>
      </w:r>
      <w:r w:rsidR="008E14DF">
        <w:t>indicators</w:t>
      </w:r>
      <w:r>
        <w:t xml:space="preserve"> previously released to the public. </w:t>
      </w:r>
      <w:r w:rsidR="00D91158">
        <w:t>For example</w:t>
      </w:r>
      <w:r>
        <w:t>:</w:t>
      </w:r>
    </w:p>
    <w:p w:rsidR="00B14F85" w:rsidRDefault="00970FAA" w:rsidP="00970FAA">
      <w:pPr>
        <w:numPr>
          <w:ilvl w:val="2"/>
          <w:numId w:val="6"/>
        </w:numPr>
        <w:contextualSpacing/>
      </w:pPr>
      <w:r>
        <w:t xml:space="preserve"> 2011 SAV abundance info to be part of a </w:t>
      </w:r>
      <w:r w:rsidR="00036FEC">
        <w:t xml:space="preserve">CBP </w:t>
      </w:r>
      <w:r>
        <w:t>press release in March 2012</w:t>
      </w:r>
    </w:p>
    <w:p w:rsidR="00D91158" w:rsidRDefault="008656FC" w:rsidP="00D91158">
      <w:pPr>
        <w:numPr>
          <w:ilvl w:val="2"/>
          <w:numId w:val="6"/>
        </w:numPr>
        <w:contextualSpacing/>
      </w:pPr>
      <w:r>
        <w:t xml:space="preserve">2011 </w:t>
      </w:r>
      <w:r w:rsidR="00D91158">
        <w:t>info to be released via the Bay Report Card in April 2012</w:t>
      </w:r>
      <w:r>
        <w:t xml:space="preserve"> (e.g. dissolved oxygen, clarity, benthos, phytoplankton)</w:t>
      </w:r>
    </w:p>
    <w:p w:rsidR="00970FAA" w:rsidRDefault="00970FAA" w:rsidP="00970FAA">
      <w:pPr>
        <w:numPr>
          <w:ilvl w:val="2"/>
          <w:numId w:val="6"/>
        </w:numPr>
        <w:contextualSpacing/>
      </w:pPr>
      <w:r>
        <w:t>2010/2011 blue crab abundance info that was released last summer</w:t>
      </w:r>
      <w:r w:rsidR="007D1FF9">
        <w:t xml:space="preserve"> by NOAA</w:t>
      </w:r>
    </w:p>
    <w:p w:rsidR="007D1FF9" w:rsidRDefault="007D1FF9" w:rsidP="00970FAA">
      <w:pPr>
        <w:numPr>
          <w:ilvl w:val="2"/>
          <w:numId w:val="6"/>
        </w:numPr>
        <w:contextualSpacing/>
      </w:pPr>
      <w:r>
        <w:t>Brook trout and Black duck info released via the Executive Order Progress Report</w:t>
      </w:r>
    </w:p>
    <w:p w:rsidR="00282261" w:rsidRDefault="00282261" w:rsidP="00970FAA">
      <w:pPr>
        <w:numPr>
          <w:ilvl w:val="2"/>
          <w:numId w:val="6"/>
        </w:numPr>
        <w:contextualSpacing/>
      </w:pPr>
      <w:r>
        <w:t>Any other health indicators that have been updated</w:t>
      </w:r>
      <w:r w:rsidR="00271638">
        <w:t xml:space="preserve"> and uploaded to the CBP website</w:t>
      </w:r>
      <w:r>
        <w:t xml:space="preserve"> by mid-April</w:t>
      </w:r>
      <w:r w:rsidR="00CC10E7">
        <w:t xml:space="preserve"> 2012</w:t>
      </w:r>
    </w:p>
    <w:p w:rsidR="00970FAA" w:rsidRPr="00C24CBA" w:rsidRDefault="00970FAA" w:rsidP="00970FAA">
      <w:pPr>
        <w:numPr>
          <w:ilvl w:val="1"/>
          <w:numId w:val="6"/>
        </w:numPr>
        <w:contextualSpacing/>
      </w:pPr>
      <w:r>
        <w:t xml:space="preserve">This will not be “top billing” since this info will have already been released.  The focus for the EC </w:t>
      </w:r>
      <w:proofErr w:type="spellStart"/>
      <w:r>
        <w:t>mtg</w:t>
      </w:r>
      <w:proofErr w:type="spellEnd"/>
      <w:r>
        <w:t xml:space="preserve"> will be the “restoration progress”</w:t>
      </w:r>
      <w:r w:rsidR="00684381">
        <w:t xml:space="preserve"> info.</w:t>
      </w:r>
    </w:p>
    <w:sectPr w:rsidR="00970FAA" w:rsidRPr="00C24CBA" w:rsidSect="009861C3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9A4" w:rsidRDefault="002879A4" w:rsidP="009E7289">
      <w:pPr>
        <w:spacing w:after="0" w:line="240" w:lineRule="auto"/>
      </w:pPr>
      <w:r>
        <w:separator/>
      </w:r>
    </w:p>
  </w:endnote>
  <w:endnote w:type="continuationSeparator" w:id="0">
    <w:p w:rsidR="002879A4" w:rsidRDefault="002879A4" w:rsidP="009E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F2" w:rsidRDefault="00FE6474">
    <w:pPr>
      <w:pStyle w:val="Footer"/>
      <w:jc w:val="right"/>
    </w:pPr>
    <w:fldSimple w:instr=" PAGE   \* MERGEFORMAT ">
      <w:r w:rsidR="009E074C">
        <w:rPr>
          <w:noProof/>
        </w:rPr>
        <w:t>1</w:t>
      </w:r>
    </w:fldSimple>
  </w:p>
  <w:p w:rsidR="00FC10F2" w:rsidRDefault="00FC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9A4" w:rsidRDefault="002879A4" w:rsidP="009E7289">
      <w:pPr>
        <w:spacing w:after="0" w:line="240" w:lineRule="auto"/>
      </w:pPr>
      <w:r>
        <w:separator/>
      </w:r>
    </w:p>
  </w:footnote>
  <w:footnote w:type="continuationSeparator" w:id="0">
    <w:p w:rsidR="002879A4" w:rsidRDefault="002879A4" w:rsidP="009E7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89" w:rsidRPr="009E7289" w:rsidRDefault="009E7289" w:rsidP="00FC10F2">
    <w:pPr>
      <w:jc w:val="center"/>
      <w:rPr>
        <w:rFonts w:ascii="Times New Roman" w:hAnsi="Times New Roman"/>
        <w:b/>
        <w:color w:val="000000"/>
        <w:sz w:val="24"/>
        <w:szCs w:val="24"/>
      </w:rPr>
    </w:pPr>
    <w:r w:rsidRPr="000B6B9C">
      <w:rPr>
        <w:rFonts w:ascii="Times New Roman" w:hAnsi="Times New Roman"/>
        <w:b/>
        <w:color w:val="000000"/>
        <w:sz w:val="24"/>
        <w:szCs w:val="24"/>
      </w:rPr>
      <w:t xml:space="preserve">Joint Meeting of the Indicators Workgroup and the </w:t>
    </w:r>
    <w:r>
      <w:rPr>
        <w:rFonts w:ascii="Times New Roman" w:hAnsi="Times New Roman"/>
        <w:b/>
        <w:color w:val="000000"/>
        <w:sz w:val="24"/>
        <w:szCs w:val="24"/>
      </w:rPr>
      <w:t>Coordinators/Staffers Group</w:t>
    </w:r>
    <w:r w:rsidR="00FC10F2">
      <w:rPr>
        <w:rFonts w:ascii="Times New Roman" w:hAnsi="Times New Roman"/>
        <w:b/>
        <w:color w:val="000000"/>
        <w:sz w:val="24"/>
        <w:szCs w:val="24"/>
      </w:rPr>
      <w:br/>
    </w:r>
    <w:r w:rsidR="009C2A2A">
      <w:rPr>
        <w:rFonts w:ascii="Times New Roman" w:hAnsi="Times New Roman"/>
        <w:b/>
        <w:color w:val="000000"/>
        <w:sz w:val="24"/>
        <w:szCs w:val="24"/>
      </w:rPr>
      <w:t>February 23, 2012</w:t>
    </w:r>
    <w:r>
      <w:rPr>
        <w:rFonts w:ascii="Times New Roman" w:hAnsi="Times New Roman"/>
        <w:b/>
        <w:color w:val="000000"/>
        <w:sz w:val="24"/>
        <w:szCs w:val="24"/>
      </w:rPr>
      <w:t xml:space="preserve"> Meeting </w:t>
    </w:r>
    <w:r w:rsidR="00B14F85">
      <w:rPr>
        <w:rFonts w:ascii="Times New Roman" w:hAnsi="Times New Roman"/>
        <w:b/>
        <w:color w:val="000000"/>
        <w:sz w:val="24"/>
        <w:szCs w:val="24"/>
      </w:rPr>
      <w:t>Follow-up</w:t>
    </w:r>
    <w:r w:rsidR="005326A5">
      <w:rPr>
        <w:rFonts w:ascii="Times New Roman" w:hAnsi="Times New Roman"/>
        <w:b/>
        <w:color w:val="000000"/>
        <w:sz w:val="24"/>
        <w:szCs w:val="24"/>
      </w:rPr>
      <w:t>: Requests from GITs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60E"/>
    <w:multiLevelType w:val="hybridMultilevel"/>
    <w:tmpl w:val="C990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C1777"/>
    <w:multiLevelType w:val="hybridMultilevel"/>
    <w:tmpl w:val="31829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600D3"/>
    <w:multiLevelType w:val="hybridMultilevel"/>
    <w:tmpl w:val="1AB4D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9136A3"/>
    <w:multiLevelType w:val="hybridMultilevel"/>
    <w:tmpl w:val="71AC3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F11AC1"/>
    <w:multiLevelType w:val="hybridMultilevel"/>
    <w:tmpl w:val="43627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192E40"/>
    <w:multiLevelType w:val="hybridMultilevel"/>
    <w:tmpl w:val="5A784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519"/>
    <w:rsid w:val="000327E6"/>
    <w:rsid w:val="00034E65"/>
    <w:rsid w:val="00036FEC"/>
    <w:rsid w:val="0004761C"/>
    <w:rsid w:val="000B0482"/>
    <w:rsid w:val="000B1D4B"/>
    <w:rsid w:val="000B6B9C"/>
    <w:rsid w:val="000C28A7"/>
    <w:rsid w:val="000C31F6"/>
    <w:rsid w:val="00110F26"/>
    <w:rsid w:val="00157530"/>
    <w:rsid w:val="001575DB"/>
    <w:rsid w:val="00162CAA"/>
    <w:rsid w:val="001653BC"/>
    <w:rsid w:val="00197722"/>
    <w:rsid w:val="001E0B2F"/>
    <w:rsid w:val="002268B3"/>
    <w:rsid w:val="00231861"/>
    <w:rsid w:val="00241FEF"/>
    <w:rsid w:val="00243C93"/>
    <w:rsid w:val="002473DC"/>
    <w:rsid w:val="00271638"/>
    <w:rsid w:val="002778C1"/>
    <w:rsid w:val="00282261"/>
    <w:rsid w:val="002879A4"/>
    <w:rsid w:val="002A4C6A"/>
    <w:rsid w:val="002B5264"/>
    <w:rsid w:val="002C2E23"/>
    <w:rsid w:val="002C695D"/>
    <w:rsid w:val="002D3395"/>
    <w:rsid w:val="002D5AD4"/>
    <w:rsid w:val="003127F8"/>
    <w:rsid w:val="003447F1"/>
    <w:rsid w:val="003537B4"/>
    <w:rsid w:val="00380521"/>
    <w:rsid w:val="00387793"/>
    <w:rsid w:val="003A2C47"/>
    <w:rsid w:val="003C2CAA"/>
    <w:rsid w:val="003D0CCC"/>
    <w:rsid w:val="003D313C"/>
    <w:rsid w:val="003D7763"/>
    <w:rsid w:val="004107E9"/>
    <w:rsid w:val="0043205F"/>
    <w:rsid w:val="00452F05"/>
    <w:rsid w:val="00456C13"/>
    <w:rsid w:val="00466106"/>
    <w:rsid w:val="004B08A9"/>
    <w:rsid w:val="004F766B"/>
    <w:rsid w:val="00502F45"/>
    <w:rsid w:val="005047EA"/>
    <w:rsid w:val="00510456"/>
    <w:rsid w:val="00522A4E"/>
    <w:rsid w:val="005326A5"/>
    <w:rsid w:val="00543FF1"/>
    <w:rsid w:val="005524E4"/>
    <w:rsid w:val="00575627"/>
    <w:rsid w:val="005923A5"/>
    <w:rsid w:val="005A3073"/>
    <w:rsid w:val="005C25F3"/>
    <w:rsid w:val="005C5853"/>
    <w:rsid w:val="0060471E"/>
    <w:rsid w:val="0061471F"/>
    <w:rsid w:val="006166A5"/>
    <w:rsid w:val="00621A10"/>
    <w:rsid w:val="006262F2"/>
    <w:rsid w:val="006368C9"/>
    <w:rsid w:val="0066122A"/>
    <w:rsid w:val="00666FB1"/>
    <w:rsid w:val="00671CC1"/>
    <w:rsid w:val="0067696C"/>
    <w:rsid w:val="00682482"/>
    <w:rsid w:val="00684381"/>
    <w:rsid w:val="006C5CDD"/>
    <w:rsid w:val="006C7C9F"/>
    <w:rsid w:val="006D0ABB"/>
    <w:rsid w:val="006F45F6"/>
    <w:rsid w:val="00703975"/>
    <w:rsid w:val="00704A84"/>
    <w:rsid w:val="00735BAC"/>
    <w:rsid w:val="0076781D"/>
    <w:rsid w:val="00781112"/>
    <w:rsid w:val="007D1FF9"/>
    <w:rsid w:val="007E7B8A"/>
    <w:rsid w:val="00813BB0"/>
    <w:rsid w:val="00851F49"/>
    <w:rsid w:val="00854840"/>
    <w:rsid w:val="008656FC"/>
    <w:rsid w:val="008B3AB4"/>
    <w:rsid w:val="008E021D"/>
    <w:rsid w:val="008E14DF"/>
    <w:rsid w:val="008E6C01"/>
    <w:rsid w:val="008F6614"/>
    <w:rsid w:val="00924550"/>
    <w:rsid w:val="00940AB0"/>
    <w:rsid w:val="009708A7"/>
    <w:rsid w:val="00970FAA"/>
    <w:rsid w:val="00984AC3"/>
    <w:rsid w:val="009861C3"/>
    <w:rsid w:val="009A0160"/>
    <w:rsid w:val="009C2A2A"/>
    <w:rsid w:val="009D6749"/>
    <w:rsid w:val="009E074C"/>
    <w:rsid w:val="009E3146"/>
    <w:rsid w:val="009E47B4"/>
    <w:rsid w:val="009E7289"/>
    <w:rsid w:val="00A101D3"/>
    <w:rsid w:val="00A126E8"/>
    <w:rsid w:val="00A14182"/>
    <w:rsid w:val="00A44FEF"/>
    <w:rsid w:val="00A45692"/>
    <w:rsid w:val="00A73CB1"/>
    <w:rsid w:val="00AD464C"/>
    <w:rsid w:val="00AE1B80"/>
    <w:rsid w:val="00AF4A60"/>
    <w:rsid w:val="00B14F85"/>
    <w:rsid w:val="00B17E78"/>
    <w:rsid w:val="00B26519"/>
    <w:rsid w:val="00B5627B"/>
    <w:rsid w:val="00B6480B"/>
    <w:rsid w:val="00B65386"/>
    <w:rsid w:val="00B92DB0"/>
    <w:rsid w:val="00BD269E"/>
    <w:rsid w:val="00BD3525"/>
    <w:rsid w:val="00BE51FE"/>
    <w:rsid w:val="00C124DC"/>
    <w:rsid w:val="00C24CBA"/>
    <w:rsid w:val="00C430C3"/>
    <w:rsid w:val="00C47DC0"/>
    <w:rsid w:val="00CA41BD"/>
    <w:rsid w:val="00CC10E7"/>
    <w:rsid w:val="00CE395E"/>
    <w:rsid w:val="00D00F9E"/>
    <w:rsid w:val="00D13C47"/>
    <w:rsid w:val="00D478AE"/>
    <w:rsid w:val="00D511F4"/>
    <w:rsid w:val="00D86AAB"/>
    <w:rsid w:val="00D91158"/>
    <w:rsid w:val="00DC4659"/>
    <w:rsid w:val="00E07BAA"/>
    <w:rsid w:val="00E23244"/>
    <w:rsid w:val="00E41381"/>
    <w:rsid w:val="00E9783F"/>
    <w:rsid w:val="00EA4CD6"/>
    <w:rsid w:val="00EB171D"/>
    <w:rsid w:val="00EB7CEC"/>
    <w:rsid w:val="00EE70BC"/>
    <w:rsid w:val="00EE7F9A"/>
    <w:rsid w:val="00EF03FD"/>
    <w:rsid w:val="00F02B32"/>
    <w:rsid w:val="00F06929"/>
    <w:rsid w:val="00F14D7C"/>
    <w:rsid w:val="00F14F9C"/>
    <w:rsid w:val="00F259A6"/>
    <w:rsid w:val="00F5373C"/>
    <w:rsid w:val="00F630C8"/>
    <w:rsid w:val="00F6635F"/>
    <w:rsid w:val="00F67F51"/>
    <w:rsid w:val="00F701A6"/>
    <w:rsid w:val="00F71769"/>
    <w:rsid w:val="00F74F75"/>
    <w:rsid w:val="00F96A93"/>
    <w:rsid w:val="00FA3BB9"/>
    <w:rsid w:val="00FC10F2"/>
    <w:rsid w:val="00FC1D39"/>
    <w:rsid w:val="00FD587C"/>
    <w:rsid w:val="00FE3155"/>
    <w:rsid w:val="00FE4926"/>
    <w:rsid w:val="00FE6474"/>
    <w:rsid w:val="00FF5405"/>
    <w:rsid w:val="00FF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E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7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28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7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289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7562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663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35F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2F2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2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esapeakebay.net/channel_files/18027/(attachment_i.b)_mb_program_update_3-6-1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2381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http://www.chesapeakebay.net/channel_files/18027/(attachment_i.b)_mb_program_update_3-6-12.docx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nsylvest</dc:creator>
  <cp:lastModifiedBy>nsylvest</cp:lastModifiedBy>
  <cp:revision>3</cp:revision>
  <cp:lastPrinted>2011-08-25T16:39:00Z</cp:lastPrinted>
  <dcterms:created xsi:type="dcterms:W3CDTF">2012-03-21T19:20:00Z</dcterms:created>
  <dcterms:modified xsi:type="dcterms:W3CDTF">2012-03-21T19:21:00Z</dcterms:modified>
</cp:coreProperties>
</file>