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F17" w:rsidRDefault="00014517">
      <w:pPr>
        <w:rPr>
          <w:sz w:val="24"/>
          <w:szCs w:val="24"/>
        </w:rPr>
      </w:pPr>
      <w:r>
        <w:rPr>
          <w:sz w:val="28"/>
          <w:szCs w:val="28"/>
        </w:rPr>
        <w:t xml:space="preserve">Forestry </w:t>
      </w:r>
      <w:r w:rsidR="000E6775">
        <w:rPr>
          <w:sz w:val="28"/>
          <w:szCs w:val="28"/>
        </w:rPr>
        <w:t>BMP</w:t>
      </w:r>
      <w:r w:rsidR="0087464B">
        <w:rPr>
          <w:sz w:val="28"/>
          <w:szCs w:val="28"/>
        </w:rPr>
        <w:t xml:space="preserve"> </w:t>
      </w:r>
      <w:r w:rsidR="0087464B" w:rsidRPr="0087464B">
        <w:rPr>
          <w:sz w:val="28"/>
          <w:szCs w:val="28"/>
        </w:rPr>
        <w:t xml:space="preserve">Verification </w:t>
      </w:r>
      <w:r w:rsidR="000E6775">
        <w:rPr>
          <w:sz w:val="28"/>
          <w:szCs w:val="28"/>
        </w:rPr>
        <w:t>–</w:t>
      </w:r>
      <w:r w:rsidR="0087464B" w:rsidRPr="000E6775">
        <w:rPr>
          <w:sz w:val="28"/>
          <w:szCs w:val="28"/>
        </w:rPr>
        <w:t>Principals</w:t>
      </w:r>
      <w:r w:rsidR="000E6775" w:rsidRPr="000E6775">
        <w:rPr>
          <w:sz w:val="28"/>
          <w:szCs w:val="28"/>
        </w:rPr>
        <w:t xml:space="preserve"> and</w:t>
      </w:r>
      <w:r w:rsidR="0087464B" w:rsidRPr="000E6775">
        <w:rPr>
          <w:sz w:val="28"/>
          <w:szCs w:val="28"/>
        </w:rPr>
        <w:t xml:space="preserve"> </w:t>
      </w:r>
      <w:r w:rsidR="000E6775">
        <w:rPr>
          <w:sz w:val="28"/>
          <w:szCs w:val="28"/>
        </w:rPr>
        <w:t>Sample P</w:t>
      </w:r>
      <w:r w:rsidR="000E6775" w:rsidRPr="000E6775">
        <w:rPr>
          <w:sz w:val="28"/>
          <w:szCs w:val="28"/>
        </w:rPr>
        <w:t>rotocols</w:t>
      </w:r>
      <w:r w:rsidR="000E6775">
        <w:rPr>
          <w:sz w:val="24"/>
          <w:szCs w:val="24"/>
        </w:rPr>
        <w:t xml:space="preserve"> (in subtext)</w:t>
      </w:r>
    </w:p>
    <w:p w:rsidR="0013339A" w:rsidRDefault="0013339A" w:rsidP="00CB5E29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Discussion Draft for </w:t>
      </w:r>
      <w:r w:rsidR="000E6775">
        <w:rPr>
          <w:sz w:val="24"/>
          <w:szCs w:val="24"/>
        </w:rPr>
        <w:t>Forestry Workgroup 3/6</w:t>
      </w:r>
      <w:r>
        <w:rPr>
          <w:sz w:val="24"/>
          <w:szCs w:val="24"/>
        </w:rPr>
        <w:t>/2012</w:t>
      </w:r>
    </w:p>
    <w:p w:rsidR="00CB5E29" w:rsidRDefault="00CB5E29" w:rsidP="000D2C46">
      <w:pPr>
        <w:rPr>
          <w:rFonts w:cstheme="minorHAnsi"/>
          <w:sz w:val="24"/>
          <w:szCs w:val="24"/>
          <w:u w:val="single"/>
        </w:rPr>
      </w:pPr>
    </w:p>
    <w:p w:rsidR="000D2C46" w:rsidRPr="00014517" w:rsidRDefault="00014517" w:rsidP="000D2C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Why</w:t>
      </w:r>
      <w:r w:rsidR="000D2C46" w:rsidRPr="00014517">
        <w:rPr>
          <w:rFonts w:cstheme="minorHAnsi"/>
          <w:sz w:val="24"/>
          <w:szCs w:val="24"/>
          <w:u w:val="single"/>
        </w:rPr>
        <w:t xml:space="preserve"> Verification</w:t>
      </w:r>
      <w:r w:rsidR="000D2C46" w:rsidRPr="00014517">
        <w:rPr>
          <w:rFonts w:cstheme="minorHAnsi"/>
          <w:sz w:val="24"/>
          <w:szCs w:val="24"/>
        </w:rPr>
        <w:t xml:space="preserve">:  Given the ever increasing importance that accounting for </w:t>
      </w:r>
      <w:r w:rsidR="00CB5E29">
        <w:rPr>
          <w:rFonts w:cstheme="minorHAnsi"/>
          <w:sz w:val="24"/>
          <w:szCs w:val="24"/>
        </w:rPr>
        <w:t>BMPs</w:t>
      </w:r>
      <w:r w:rsidR="000D2C46" w:rsidRPr="00014517">
        <w:rPr>
          <w:rFonts w:cstheme="minorHAnsi"/>
          <w:sz w:val="24"/>
          <w:szCs w:val="24"/>
        </w:rPr>
        <w:t xml:space="preserve"> is taking on within the partnership—Bay TMDL reasonable assurance, two-year milestones, offsets, tradable credits, etc.</w:t>
      </w:r>
      <w:r w:rsidR="00CB5E29" w:rsidRPr="00CB5E29">
        <w:rPr>
          <w:rFonts w:cstheme="minorHAnsi"/>
          <w:sz w:val="24"/>
          <w:szCs w:val="24"/>
        </w:rPr>
        <w:t xml:space="preserve"> </w:t>
      </w:r>
      <w:r w:rsidR="00CB5E29" w:rsidRPr="00014517">
        <w:rPr>
          <w:rFonts w:cstheme="minorHAnsi"/>
          <w:sz w:val="24"/>
          <w:szCs w:val="24"/>
        </w:rPr>
        <w:t>—</w:t>
      </w:r>
      <w:r w:rsidR="000D2C46" w:rsidRPr="00014517">
        <w:rPr>
          <w:rFonts w:cstheme="minorHAnsi"/>
          <w:sz w:val="24"/>
          <w:szCs w:val="24"/>
        </w:rPr>
        <w:t>Chesapeake Bay partners need to have assurance that the practices reported are sound,</w:t>
      </w:r>
      <w:r w:rsidR="00CB5E29">
        <w:rPr>
          <w:rFonts w:cstheme="minorHAnsi"/>
          <w:sz w:val="24"/>
          <w:szCs w:val="24"/>
        </w:rPr>
        <w:t xml:space="preserve"> or</w:t>
      </w:r>
      <w:r w:rsidR="000D2C46" w:rsidRPr="00014517">
        <w:rPr>
          <w:rFonts w:cstheme="minorHAnsi"/>
          <w:sz w:val="24"/>
          <w:szCs w:val="24"/>
        </w:rPr>
        <w:t xml:space="preserve"> verifiable.  </w:t>
      </w:r>
    </w:p>
    <w:p w:rsidR="001F1AA9" w:rsidRPr="00014517" w:rsidRDefault="001F1AA9" w:rsidP="001F1AA9">
      <w:pPr>
        <w:spacing w:after="0"/>
        <w:rPr>
          <w:rFonts w:cstheme="minorHAnsi"/>
          <w:sz w:val="24"/>
          <w:szCs w:val="24"/>
          <w:u w:val="single"/>
        </w:rPr>
      </w:pPr>
      <w:r w:rsidRPr="00014517">
        <w:rPr>
          <w:rFonts w:cstheme="minorHAnsi"/>
          <w:sz w:val="24"/>
          <w:szCs w:val="24"/>
          <w:u w:val="single"/>
        </w:rPr>
        <w:t>Verification Framework</w:t>
      </w:r>
      <w:r w:rsidR="00014517" w:rsidRPr="00014517">
        <w:rPr>
          <w:rFonts w:cstheme="minorHAnsi"/>
          <w:sz w:val="24"/>
          <w:szCs w:val="24"/>
          <w:u w:val="single"/>
        </w:rPr>
        <w:t>:</w:t>
      </w:r>
    </w:p>
    <w:p w:rsidR="001F1AA9" w:rsidRPr="000D2C46" w:rsidRDefault="001F1AA9" w:rsidP="000D2C46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0D2C46">
        <w:rPr>
          <w:rFonts w:asciiTheme="minorHAnsi" w:hAnsiTheme="minorHAnsi" w:cstheme="minorHAnsi"/>
          <w:sz w:val="24"/>
          <w:szCs w:val="24"/>
        </w:rPr>
        <w:t xml:space="preserve">Partnership agreement on a set of </w:t>
      </w:r>
      <w:r w:rsidRPr="000D2C46">
        <w:rPr>
          <w:rFonts w:asciiTheme="minorHAnsi" w:hAnsiTheme="minorHAnsi" w:cstheme="minorHAnsi"/>
          <w:b/>
          <w:sz w:val="24"/>
          <w:szCs w:val="24"/>
        </w:rPr>
        <w:t>verification principles</w:t>
      </w:r>
      <w:r w:rsidRPr="000D2C46">
        <w:rPr>
          <w:rFonts w:asciiTheme="minorHAnsi" w:hAnsiTheme="minorHAnsi" w:cstheme="minorHAnsi"/>
          <w:sz w:val="24"/>
          <w:szCs w:val="24"/>
        </w:rPr>
        <w:t xml:space="preserve"> to guide the jurisdictions’ devel</w:t>
      </w:r>
      <w:r w:rsidR="000D2C46" w:rsidRPr="000D2C46">
        <w:rPr>
          <w:rFonts w:asciiTheme="minorHAnsi" w:hAnsiTheme="minorHAnsi" w:cstheme="minorHAnsi"/>
          <w:sz w:val="24"/>
          <w:szCs w:val="24"/>
        </w:rPr>
        <w:t xml:space="preserve">opment of verification programs </w:t>
      </w:r>
    </w:p>
    <w:p w:rsidR="001F1AA9" w:rsidRPr="000D2C46" w:rsidRDefault="001F1AA9" w:rsidP="001F1AA9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0D2C46">
        <w:rPr>
          <w:rFonts w:asciiTheme="minorHAnsi" w:hAnsiTheme="minorHAnsi" w:cstheme="minorHAnsi"/>
          <w:sz w:val="24"/>
          <w:szCs w:val="24"/>
        </w:rPr>
        <w:t xml:space="preserve">Partnership agreement on overall set of source sector-specific </w:t>
      </w:r>
      <w:r w:rsidRPr="000D2C46">
        <w:rPr>
          <w:rFonts w:asciiTheme="minorHAnsi" w:hAnsiTheme="minorHAnsi" w:cstheme="minorHAnsi"/>
          <w:b/>
          <w:sz w:val="24"/>
          <w:szCs w:val="24"/>
        </w:rPr>
        <w:t>verification protocols</w:t>
      </w:r>
      <w:r w:rsidR="000D2C46" w:rsidRPr="000D2C46">
        <w:rPr>
          <w:rFonts w:asciiTheme="minorHAnsi" w:hAnsiTheme="minorHAnsi" w:cstheme="minorHAnsi"/>
          <w:sz w:val="24"/>
          <w:szCs w:val="24"/>
        </w:rPr>
        <w:t xml:space="preserve">. </w:t>
      </w:r>
      <w:r w:rsidRPr="000D2C46">
        <w:rPr>
          <w:rFonts w:asciiTheme="minorHAnsi" w:hAnsiTheme="minorHAnsi" w:cstheme="minorHAnsi"/>
          <w:sz w:val="24"/>
          <w:szCs w:val="24"/>
        </w:rPr>
        <w:t>These protocols would be developed by the sector workgroups</w:t>
      </w:r>
      <w:r w:rsidR="000D2C46" w:rsidRPr="000D2C46">
        <w:rPr>
          <w:rFonts w:asciiTheme="minorHAnsi" w:hAnsiTheme="minorHAnsi" w:cstheme="minorHAnsi"/>
          <w:sz w:val="24"/>
          <w:szCs w:val="24"/>
        </w:rPr>
        <w:t xml:space="preserve"> (e.g., Forestry Workgroup)</w:t>
      </w:r>
      <w:r w:rsidRPr="000D2C46">
        <w:rPr>
          <w:rFonts w:asciiTheme="minorHAnsi" w:hAnsiTheme="minorHAnsi" w:cstheme="minorHAnsi"/>
          <w:sz w:val="24"/>
          <w:szCs w:val="24"/>
        </w:rPr>
        <w:t>,</w:t>
      </w:r>
      <w:r w:rsidR="000D2C46" w:rsidRPr="000D2C46">
        <w:rPr>
          <w:rFonts w:asciiTheme="minorHAnsi" w:hAnsiTheme="minorHAnsi" w:cstheme="minorHAnsi"/>
          <w:sz w:val="24"/>
          <w:szCs w:val="24"/>
        </w:rPr>
        <w:t xml:space="preserve"> </w:t>
      </w:r>
      <w:r w:rsidRPr="000D2C46">
        <w:rPr>
          <w:rFonts w:asciiTheme="minorHAnsi" w:hAnsiTheme="minorHAnsi" w:cstheme="minorHAnsi"/>
          <w:sz w:val="24"/>
          <w:szCs w:val="24"/>
        </w:rPr>
        <w:t>approved by the Partnership, and used (tailored as needed) by the jurisdictions.</w:t>
      </w:r>
    </w:p>
    <w:p w:rsidR="000D2C46" w:rsidRDefault="001F1AA9" w:rsidP="000D2C46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sz w:val="28"/>
          <w:szCs w:val="28"/>
        </w:rPr>
      </w:pPr>
      <w:r w:rsidRPr="000D2C46">
        <w:rPr>
          <w:rFonts w:asciiTheme="minorHAnsi" w:hAnsiTheme="minorHAnsi" w:cstheme="minorHAnsi"/>
          <w:sz w:val="24"/>
          <w:szCs w:val="24"/>
        </w:rPr>
        <w:t xml:space="preserve">Establishment of a </w:t>
      </w:r>
      <w:r w:rsidRPr="000D2C46">
        <w:rPr>
          <w:rFonts w:asciiTheme="minorHAnsi" w:hAnsiTheme="minorHAnsi" w:cstheme="minorHAnsi"/>
          <w:b/>
          <w:sz w:val="24"/>
          <w:szCs w:val="24"/>
        </w:rPr>
        <w:t>Verification Panel</w:t>
      </w:r>
      <w:r w:rsidRPr="000D2C46">
        <w:rPr>
          <w:rFonts w:asciiTheme="minorHAnsi" w:hAnsiTheme="minorHAnsi" w:cstheme="minorHAnsi"/>
          <w:sz w:val="24"/>
          <w:szCs w:val="24"/>
        </w:rPr>
        <w:t xml:space="preserve"> charged by the Partnership to review and make recommendations back to the Partnership </w:t>
      </w:r>
    </w:p>
    <w:p w:rsidR="000D2C46" w:rsidRPr="000D2C46" w:rsidRDefault="000D2C46" w:rsidP="000D2C46">
      <w:pPr>
        <w:pStyle w:val="ListParagraph"/>
        <w:spacing w:after="0"/>
        <w:ind w:left="-90"/>
        <w:rPr>
          <w:rFonts w:asciiTheme="minorHAnsi" w:hAnsiTheme="minorHAnsi" w:cstheme="minorHAnsi"/>
          <w:sz w:val="24"/>
          <w:szCs w:val="24"/>
        </w:rPr>
      </w:pPr>
      <w:r w:rsidRPr="000D2C46">
        <w:rPr>
          <w:rFonts w:asciiTheme="minorHAnsi" w:hAnsiTheme="minorHAnsi" w:cstheme="minorHAnsi"/>
          <w:sz w:val="24"/>
          <w:szCs w:val="24"/>
        </w:rPr>
        <w:t xml:space="preserve">Note: </w:t>
      </w:r>
      <w:r>
        <w:rPr>
          <w:rFonts w:asciiTheme="minorHAnsi" w:hAnsiTheme="minorHAnsi" w:cstheme="minorHAnsi"/>
          <w:sz w:val="24"/>
          <w:szCs w:val="24"/>
        </w:rPr>
        <w:t>Jurisdictions will draw up their own</w:t>
      </w:r>
      <w:r w:rsidRPr="000D2C46">
        <w:rPr>
          <w:rFonts w:asciiTheme="minorHAnsi" w:hAnsiTheme="minorHAnsi" w:cstheme="minorHAnsi"/>
          <w:sz w:val="24"/>
          <w:szCs w:val="24"/>
        </w:rPr>
        <w:t xml:space="preserve"> Verification Program based on this framework.</w:t>
      </w:r>
    </w:p>
    <w:p w:rsidR="000D2C46" w:rsidRDefault="000D2C46" w:rsidP="000D2C46">
      <w:pPr>
        <w:pStyle w:val="ListParagraph"/>
        <w:spacing w:after="0"/>
        <w:rPr>
          <w:rFonts w:asciiTheme="minorHAnsi" w:hAnsiTheme="minorHAnsi" w:cstheme="minorHAnsi"/>
          <w:sz w:val="28"/>
          <w:szCs w:val="28"/>
        </w:rPr>
      </w:pPr>
    </w:p>
    <w:p w:rsidR="00351AA2" w:rsidRDefault="00175AB1" w:rsidP="00351AA2">
      <w:pPr>
        <w:rPr>
          <w:rFonts w:cstheme="minorHAnsi"/>
          <w:b/>
          <w:i/>
          <w:u w:val="single"/>
        </w:rPr>
      </w:pPr>
      <w:r w:rsidRPr="000D2C46">
        <w:rPr>
          <w:rFonts w:cstheme="minorHAnsi"/>
          <w:b/>
          <w:i/>
          <w:u w:val="single"/>
        </w:rPr>
        <w:t>Urban</w:t>
      </w:r>
      <w:r w:rsidR="00C72BF3" w:rsidRPr="000D2C46">
        <w:rPr>
          <w:rFonts w:cstheme="minorHAnsi"/>
          <w:b/>
          <w:i/>
          <w:u w:val="single"/>
        </w:rPr>
        <w:t xml:space="preserve"> </w:t>
      </w:r>
      <w:r w:rsidR="000D2C46">
        <w:rPr>
          <w:rFonts w:cstheme="minorHAnsi"/>
          <w:b/>
          <w:i/>
          <w:u w:val="single"/>
        </w:rPr>
        <w:t xml:space="preserve">RFB and </w:t>
      </w:r>
      <w:r w:rsidR="00C72BF3" w:rsidRPr="000D2C46">
        <w:rPr>
          <w:rFonts w:cstheme="minorHAnsi"/>
          <w:b/>
          <w:i/>
          <w:u w:val="single"/>
        </w:rPr>
        <w:t>Tree Planting BMP</w:t>
      </w:r>
      <w:r w:rsidR="00014517">
        <w:rPr>
          <w:rFonts w:cstheme="minorHAnsi"/>
          <w:b/>
          <w:i/>
          <w:u w:val="single"/>
        </w:rPr>
        <w:t xml:space="preserve"> Principles</w:t>
      </w:r>
    </w:p>
    <w:p w:rsidR="00A82E2C" w:rsidRDefault="00175AB1" w:rsidP="00A82E2C">
      <w:pPr>
        <w:pStyle w:val="ListParagraph"/>
        <w:numPr>
          <w:ilvl w:val="0"/>
          <w:numId w:val="6"/>
        </w:numPr>
        <w:rPr>
          <w:rFonts w:cstheme="minorHAnsi"/>
          <w:b/>
          <w:i/>
          <w:u w:val="single"/>
        </w:rPr>
      </w:pPr>
      <w:r>
        <w:t xml:space="preserve">Ensure tree planting acreage represents a </w:t>
      </w:r>
      <w:r w:rsidR="000D2C46" w:rsidRPr="00351AA2">
        <w:rPr>
          <w:b/>
          <w:i/>
        </w:rPr>
        <w:t>net gain</w:t>
      </w:r>
      <w:r>
        <w:t xml:space="preserve"> in overall </w:t>
      </w:r>
      <w:r w:rsidR="00E20EA3">
        <w:t>tree cover</w:t>
      </w:r>
    </w:p>
    <w:p w:rsidR="00A82E2C" w:rsidRPr="00664C0B" w:rsidRDefault="00A82E2C" w:rsidP="00664C0B">
      <w:pPr>
        <w:pStyle w:val="ListParagraph"/>
        <w:numPr>
          <w:ilvl w:val="1"/>
          <w:numId w:val="6"/>
        </w:numPr>
        <w:ind w:left="1440"/>
      </w:pPr>
      <w:r>
        <w:t>Jurisdictions with a</w:t>
      </w:r>
      <w:r w:rsidR="00664C0B">
        <w:t>n</w:t>
      </w:r>
      <w:r>
        <w:t xml:space="preserve"> urban forestry partner/staff trusted by state forestry agency—who also likely: </w:t>
      </w:r>
      <w:r w:rsidR="00664C0B">
        <w:t xml:space="preserve"> have a </w:t>
      </w:r>
      <w:r>
        <w:t>UTC</w:t>
      </w:r>
      <w:r w:rsidR="00664C0B">
        <w:t xml:space="preserve"> assessment, </w:t>
      </w:r>
      <w:r>
        <w:t xml:space="preserve">goal, </w:t>
      </w:r>
      <w:r w:rsidR="00664C0B">
        <w:t>and implementation p</w:t>
      </w:r>
      <w:r>
        <w:t xml:space="preserve">lan, </w:t>
      </w:r>
      <w:r w:rsidR="00664C0B">
        <w:t xml:space="preserve">plant 1-2” caliper trees to improve chances of survival, have </w:t>
      </w:r>
      <w:r>
        <w:t xml:space="preserve">ordinances that protect urban trees, and </w:t>
      </w:r>
      <w:r w:rsidR="00664C0B">
        <w:t xml:space="preserve">conduct </w:t>
      </w:r>
      <w:r>
        <w:t xml:space="preserve">survival/health monitoring of plantings— could receive </w:t>
      </w:r>
      <w:r w:rsidRPr="00664C0B">
        <w:rPr>
          <w:b/>
          <w:i/>
        </w:rPr>
        <w:t>full credit</w:t>
      </w:r>
      <w:r>
        <w:t xml:space="preserve"> </w:t>
      </w:r>
      <w:r w:rsidR="00C2342E">
        <w:t xml:space="preserve">(100%) </w:t>
      </w:r>
      <w:r>
        <w:t xml:space="preserve">for this practice as reported.  Baseline survey and an established program are both needed to assure a net gain.  </w:t>
      </w:r>
    </w:p>
    <w:p w:rsidR="00351AA2" w:rsidRDefault="00A82E2C" w:rsidP="00351AA2">
      <w:pPr>
        <w:pStyle w:val="ListParagraph"/>
        <w:numPr>
          <w:ilvl w:val="2"/>
          <w:numId w:val="6"/>
        </w:numPr>
      </w:pPr>
      <w:r>
        <w:t xml:space="preserve">Jurisdictions </w:t>
      </w:r>
      <w:r w:rsidR="00351AA2">
        <w:t xml:space="preserve">without </w:t>
      </w:r>
      <w:r>
        <w:t xml:space="preserve">a trusted urban forestry partner/staff </w:t>
      </w:r>
      <w:r w:rsidR="00664C0B">
        <w:t xml:space="preserve">reporting </w:t>
      </w:r>
      <w:r w:rsidR="00351AA2">
        <w:t xml:space="preserve">could be discounted </w:t>
      </w:r>
      <w:r w:rsidR="00965C1D">
        <w:t>3</w:t>
      </w:r>
      <w:r w:rsidR="00544A9A">
        <w:t>0</w:t>
      </w:r>
      <w:r w:rsidR="00664C0B">
        <w:t>%</w:t>
      </w:r>
      <w:r w:rsidR="00544A9A" w:rsidRPr="00544A9A">
        <w:rPr>
          <w:b/>
          <w:color w:val="FF0000"/>
        </w:rPr>
        <w:t>??</w:t>
      </w:r>
      <w:r w:rsidR="00544A9A">
        <w:rPr>
          <w:b/>
          <w:color w:val="FF0000"/>
        </w:rPr>
        <w:t xml:space="preserve"> </w:t>
      </w:r>
      <w:r w:rsidR="00351AA2">
        <w:t xml:space="preserve">for uncertainty of </w:t>
      </w:r>
      <w:r w:rsidR="00664C0B">
        <w:t>survival/</w:t>
      </w:r>
      <w:r w:rsidR="00351AA2">
        <w:t>net gain</w:t>
      </w:r>
      <w:r w:rsidR="00664C0B">
        <w:t xml:space="preserve"> in tree cover </w:t>
      </w:r>
    </w:p>
    <w:p w:rsidR="00351AA2" w:rsidRDefault="00664C0B" w:rsidP="00351AA2">
      <w:pPr>
        <w:pStyle w:val="ListParagraph"/>
        <w:numPr>
          <w:ilvl w:val="2"/>
          <w:numId w:val="6"/>
        </w:numPr>
      </w:pPr>
      <w:r>
        <w:t>An additional discount (</w:t>
      </w:r>
      <w:r w:rsidR="00965C1D">
        <w:t>6</w:t>
      </w:r>
      <w:r>
        <w:t xml:space="preserve">0% </w:t>
      </w:r>
      <w:r w:rsidRPr="00544A9A">
        <w:rPr>
          <w:b/>
          <w:color w:val="FF0000"/>
        </w:rPr>
        <w:t>??</w:t>
      </w:r>
      <w:r>
        <w:t>)</w:t>
      </w:r>
      <w:r w:rsidR="00351AA2">
        <w:t xml:space="preserve"> </w:t>
      </w:r>
      <w:r>
        <w:t xml:space="preserve">is applied </w:t>
      </w:r>
      <w:r w:rsidR="00351AA2">
        <w:t xml:space="preserve">if </w:t>
      </w:r>
      <w:r>
        <w:t xml:space="preserve">a proxy for trees </w:t>
      </w:r>
      <w:r w:rsidR="00351AA2">
        <w:t xml:space="preserve"> “trees sold” or </w:t>
      </w:r>
      <w:r w:rsidR="00544A9A">
        <w:t xml:space="preserve">simply </w:t>
      </w:r>
      <w:r w:rsidR="00351AA2">
        <w:t>a website submission</w:t>
      </w:r>
      <w:r>
        <w:t xml:space="preserve"> </w:t>
      </w:r>
      <w:r w:rsidR="0064484F">
        <w:t>is used and trees were not viewed</w:t>
      </w:r>
      <w:r>
        <w:t xml:space="preserve"> by a professional</w:t>
      </w:r>
    </w:p>
    <w:p w:rsidR="00351AA2" w:rsidRDefault="00351AA2" w:rsidP="00351AA2">
      <w:pPr>
        <w:pStyle w:val="ListParagraph"/>
        <w:numPr>
          <w:ilvl w:val="1"/>
          <w:numId w:val="6"/>
        </w:numPr>
      </w:pPr>
      <w:r>
        <w:t xml:space="preserve">Maintain detailed record-keeping on tree planting at local level, but </w:t>
      </w:r>
      <w:r w:rsidR="00A82E2C">
        <w:t xml:space="preserve">simplify and </w:t>
      </w:r>
      <w:r>
        <w:t>standardize information for reporting up to state-&gt; NEIEN</w:t>
      </w:r>
    </w:p>
    <w:p w:rsidR="0064484F" w:rsidRDefault="00544A9A" w:rsidP="0064484F">
      <w:pPr>
        <w:pStyle w:val="ListParagraph"/>
        <w:numPr>
          <w:ilvl w:val="1"/>
          <w:numId w:val="6"/>
        </w:numPr>
      </w:pPr>
      <w:r>
        <w:t>Avoid</w:t>
      </w:r>
      <w:r w:rsidR="00351AA2">
        <w:t xml:space="preserve"> double-counting and </w:t>
      </w:r>
      <w:r>
        <w:t xml:space="preserve">avoid </w:t>
      </w:r>
      <w:r w:rsidR="00351AA2">
        <w:t xml:space="preserve">counting tree planting </w:t>
      </w:r>
      <w:r w:rsidR="00965C1D">
        <w:t>for</w:t>
      </w:r>
      <w:r w:rsidR="00351AA2">
        <w:t xml:space="preserve"> mitigation </w:t>
      </w:r>
    </w:p>
    <w:p w:rsidR="00351AA2" w:rsidRDefault="00351AA2" w:rsidP="00351AA2">
      <w:pPr>
        <w:pStyle w:val="ListParagraph"/>
        <w:numPr>
          <w:ilvl w:val="2"/>
          <w:numId w:val="6"/>
        </w:numPr>
      </w:pPr>
      <w:r>
        <w:t>Does tree planting under MD’s FSA warrant an exception?</w:t>
      </w:r>
    </w:p>
    <w:p w:rsidR="00E20EA3" w:rsidRDefault="00E20EA3" w:rsidP="00351AA2">
      <w:pPr>
        <w:pStyle w:val="ListParagraph"/>
        <w:numPr>
          <w:ilvl w:val="2"/>
          <w:numId w:val="6"/>
        </w:numPr>
      </w:pPr>
      <w:r>
        <w:t xml:space="preserve">Tree plantings that do not survive will be replaced within a year </w:t>
      </w:r>
      <w:r w:rsidRPr="00C2342E">
        <w:rPr>
          <w:b/>
          <w:u w:val="single"/>
        </w:rPr>
        <w:t>or</w:t>
      </w:r>
      <w:r w:rsidR="00C2342E" w:rsidRPr="00C2342E">
        <w:t xml:space="preserve"> reported as such throug</w:t>
      </w:r>
      <w:r w:rsidR="00544A9A" w:rsidRPr="00C2342E">
        <w:t>h the</w:t>
      </w:r>
      <w:r w:rsidR="00544A9A">
        <w:t xml:space="preserve"> local</w:t>
      </w:r>
      <w:r w:rsidR="00544A9A">
        <w:sym w:font="Wingdings" w:char="F0E0"/>
      </w:r>
      <w:r w:rsidR="00544A9A">
        <w:t>state record keeping.</w:t>
      </w:r>
    </w:p>
    <w:p w:rsidR="0064484F" w:rsidRDefault="00C2342E" w:rsidP="0064484F">
      <w:pPr>
        <w:pStyle w:val="ListParagraph"/>
        <w:numPr>
          <w:ilvl w:val="2"/>
          <w:numId w:val="6"/>
        </w:numPr>
      </w:pPr>
      <w:r>
        <w:lastRenderedPageBreak/>
        <w:t>Something to k</w:t>
      </w:r>
      <w:r w:rsidR="00351AA2">
        <w:t xml:space="preserve">eep in mind-- urban tree planting is still largely undercounted.  With the verification process is an opportunity to educate </w:t>
      </w:r>
      <w:r w:rsidR="0064484F">
        <w:t xml:space="preserve">about tree planting </w:t>
      </w:r>
      <w:r w:rsidR="00351AA2">
        <w:t>and improve tracking and reporting from local governments/watershed groups up through state, as these verifica</w:t>
      </w:r>
      <w:r w:rsidR="00E20EA3">
        <w:t>tion principles are implemented.</w:t>
      </w:r>
      <w:r w:rsidR="0064484F" w:rsidRPr="0064484F">
        <w:t xml:space="preserve"> </w:t>
      </w:r>
    </w:p>
    <w:p w:rsidR="0064484F" w:rsidRDefault="0064484F" w:rsidP="0064484F">
      <w:pPr>
        <w:pStyle w:val="ListParagraph"/>
        <w:numPr>
          <w:ilvl w:val="1"/>
          <w:numId w:val="6"/>
        </w:numPr>
      </w:pPr>
      <w:r>
        <w:t xml:space="preserve">States will </w:t>
      </w:r>
      <w:r w:rsidR="00965C1D">
        <w:t>verify the urban tree planting practice by sampling</w:t>
      </w:r>
      <w:r>
        <w:t xml:space="preserve"> </w:t>
      </w:r>
      <w:r w:rsidR="00965C1D">
        <w:t xml:space="preserve">10% of reporting jurisdictions after 2-5 years, </w:t>
      </w:r>
      <w:r>
        <w:t>using high-resolution imagery</w:t>
      </w:r>
      <w:r w:rsidR="00965C1D">
        <w:t xml:space="preserve"> tools or an equivalent measure</w:t>
      </w:r>
      <w:r>
        <w:t xml:space="preserve">.  These will generally be in the 1a category above, or jurisdictions reporting </w:t>
      </w:r>
      <w:r w:rsidR="00965C1D">
        <w:t>substantial</w:t>
      </w:r>
      <w:r>
        <w:t xml:space="preserve"> tree planting.</w:t>
      </w:r>
    </w:p>
    <w:p w:rsidR="0087464B" w:rsidRDefault="0087464B" w:rsidP="0087464B">
      <w:pPr>
        <w:pStyle w:val="ListParagraph"/>
      </w:pPr>
    </w:p>
    <w:p w:rsidR="0087464B" w:rsidRPr="0087538F" w:rsidRDefault="00950F17" w:rsidP="0087538F">
      <w:pPr>
        <w:pStyle w:val="ListParagraph"/>
        <w:ind w:left="90"/>
        <w:rPr>
          <w:b/>
          <w:i/>
          <w:u w:val="single"/>
        </w:rPr>
      </w:pPr>
      <w:r>
        <w:rPr>
          <w:b/>
          <w:i/>
          <w:u w:val="single"/>
        </w:rPr>
        <w:t>Agricultural Riparian Forest Buffer</w:t>
      </w:r>
      <w:r w:rsidR="0087538F" w:rsidRPr="0087538F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Tree Planting</w:t>
      </w:r>
      <w:r w:rsidR="00014517">
        <w:rPr>
          <w:b/>
          <w:i/>
          <w:u w:val="single"/>
        </w:rPr>
        <w:t xml:space="preserve"> BMP Principles</w:t>
      </w:r>
    </w:p>
    <w:p w:rsidR="00950F17" w:rsidRDefault="0087464B" w:rsidP="00E079D8">
      <w:pPr>
        <w:pStyle w:val="ListParagraph"/>
        <w:numPr>
          <w:ilvl w:val="0"/>
          <w:numId w:val="2"/>
        </w:numPr>
        <w:tabs>
          <w:tab w:val="left" w:pos="720"/>
        </w:tabs>
        <w:ind w:left="1080" w:hanging="720"/>
      </w:pPr>
      <w:r>
        <w:t>Avoid double-counti</w:t>
      </w:r>
      <w:r w:rsidR="00950F17">
        <w:t>ng</w:t>
      </w:r>
    </w:p>
    <w:p w:rsidR="00950F17" w:rsidRDefault="00950F17" w:rsidP="00E079D8">
      <w:pPr>
        <w:pStyle w:val="ListParagraph"/>
        <w:numPr>
          <w:ilvl w:val="1"/>
          <w:numId w:val="2"/>
        </w:numPr>
        <w:ind w:left="1080" w:firstLine="0"/>
      </w:pPr>
      <w:r>
        <w:t xml:space="preserve">State forestry agency reviews cost-share project data from USDA/USGS prior to NEIEN input </w:t>
      </w:r>
    </w:p>
    <w:p w:rsidR="00E079D8" w:rsidRDefault="00C2342E" w:rsidP="00E079D8">
      <w:pPr>
        <w:pStyle w:val="ListParagraph"/>
        <w:numPr>
          <w:ilvl w:val="1"/>
          <w:numId w:val="2"/>
        </w:numPr>
        <w:ind w:left="1080" w:firstLine="0"/>
      </w:pPr>
      <w:r>
        <w:t>Work to establish a</w:t>
      </w:r>
      <w:r w:rsidR="0087464B">
        <w:t xml:space="preserve"> unique identifier for each project</w:t>
      </w:r>
      <w:r w:rsidR="00950F17">
        <w:t xml:space="preserve"> to </w:t>
      </w:r>
      <w:r w:rsidR="00D055B3">
        <w:t>avoid duplicate records</w:t>
      </w:r>
    </w:p>
    <w:p w:rsidR="00E079D8" w:rsidRDefault="0013339A" w:rsidP="00E079D8">
      <w:pPr>
        <w:pStyle w:val="ListParagraph"/>
        <w:numPr>
          <w:ilvl w:val="0"/>
          <w:numId w:val="2"/>
        </w:numPr>
        <w:tabs>
          <w:tab w:val="left" w:pos="720"/>
        </w:tabs>
        <w:ind w:left="720"/>
      </w:pPr>
      <w:r>
        <w:t>R</w:t>
      </w:r>
      <w:r w:rsidR="00E079D8">
        <w:t xml:space="preserve">eport length </w:t>
      </w:r>
      <w:r w:rsidR="00C2342E">
        <w:t>and/</w:t>
      </w:r>
      <w:r w:rsidR="00E079D8">
        <w:t>or width of project (not just acres</w:t>
      </w:r>
      <w:proofErr w:type="gramStart"/>
      <w:r w:rsidR="00E079D8">
        <w:t>)-</w:t>
      </w:r>
      <w:proofErr w:type="gramEnd"/>
      <w:r w:rsidR="00E079D8">
        <w:t xml:space="preserve"> this is important to more accurately capture the WQ effectiveness</w:t>
      </w:r>
      <w:r w:rsidR="00C2342E">
        <w:t>.  Narrower buffers (&gt;35’ and &lt;100’) will eventually be discounted)</w:t>
      </w:r>
    </w:p>
    <w:p w:rsidR="00E64D60" w:rsidRDefault="000E6775" w:rsidP="000E6775">
      <w:pPr>
        <w:pStyle w:val="ListParagraph"/>
        <w:tabs>
          <w:tab w:val="left" w:pos="1440"/>
          <w:tab w:val="left" w:pos="2070"/>
        </w:tabs>
        <w:ind w:left="1440"/>
      </w:pPr>
      <w:r>
        <w:t>--</w:t>
      </w:r>
      <w:r w:rsidR="00E64D60">
        <w:t xml:space="preserve">Could NRCS/FSA </w:t>
      </w:r>
      <w:r w:rsidR="00C2342E">
        <w:t xml:space="preserve">begin tracking </w:t>
      </w:r>
      <w:r w:rsidR="00E64D60">
        <w:t>buffer length or width not just acres?</w:t>
      </w:r>
    </w:p>
    <w:p w:rsidR="00E079D8" w:rsidRDefault="0013339A" w:rsidP="00E079D8">
      <w:pPr>
        <w:pStyle w:val="ListParagraph"/>
        <w:numPr>
          <w:ilvl w:val="0"/>
          <w:numId w:val="2"/>
        </w:numPr>
        <w:ind w:left="720"/>
      </w:pPr>
      <w:r>
        <w:t>E</w:t>
      </w:r>
      <w:r w:rsidR="00950F17">
        <w:t>nsure projects</w:t>
      </w:r>
      <w:r w:rsidR="0087464B">
        <w:t xml:space="preserve"> are properly installed</w:t>
      </w:r>
      <w:r w:rsidR="00E64D60">
        <w:t xml:space="preserve"> and </w:t>
      </w:r>
      <w:r w:rsidR="00950F17">
        <w:t>maintained</w:t>
      </w:r>
    </w:p>
    <w:p w:rsidR="00E079D8" w:rsidRDefault="000E6775" w:rsidP="000E6775">
      <w:pPr>
        <w:pStyle w:val="ListParagraph"/>
        <w:ind w:left="1080"/>
      </w:pPr>
      <w:r>
        <w:tab/>
        <w:t>--</w:t>
      </w:r>
      <w:r w:rsidR="00C2342E">
        <w:t>10% of new, non-</w:t>
      </w:r>
      <w:r w:rsidR="00950F17">
        <w:t>cost share</w:t>
      </w:r>
      <w:r w:rsidR="00E64D60">
        <w:t xml:space="preserve"> RFB installations should be monitored</w:t>
      </w:r>
      <w:r w:rsidR="00965C1D">
        <w:t xml:space="preserve"> (</w:t>
      </w:r>
      <w:r w:rsidR="00C2342E">
        <w:t xml:space="preserve">in keeping with </w:t>
      </w:r>
      <w:r w:rsidR="00965C1D">
        <w:t xml:space="preserve">USDA </w:t>
      </w:r>
      <w:r w:rsidR="00C2342E">
        <w:t>cost-share practice</w:t>
      </w:r>
      <w:r w:rsidR="00965C1D">
        <w:t>)</w:t>
      </w:r>
      <w:r w:rsidR="00C2342E">
        <w:t xml:space="preserve">  </w:t>
      </w:r>
      <w:r w:rsidR="00E64D60">
        <w:t xml:space="preserve"> </w:t>
      </w:r>
    </w:p>
    <w:p w:rsidR="00E079D8" w:rsidRDefault="0013339A" w:rsidP="00E079D8">
      <w:pPr>
        <w:pStyle w:val="ListParagraph"/>
        <w:numPr>
          <w:ilvl w:val="0"/>
          <w:numId w:val="2"/>
        </w:numPr>
        <w:ind w:left="720"/>
      </w:pPr>
      <w:r>
        <w:t>R</w:t>
      </w:r>
      <w:r w:rsidR="00E079D8">
        <w:t>emove practice from database</w:t>
      </w:r>
      <w:r w:rsidR="00D055B3">
        <w:t>/model</w:t>
      </w:r>
      <w:r w:rsidR="00E079D8">
        <w:t xml:space="preserve"> if </w:t>
      </w:r>
      <w:r w:rsidR="00D055B3">
        <w:t>it</w:t>
      </w:r>
      <w:r w:rsidR="00E079D8">
        <w:t xml:space="preserve"> is no longer there</w:t>
      </w:r>
    </w:p>
    <w:p w:rsidR="00E079D8" w:rsidRDefault="000E6775" w:rsidP="000E6775">
      <w:pPr>
        <w:pStyle w:val="ListParagraph"/>
        <w:ind w:left="1080"/>
      </w:pPr>
      <w:r>
        <w:tab/>
        <w:t>--</w:t>
      </w:r>
      <w:r w:rsidR="00965C1D">
        <w:t>Sample forest buffer at 1</w:t>
      </w:r>
      <w:r w:rsidR="00E079D8">
        <w:t xml:space="preserve">5 </w:t>
      </w:r>
      <w:proofErr w:type="spellStart"/>
      <w:r w:rsidR="00E079D8">
        <w:t>yo</w:t>
      </w:r>
      <w:proofErr w:type="spellEnd"/>
      <w:r w:rsidR="00E079D8">
        <w:t xml:space="preserve"> to verify </w:t>
      </w:r>
      <w:r w:rsidR="00965C1D">
        <w:t>establishment</w:t>
      </w:r>
    </w:p>
    <w:p w:rsidR="00E079D8" w:rsidRDefault="00965C1D" w:rsidP="00D055B3">
      <w:pPr>
        <w:pStyle w:val="ListParagraph"/>
        <w:numPr>
          <w:ilvl w:val="0"/>
          <w:numId w:val="2"/>
        </w:numPr>
        <w:ind w:left="720"/>
      </w:pPr>
      <w:r>
        <w:t xml:space="preserve">Need to differentiate re-enrolled CREP acres </w:t>
      </w:r>
    </w:p>
    <w:p w:rsidR="00D055B3" w:rsidRDefault="00D055B3" w:rsidP="00D055B3">
      <w:pPr>
        <w:pStyle w:val="ListParagraph"/>
        <w:numPr>
          <w:ilvl w:val="0"/>
          <w:numId w:val="2"/>
        </w:numPr>
        <w:ind w:left="720"/>
      </w:pPr>
      <w:r>
        <w:t>Practice needs to represent a</w:t>
      </w:r>
      <w:r w:rsidRPr="00965C1D">
        <w:rPr>
          <w:b/>
          <w:i/>
        </w:rPr>
        <w:t xml:space="preserve"> </w:t>
      </w:r>
      <w:r w:rsidR="00014517" w:rsidRPr="00965C1D">
        <w:rPr>
          <w:b/>
          <w:i/>
        </w:rPr>
        <w:t>net gai</w:t>
      </w:r>
      <w:r w:rsidR="00014517" w:rsidRPr="00014517">
        <w:rPr>
          <w:b/>
          <w:i/>
        </w:rPr>
        <w:t>n</w:t>
      </w:r>
      <w:r>
        <w:t xml:space="preserve"> in acres to count</w:t>
      </w:r>
    </w:p>
    <w:p w:rsidR="00CB5E29" w:rsidRDefault="000E6775" w:rsidP="000E6775">
      <w:pPr>
        <w:pStyle w:val="ListParagraph"/>
        <w:numPr>
          <w:ilvl w:val="1"/>
          <w:numId w:val="2"/>
        </w:numPr>
        <w:ind w:left="1080" w:firstLine="0"/>
      </w:pPr>
      <w:r>
        <w:t>RFB baseline for a state should be ascertained using high resolution imagery and the Land Image Analyst or other tool.  Re-sample every 5-6 years to verify net gain.</w:t>
      </w:r>
    </w:p>
    <w:p w:rsidR="000E6775" w:rsidRPr="000E6775" w:rsidRDefault="000E6775" w:rsidP="000E6775">
      <w:pPr>
        <w:pStyle w:val="ListParagraph"/>
        <w:ind w:left="1080"/>
      </w:pPr>
    </w:p>
    <w:p w:rsidR="00F27AA9" w:rsidRPr="00F27AA9" w:rsidRDefault="00D055B3">
      <w:pPr>
        <w:rPr>
          <w:b/>
          <w:i/>
          <w:u w:val="single"/>
        </w:rPr>
      </w:pPr>
      <w:r w:rsidRPr="00F27AA9">
        <w:rPr>
          <w:b/>
          <w:i/>
          <w:u w:val="single"/>
        </w:rPr>
        <w:t>Forest Harvesting BMP</w:t>
      </w:r>
      <w:r w:rsidR="00014517">
        <w:rPr>
          <w:b/>
          <w:i/>
          <w:u w:val="single"/>
        </w:rPr>
        <w:t xml:space="preserve"> Principle</w:t>
      </w:r>
    </w:p>
    <w:p w:rsidR="00F27AA9" w:rsidRDefault="00F27AA9" w:rsidP="0013339A">
      <w:pPr>
        <w:pStyle w:val="ListParagraph"/>
        <w:numPr>
          <w:ilvl w:val="0"/>
          <w:numId w:val="4"/>
        </w:numPr>
      </w:pPr>
      <w:r>
        <w:t xml:space="preserve">Forest harvest BMP rate of implementation needs to be determined every </w:t>
      </w:r>
      <w:r w:rsidR="000E6775">
        <w:t>5</w:t>
      </w:r>
      <w:r>
        <w:t xml:space="preserve"> years by state (</w:t>
      </w:r>
      <w:r w:rsidR="00014517">
        <w:t xml:space="preserve">e.g., </w:t>
      </w:r>
      <w:r>
        <w:t>sampling or survey)</w:t>
      </w:r>
    </w:p>
    <w:p w:rsidR="00F27AA9" w:rsidRDefault="00F27AA9" w:rsidP="0013339A">
      <w:pPr>
        <w:pStyle w:val="ListParagraph"/>
        <w:numPr>
          <w:ilvl w:val="1"/>
          <w:numId w:val="4"/>
        </w:numPr>
      </w:pPr>
      <w:r>
        <w:t>Could have field checklist of how practice was implemented, verified</w:t>
      </w:r>
    </w:p>
    <w:p w:rsidR="00D055B3" w:rsidRDefault="00F27AA9" w:rsidP="0013339A">
      <w:pPr>
        <w:pStyle w:val="ListParagraph"/>
        <w:numPr>
          <w:ilvl w:val="1"/>
          <w:numId w:val="4"/>
        </w:numPr>
      </w:pPr>
      <w:r>
        <w:t>Focus on forest harvesting BMPs that</w:t>
      </w:r>
      <w:r w:rsidR="00D055B3">
        <w:t xml:space="preserve"> are most important to water quality</w:t>
      </w:r>
      <w:r>
        <w:t>?</w:t>
      </w:r>
    </w:p>
    <w:p w:rsidR="00F27AA9" w:rsidRDefault="00F27AA9" w:rsidP="0013339A">
      <w:pPr>
        <w:pStyle w:val="ListParagraph"/>
        <w:numPr>
          <w:ilvl w:val="1"/>
          <w:numId w:val="4"/>
        </w:numPr>
      </w:pPr>
      <w:r>
        <w:t>States that don’t know rate of private land harvest should be discounted…</w:t>
      </w:r>
    </w:p>
    <w:p w:rsidR="00F27AA9" w:rsidRDefault="00F27AA9" w:rsidP="0013339A">
      <w:pPr>
        <w:pStyle w:val="ListParagraph"/>
        <w:numPr>
          <w:ilvl w:val="1"/>
          <w:numId w:val="4"/>
        </w:numPr>
      </w:pPr>
      <w:r>
        <w:t>If states have information on forest harvesting, they can submit acres and override the 1% harvest rate assumption</w:t>
      </w:r>
    </w:p>
    <w:p w:rsidR="00F27AA9" w:rsidRDefault="00F27AA9" w:rsidP="0013339A">
      <w:pPr>
        <w:pStyle w:val="ListParagraph"/>
        <w:numPr>
          <w:ilvl w:val="1"/>
          <w:numId w:val="4"/>
        </w:numPr>
        <w:tabs>
          <w:tab w:val="left" w:pos="720"/>
        </w:tabs>
      </w:pPr>
      <w:r>
        <w:t xml:space="preserve">States with regulations and monitoring </w:t>
      </w:r>
      <w:r w:rsidR="0013339A">
        <w:t>programs in place could use that info</w:t>
      </w:r>
      <w:r>
        <w:t xml:space="preserve"> in lieu of forest harvest BMP implementation sampling</w:t>
      </w:r>
    </w:p>
    <w:p w:rsidR="001F1AA9" w:rsidRDefault="001F1AA9" w:rsidP="0013339A">
      <w:pPr>
        <w:pStyle w:val="ListParagraph"/>
        <w:numPr>
          <w:ilvl w:val="1"/>
          <w:numId w:val="4"/>
        </w:numPr>
        <w:tabs>
          <w:tab w:val="left" w:pos="720"/>
        </w:tabs>
      </w:pPr>
      <w:r>
        <w:t>Adaptive management –BMP monitoring to</w:t>
      </w:r>
      <w:r w:rsidR="000E6775">
        <w:t xml:space="preserve"> determine if a practice worked (sh</w:t>
      </w:r>
      <w:r>
        <w:t>ould this be incorporated</w:t>
      </w:r>
      <w:r w:rsidR="000E6775">
        <w:t xml:space="preserve"> into verification?)</w:t>
      </w:r>
    </w:p>
    <w:sectPr w:rsidR="001F1AA9" w:rsidSect="000061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9C7" w:rsidRDefault="007369C7" w:rsidP="00014517">
      <w:pPr>
        <w:spacing w:after="0" w:line="240" w:lineRule="auto"/>
      </w:pPr>
      <w:r>
        <w:separator/>
      </w:r>
    </w:p>
  </w:endnote>
  <w:endnote w:type="continuationSeparator" w:id="0">
    <w:p w:rsidR="007369C7" w:rsidRDefault="007369C7" w:rsidP="00014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E29" w:rsidRDefault="00CB5E2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93"/>
      <w:gridCol w:w="8583"/>
    </w:tblGrid>
    <w:tr w:rsidR="00014517">
      <w:tc>
        <w:tcPr>
          <w:tcW w:w="918" w:type="dxa"/>
        </w:tcPr>
        <w:p w:rsidR="00014517" w:rsidRDefault="00783D66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0E6775" w:rsidRPr="000E6775">
              <w:rPr>
                <w:b/>
                <w:noProof/>
                <w:color w:val="4F81BD" w:themeColor="accent1"/>
                <w:sz w:val="32"/>
                <w:szCs w:val="32"/>
              </w:rPr>
              <w:t>1</w:t>
            </w:r>
          </w:fldSimple>
        </w:p>
      </w:tc>
      <w:tc>
        <w:tcPr>
          <w:tcW w:w="7938" w:type="dxa"/>
        </w:tcPr>
        <w:p w:rsidR="00014517" w:rsidRDefault="00014517">
          <w:pPr>
            <w:pStyle w:val="Footer"/>
          </w:pPr>
          <w:r>
            <w:t xml:space="preserve"> </w:t>
          </w:r>
        </w:p>
      </w:tc>
    </w:tr>
  </w:tbl>
  <w:p w:rsidR="00014517" w:rsidRDefault="0001451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E29" w:rsidRDefault="00CB5E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9C7" w:rsidRDefault="007369C7" w:rsidP="00014517">
      <w:pPr>
        <w:spacing w:after="0" w:line="240" w:lineRule="auto"/>
      </w:pPr>
      <w:r>
        <w:separator/>
      </w:r>
    </w:p>
  </w:footnote>
  <w:footnote w:type="continuationSeparator" w:id="0">
    <w:p w:rsidR="007369C7" w:rsidRDefault="007369C7" w:rsidP="00014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E29" w:rsidRDefault="00CB5E2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540407"/>
      <w:docPartObj>
        <w:docPartGallery w:val="Watermarks"/>
        <w:docPartUnique/>
      </w:docPartObj>
    </w:sdtPr>
    <w:sdtContent>
      <w:p w:rsidR="00CB5E29" w:rsidRDefault="00783D66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073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E29" w:rsidRDefault="00CB5E2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EF8"/>
    <w:multiLevelType w:val="hybridMultilevel"/>
    <w:tmpl w:val="B93E2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125DF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41757"/>
    <w:multiLevelType w:val="hybridMultilevel"/>
    <w:tmpl w:val="08B8CE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5AE17D7"/>
    <w:multiLevelType w:val="hybridMultilevel"/>
    <w:tmpl w:val="7AC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D363E9E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52C94"/>
    <w:multiLevelType w:val="hybridMultilevel"/>
    <w:tmpl w:val="EFC62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89750B"/>
    <w:multiLevelType w:val="multilevel"/>
    <w:tmpl w:val="0D805DE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AC31B22"/>
    <w:multiLevelType w:val="hybridMultilevel"/>
    <w:tmpl w:val="E34A4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175AB1"/>
    <w:rsid w:val="00006179"/>
    <w:rsid w:val="00012B04"/>
    <w:rsid w:val="00014517"/>
    <w:rsid w:val="000A67BD"/>
    <w:rsid w:val="000D0DA0"/>
    <w:rsid w:val="000D2C46"/>
    <w:rsid w:val="000E6775"/>
    <w:rsid w:val="0013339A"/>
    <w:rsid w:val="00175AB1"/>
    <w:rsid w:val="001F1AA9"/>
    <w:rsid w:val="00351AA2"/>
    <w:rsid w:val="003973E2"/>
    <w:rsid w:val="00470F23"/>
    <w:rsid w:val="004F6039"/>
    <w:rsid w:val="00544A9A"/>
    <w:rsid w:val="00592DDD"/>
    <w:rsid w:val="0064484F"/>
    <w:rsid w:val="00664C0B"/>
    <w:rsid w:val="007369C7"/>
    <w:rsid w:val="00783D66"/>
    <w:rsid w:val="0087464B"/>
    <w:rsid w:val="0087538F"/>
    <w:rsid w:val="0090005A"/>
    <w:rsid w:val="00923599"/>
    <w:rsid w:val="00950F17"/>
    <w:rsid w:val="00965C1D"/>
    <w:rsid w:val="009D533C"/>
    <w:rsid w:val="00A033E5"/>
    <w:rsid w:val="00A82E2C"/>
    <w:rsid w:val="00C2342E"/>
    <w:rsid w:val="00C53CE8"/>
    <w:rsid w:val="00C72BF3"/>
    <w:rsid w:val="00CB5E29"/>
    <w:rsid w:val="00CE5585"/>
    <w:rsid w:val="00D055B3"/>
    <w:rsid w:val="00D465BE"/>
    <w:rsid w:val="00D61E8D"/>
    <w:rsid w:val="00DF49F0"/>
    <w:rsid w:val="00E079D8"/>
    <w:rsid w:val="00E20EA3"/>
    <w:rsid w:val="00E64D60"/>
    <w:rsid w:val="00F27AA9"/>
    <w:rsid w:val="00F64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7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67B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A67BD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014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4517"/>
  </w:style>
  <w:style w:type="paragraph" w:styleId="Footer">
    <w:name w:val="footer"/>
    <w:basedOn w:val="Normal"/>
    <w:link w:val="FooterChar"/>
    <w:uiPriority w:val="99"/>
    <w:unhideWhenUsed/>
    <w:rsid w:val="00014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5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Claggett, Sally</dc:creator>
  <cp:keywords/>
  <dc:description/>
  <cp:lastModifiedBy>Claggett, Sally</cp:lastModifiedBy>
  <cp:revision>2</cp:revision>
  <cp:lastPrinted>2012-03-05T13:48:00Z</cp:lastPrinted>
  <dcterms:created xsi:type="dcterms:W3CDTF">2012-03-05T22:56:00Z</dcterms:created>
  <dcterms:modified xsi:type="dcterms:W3CDTF">2012-03-05T22:56:00Z</dcterms:modified>
</cp:coreProperties>
</file>