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Default="00863D9C" w:rsidP="0062682C">
      <w:pPr>
        <w:rPr>
          <w:b/>
        </w:rPr>
      </w:pPr>
      <w:r>
        <w:rPr>
          <w:b/>
        </w:rPr>
        <w:t>ATTENDANCE</w:t>
      </w:r>
    </w:p>
    <w:tbl>
      <w:tblPr>
        <w:tblStyle w:val="TableGrid"/>
        <w:tblW w:w="0" w:type="auto"/>
        <w:tblLook w:val="04A0"/>
      </w:tblPr>
      <w:tblGrid>
        <w:gridCol w:w="3192"/>
        <w:gridCol w:w="3192"/>
        <w:gridCol w:w="3192"/>
      </w:tblGrid>
      <w:tr w:rsidR="0089018D" w:rsidTr="0089018D">
        <w:tc>
          <w:tcPr>
            <w:tcW w:w="3192" w:type="dxa"/>
          </w:tcPr>
          <w:p w:rsidR="0089018D" w:rsidRPr="00B37392" w:rsidRDefault="0089018D" w:rsidP="0062682C">
            <w:r w:rsidRPr="00B37392">
              <w:t xml:space="preserve">Carl </w:t>
            </w:r>
            <w:proofErr w:type="spellStart"/>
            <w:r w:rsidRPr="00B37392">
              <w:t>Hershner</w:t>
            </w:r>
            <w:proofErr w:type="spellEnd"/>
          </w:p>
        </w:tc>
        <w:tc>
          <w:tcPr>
            <w:tcW w:w="3192" w:type="dxa"/>
          </w:tcPr>
          <w:p w:rsidR="0089018D" w:rsidRPr="00B37392" w:rsidRDefault="0089018D" w:rsidP="0062682C">
            <w:r w:rsidRPr="00B37392">
              <w:t xml:space="preserve">Tim </w:t>
            </w:r>
            <w:proofErr w:type="spellStart"/>
            <w:r w:rsidRPr="00B37392">
              <w:t>Wilke</w:t>
            </w:r>
            <w:proofErr w:type="spellEnd"/>
          </w:p>
        </w:tc>
        <w:tc>
          <w:tcPr>
            <w:tcW w:w="3192" w:type="dxa"/>
          </w:tcPr>
          <w:p w:rsidR="0089018D" w:rsidRPr="00B37392" w:rsidRDefault="0089018D" w:rsidP="0089018D">
            <w:r w:rsidRPr="00B37392">
              <w:t xml:space="preserve">Nita Sylvester </w:t>
            </w:r>
          </w:p>
        </w:tc>
      </w:tr>
      <w:tr w:rsidR="0089018D" w:rsidTr="0089018D">
        <w:tc>
          <w:tcPr>
            <w:tcW w:w="3192" w:type="dxa"/>
          </w:tcPr>
          <w:p w:rsidR="0089018D" w:rsidRPr="00B37392" w:rsidRDefault="0089018D" w:rsidP="0062682C">
            <w:r w:rsidRPr="00B37392">
              <w:t xml:space="preserve">Beth </w:t>
            </w:r>
            <w:proofErr w:type="spellStart"/>
            <w:r w:rsidRPr="00B37392">
              <w:t>Zinecker</w:t>
            </w:r>
            <w:proofErr w:type="spellEnd"/>
          </w:p>
        </w:tc>
        <w:tc>
          <w:tcPr>
            <w:tcW w:w="3192" w:type="dxa"/>
          </w:tcPr>
          <w:p w:rsidR="0089018D" w:rsidRPr="00B37392" w:rsidRDefault="00C4785B" w:rsidP="0062682C">
            <w:r>
              <w:t>Pam Mason</w:t>
            </w:r>
          </w:p>
        </w:tc>
        <w:tc>
          <w:tcPr>
            <w:tcW w:w="3192" w:type="dxa"/>
          </w:tcPr>
          <w:p w:rsidR="0089018D" w:rsidRPr="00B37392" w:rsidRDefault="00C37691" w:rsidP="0089018D">
            <w:r w:rsidRPr="00B37392">
              <w:t>Doreen Vetter</w:t>
            </w:r>
          </w:p>
        </w:tc>
      </w:tr>
      <w:tr w:rsidR="0089018D" w:rsidTr="00B37392">
        <w:trPr>
          <w:trHeight w:val="98"/>
        </w:trPr>
        <w:tc>
          <w:tcPr>
            <w:tcW w:w="3192" w:type="dxa"/>
          </w:tcPr>
          <w:p w:rsidR="0089018D" w:rsidRPr="00B37392" w:rsidRDefault="00C4785B" w:rsidP="0062682C">
            <w:r>
              <w:t>Anna Stuart</w:t>
            </w:r>
          </w:p>
        </w:tc>
        <w:tc>
          <w:tcPr>
            <w:tcW w:w="3192" w:type="dxa"/>
          </w:tcPr>
          <w:p w:rsidR="0089018D" w:rsidRPr="00B37392" w:rsidRDefault="0089018D" w:rsidP="0089018D"/>
        </w:tc>
        <w:tc>
          <w:tcPr>
            <w:tcW w:w="3192" w:type="dxa"/>
          </w:tcPr>
          <w:p w:rsidR="0089018D" w:rsidRPr="00B37392" w:rsidRDefault="0089018D" w:rsidP="0062682C"/>
        </w:tc>
      </w:tr>
    </w:tbl>
    <w:p w:rsidR="001B0CEB" w:rsidRDefault="001B0CEB" w:rsidP="001B0CEB">
      <w:pPr>
        <w:spacing w:after="0" w:line="240" w:lineRule="auto"/>
        <w:rPr>
          <w:b/>
          <w:color w:val="FF0000"/>
          <w:u w:val="single"/>
        </w:rPr>
      </w:pPr>
    </w:p>
    <w:p w:rsidR="00AD493D" w:rsidRDefault="00DF1317" w:rsidP="0062682C">
      <w:pPr>
        <w:rPr>
          <w:b/>
        </w:rPr>
      </w:pPr>
      <w:r w:rsidRPr="00AD493D">
        <w:rPr>
          <w:b/>
        </w:rPr>
        <w:t>ACTION</w:t>
      </w:r>
      <w:r w:rsidR="001B0CEB">
        <w:rPr>
          <w:b/>
        </w:rPr>
        <w:t>S</w:t>
      </w:r>
    </w:p>
    <w:p w:rsidR="001B0CEB" w:rsidRDefault="001B0CEB" w:rsidP="001B0CEB">
      <w:pPr>
        <w:pStyle w:val="ListParagraph"/>
        <w:numPr>
          <w:ilvl w:val="0"/>
          <w:numId w:val="31"/>
        </w:numPr>
      </w:pPr>
      <w:r>
        <w:t>By Nov 27</w:t>
      </w:r>
      <w:r w:rsidRPr="001B0CEB">
        <w:rPr>
          <w:vertAlign w:val="superscript"/>
        </w:rPr>
        <w:t>th</w:t>
      </w:r>
      <w:r>
        <w:t>, p</w:t>
      </w:r>
      <w:r>
        <w:t>lease provide Carl comments on "</w:t>
      </w:r>
      <w:hyperlink r:id="rId8" w:history="1">
        <w:r w:rsidRPr="00317CEE">
          <w:rPr>
            <w:rStyle w:val="Hyperlink"/>
          </w:rPr>
          <w:t>MB guidance 121116</w:t>
        </w:r>
      </w:hyperlink>
      <w:r>
        <w:t>" (and "cc" Nita</w:t>
      </w:r>
      <w:r>
        <w:t xml:space="preserve">). </w:t>
      </w:r>
    </w:p>
    <w:p w:rsidR="001B0CEB" w:rsidRDefault="001B0CEB" w:rsidP="001B0CEB">
      <w:pPr>
        <w:pStyle w:val="ListParagraph"/>
        <w:numPr>
          <w:ilvl w:val="0"/>
          <w:numId w:val="31"/>
        </w:numPr>
      </w:pPr>
      <w:r>
        <w:t>By Nov 29</w:t>
      </w:r>
      <w:r w:rsidRPr="001B0CEB">
        <w:rPr>
          <w:vertAlign w:val="superscript"/>
        </w:rPr>
        <w:t>th</w:t>
      </w:r>
      <w:r>
        <w:t>, p</w:t>
      </w:r>
      <w:r>
        <w:t>lease provide Pam comments on "</w:t>
      </w:r>
      <w:hyperlink r:id="rId9" w:history="1">
        <w:r w:rsidRPr="00317CEE">
          <w:rPr>
            <w:rStyle w:val="Hyperlink"/>
          </w:rPr>
          <w:t>Applying the Decision Framework to the Habitat Goals_ Nov15</w:t>
        </w:r>
      </w:hyperlink>
      <w:r>
        <w:t>" (and "cc" Nita</w:t>
      </w:r>
      <w:r w:rsidR="00E35359">
        <w:t>).</w:t>
      </w:r>
    </w:p>
    <w:p w:rsidR="00136240" w:rsidRDefault="00136240" w:rsidP="00136240">
      <w:pPr>
        <w:pStyle w:val="ListParagraph"/>
        <w:numPr>
          <w:ilvl w:val="0"/>
          <w:numId w:val="31"/>
        </w:numPr>
      </w:pPr>
      <w:proofErr w:type="spellStart"/>
      <w:r>
        <w:t>Carin</w:t>
      </w:r>
      <w:proofErr w:type="spellEnd"/>
      <w:r>
        <w:t xml:space="preserve"> </w:t>
      </w:r>
      <w:proofErr w:type="spellStart"/>
      <w:r>
        <w:t>Bisland</w:t>
      </w:r>
      <w:proofErr w:type="spellEnd"/>
      <w:r>
        <w:t xml:space="preserve"> and Carl </w:t>
      </w:r>
      <w:proofErr w:type="spellStart"/>
      <w:r>
        <w:t>Hershner</w:t>
      </w:r>
      <w:proofErr w:type="spellEnd"/>
      <w:r>
        <w:t xml:space="preserve"> will continue to working w</w:t>
      </w:r>
      <w:r>
        <w:t>ith the Chesapeake Bay Journal.</w:t>
      </w:r>
    </w:p>
    <w:p w:rsidR="00136240" w:rsidRDefault="00136240" w:rsidP="00136240">
      <w:pPr>
        <w:pStyle w:val="ListParagraph"/>
        <w:numPr>
          <w:ilvl w:val="0"/>
          <w:numId w:val="31"/>
        </w:numPr>
      </w:pPr>
      <w:r>
        <w:t xml:space="preserve">Tim will provide adaptive management examples from the National Oceanographic Partnership Program NOPP at </w:t>
      </w:r>
      <w:r>
        <w:t>the December 14th DFIW meeting.</w:t>
      </w:r>
    </w:p>
    <w:p w:rsidR="00AD7F1B" w:rsidRPr="000261BF" w:rsidRDefault="00136240" w:rsidP="00C87201">
      <w:pPr>
        <w:pStyle w:val="ListParagraph"/>
        <w:numPr>
          <w:ilvl w:val="0"/>
          <w:numId w:val="31"/>
        </w:numPr>
      </w:pPr>
      <w:r>
        <w:t xml:space="preserve">Nita Sylvester, </w:t>
      </w:r>
      <w:proofErr w:type="spellStart"/>
      <w:r>
        <w:t>Carin</w:t>
      </w:r>
      <w:proofErr w:type="spellEnd"/>
      <w:r>
        <w:t xml:space="preserve"> </w:t>
      </w:r>
      <w:proofErr w:type="spellStart"/>
      <w:r>
        <w:t>Bisland</w:t>
      </w:r>
      <w:proofErr w:type="spellEnd"/>
      <w:r>
        <w:t xml:space="preserve">, and Greg </w:t>
      </w:r>
      <w:proofErr w:type="spellStart"/>
      <w:r>
        <w:t>Barranco</w:t>
      </w:r>
      <w:proofErr w:type="spellEnd"/>
      <w:r>
        <w:t xml:space="preserve"> will talk to Carl </w:t>
      </w:r>
      <w:proofErr w:type="spellStart"/>
      <w:r>
        <w:t>Hershner</w:t>
      </w:r>
      <w:proofErr w:type="spellEnd"/>
      <w:r>
        <w:t xml:space="preserve"> about an effective MB presentation format before the next</w:t>
      </w:r>
      <w:r w:rsidR="00977FEE">
        <w:t xml:space="preserve"> DFIW meeting on December 14th</w:t>
      </w:r>
    </w:p>
    <w:p w:rsidR="00863D9C" w:rsidRDefault="00863D9C" w:rsidP="00306534">
      <w:pPr>
        <w:spacing w:line="240" w:lineRule="auto"/>
        <w:rPr>
          <w:b/>
        </w:rPr>
      </w:pPr>
      <w:r>
        <w:rPr>
          <w:b/>
        </w:rPr>
        <w:t>SUMMARY</w:t>
      </w:r>
    </w:p>
    <w:p w:rsidR="002E598A" w:rsidRPr="002E598A" w:rsidRDefault="00863D9C" w:rsidP="00863D9C">
      <w:pPr>
        <w:pStyle w:val="ListParagraph"/>
        <w:numPr>
          <w:ilvl w:val="0"/>
          <w:numId w:val="33"/>
        </w:numPr>
        <w:spacing w:line="240" w:lineRule="auto"/>
        <w:rPr>
          <w:b/>
        </w:rPr>
      </w:pPr>
      <w:r>
        <w:t xml:space="preserve">Meeting materials are available at </w:t>
      </w:r>
      <w:hyperlink r:id="rId10" w:history="1">
        <w:r w:rsidRPr="00D60486">
          <w:rPr>
            <w:rStyle w:val="Hyperlink"/>
          </w:rPr>
          <w:t>http://www.chesapeakebay.net/calendar/event/18803/</w:t>
        </w:r>
      </w:hyperlink>
      <w:r>
        <w:t xml:space="preserve"> </w:t>
      </w:r>
      <w:r w:rsidR="002E598A">
        <w:t>.</w:t>
      </w:r>
    </w:p>
    <w:p w:rsidR="00863D9C" w:rsidRPr="00863D9C" w:rsidRDefault="002E598A" w:rsidP="00863D9C">
      <w:pPr>
        <w:pStyle w:val="ListParagraph"/>
        <w:numPr>
          <w:ilvl w:val="0"/>
          <w:numId w:val="33"/>
        </w:numPr>
        <w:spacing w:line="240" w:lineRule="auto"/>
        <w:rPr>
          <w:b/>
        </w:rPr>
      </w:pPr>
      <w:r>
        <w:t>The Adaptive Management poster developed for a conference in Tampa has been uploaded to the “Projects and Resources” section of the DFIW’s webpage (</w:t>
      </w:r>
      <w:hyperlink r:id="rId11" w:history="1">
        <w:r w:rsidRPr="00D60486">
          <w:rPr>
            <w:rStyle w:val="Hyperlink"/>
          </w:rPr>
          <w:t>http://www.chesapeakebay.net/groups/group/decision_framework_implementation_workgroup</w:t>
        </w:r>
      </w:hyperlink>
      <w:r>
        <w:t xml:space="preserve">). </w:t>
      </w:r>
    </w:p>
    <w:p w:rsidR="00977FEE" w:rsidRDefault="00977FEE" w:rsidP="00977FEE">
      <w:pPr>
        <w:pStyle w:val="ListParagraph"/>
        <w:numPr>
          <w:ilvl w:val="0"/>
          <w:numId w:val="33"/>
        </w:numPr>
        <w:spacing w:line="240" w:lineRule="auto"/>
      </w:pPr>
      <w:r>
        <w:t xml:space="preserve">Carl </w:t>
      </w:r>
      <w:r w:rsidR="00E35359">
        <w:t xml:space="preserve">asked for comments on the </w:t>
      </w:r>
      <w:hyperlink r:id="rId12" w:history="1">
        <w:r w:rsidR="00E35359" w:rsidRPr="00317CEE">
          <w:rPr>
            <w:rStyle w:val="Hyperlink"/>
          </w:rPr>
          <w:t>MB guidance document</w:t>
        </w:r>
      </w:hyperlink>
      <w:r w:rsidR="00E35359">
        <w:t xml:space="preserve"> he provided in advance of today’s mtg. After Carl incorporates</w:t>
      </w:r>
      <w:r w:rsidR="00E35359">
        <w:t xml:space="preserve"> comments, he and </w:t>
      </w:r>
      <w:proofErr w:type="spellStart"/>
      <w:r w:rsidR="00E35359">
        <w:t>Carin</w:t>
      </w:r>
      <w:proofErr w:type="spellEnd"/>
      <w:r w:rsidR="00E35359">
        <w:t xml:space="preserve"> are planning to send the document (in Dec) to select Management Board members (e.g. Frank, Ann, Nick) to ensure their understanding and to solicit their participation in using this to help guide future MB discussions.  After receiving their feedback, the plan is to send it to the full MB (including GIT leadership) in prep for the Jan 10th MB mtg.</w:t>
      </w:r>
    </w:p>
    <w:p w:rsidR="00977FEE" w:rsidRDefault="00977FEE" w:rsidP="00977FEE">
      <w:pPr>
        <w:pStyle w:val="ListParagraph"/>
        <w:numPr>
          <w:ilvl w:val="0"/>
          <w:numId w:val="33"/>
        </w:numPr>
        <w:spacing w:line="240" w:lineRule="auto"/>
      </w:pPr>
      <w:r>
        <w:t xml:space="preserve">Pam </w:t>
      </w:r>
      <w:r w:rsidR="00E35359">
        <w:t xml:space="preserve">asked for comments on the </w:t>
      </w:r>
      <w:hyperlink r:id="rId13" w:history="1">
        <w:proofErr w:type="spellStart"/>
        <w:r w:rsidR="00E35359" w:rsidRPr="00317CEE">
          <w:rPr>
            <w:rStyle w:val="Hyperlink"/>
          </w:rPr>
          <w:t>strawman</w:t>
        </w:r>
        <w:proofErr w:type="spellEnd"/>
        <w:r w:rsidR="00E35359" w:rsidRPr="00317CEE">
          <w:rPr>
            <w:rStyle w:val="Hyperlink"/>
          </w:rPr>
          <w:t xml:space="preserve"> DF documentation </w:t>
        </w:r>
      </w:hyperlink>
      <w:r w:rsidR="00E35359">
        <w:t xml:space="preserve">she developed for the Habitat GIT.  </w:t>
      </w:r>
      <w:r w:rsidR="00E35359">
        <w:t>She offers this as an example of the type of document to be developed for each GIT and needs your feedback before she goes too far down the path</w:t>
      </w:r>
      <w:r w:rsidR="00E35359">
        <w:t xml:space="preserve"> with developing docs for the other GITs.</w:t>
      </w:r>
    </w:p>
    <w:p w:rsidR="00977FEE" w:rsidRDefault="00977FEE" w:rsidP="00A553B4">
      <w:pPr>
        <w:pStyle w:val="ListParagraph"/>
        <w:numPr>
          <w:ilvl w:val="0"/>
          <w:numId w:val="33"/>
        </w:numPr>
        <w:spacing w:line="240" w:lineRule="auto"/>
      </w:pPr>
      <w:r>
        <w:t>Carl provided update on his plans to re-engage STAC</w:t>
      </w:r>
      <w:r w:rsidR="00F45F76">
        <w:t xml:space="preserve"> in enabling Adaptive Management</w:t>
      </w:r>
      <w:r>
        <w:t xml:space="preserve">, specifically related to </w:t>
      </w:r>
      <w:r w:rsidR="00A553B4">
        <w:t>a</w:t>
      </w:r>
      <w:r>
        <w:t>ssisting STAR/providing guidance in framing a monitoring strategy related to the “new” CBP goals</w:t>
      </w:r>
      <w:r w:rsidR="00A553B4">
        <w:t>; and e</w:t>
      </w:r>
      <w:r>
        <w:t>stablishing expectations for system response.</w:t>
      </w:r>
    </w:p>
    <w:p w:rsidR="00977FEE" w:rsidRDefault="00977FEE" w:rsidP="00977FEE">
      <w:pPr>
        <w:pStyle w:val="ListParagraph"/>
        <w:numPr>
          <w:ilvl w:val="0"/>
          <w:numId w:val="33"/>
        </w:numPr>
        <w:spacing w:line="240" w:lineRule="auto"/>
      </w:pPr>
      <w:r>
        <w:t xml:space="preserve">Nita provided update from 11/14/12 Management Board </w:t>
      </w:r>
      <w:proofErr w:type="spellStart"/>
      <w:r>
        <w:t>mtg</w:t>
      </w:r>
      <w:proofErr w:type="spellEnd"/>
      <w:r>
        <w:t xml:space="preserve"> </w:t>
      </w:r>
      <w:r w:rsidR="00F45F76">
        <w:t>related to GIT 6 role in advising Management Board on alignment issues.</w:t>
      </w:r>
    </w:p>
    <w:p w:rsidR="00E35359" w:rsidRDefault="00E35359" w:rsidP="00977FEE">
      <w:pPr>
        <w:pStyle w:val="ListParagraph"/>
        <w:numPr>
          <w:ilvl w:val="0"/>
          <w:numId w:val="33"/>
        </w:numPr>
        <w:spacing w:line="240" w:lineRule="auto"/>
      </w:pPr>
      <w:r>
        <w:t xml:space="preserve">Tim and Doreen discussed ongoing collaboration with </w:t>
      </w:r>
      <w:r w:rsidR="00A553B4">
        <w:t>other programs using adaptive management.</w:t>
      </w:r>
    </w:p>
    <w:p w:rsidR="00977FEE" w:rsidRDefault="00977FEE" w:rsidP="00863D9C">
      <w:pPr>
        <w:pStyle w:val="ListParagraph"/>
        <w:numPr>
          <w:ilvl w:val="0"/>
          <w:numId w:val="33"/>
        </w:numPr>
        <w:spacing w:line="240" w:lineRule="auto"/>
      </w:pPr>
      <w:r w:rsidRPr="00B37392">
        <w:t>The n</w:t>
      </w:r>
      <w:r>
        <w:t>ext DFIW conf. call will be Dec 14</w:t>
      </w:r>
      <w:r w:rsidRPr="00977FEE">
        <w:rPr>
          <w:vertAlign w:val="superscript"/>
        </w:rPr>
        <w:t>th</w:t>
      </w:r>
      <w:r>
        <w:t xml:space="preserve"> (Nov 30</w:t>
      </w:r>
      <w:r w:rsidRPr="00977FEE">
        <w:rPr>
          <w:vertAlign w:val="superscript"/>
        </w:rPr>
        <w:t>th</w:t>
      </w:r>
      <w:r>
        <w:t xml:space="preserve"> conf call cancelled)</w:t>
      </w:r>
    </w:p>
    <w:p w:rsidR="00C87201" w:rsidRDefault="00C87201" w:rsidP="00863D9C">
      <w:pPr>
        <w:pStyle w:val="ListParagraph"/>
        <w:numPr>
          <w:ilvl w:val="0"/>
          <w:numId w:val="33"/>
        </w:numPr>
        <w:spacing w:line="240" w:lineRule="auto"/>
      </w:pPr>
      <w:r>
        <w:t>Target date of January 10th to present to the MB on all Decision Framework and Adaptive Management progress.</w:t>
      </w:r>
    </w:p>
    <w:p w:rsidR="001B0CEB" w:rsidRPr="00863D9C" w:rsidRDefault="00306534" w:rsidP="00863D9C">
      <w:pPr>
        <w:spacing w:line="240" w:lineRule="auto"/>
        <w:rPr>
          <w:b/>
        </w:rPr>
      </w:pPr>
      <w:r>
        <w:rPr>
          <w:b/>
        </w:rPr>
        <w:t xml:space="preserve">DETAILED </w:t>
      </w:r>
      <w:r w:rsidR="00136240">
        <w:rPr>
          <w:b/>
        </w:rPr>
        <w:t>NOTES</w:t>
      </w:r>
    </w:p>
    <w:p w:rsidR="00136240" w:rsidRPr="00D7271D" w:rsidRDefault="00136240" w:rsidP="00136240">
      <w:pPr>
        <w:pStyle w:val="ListParagraph"/>
        <w:numPr>
          <w:ilvl w:val="0"/>
          <w:numId w:val="32"/>
        </w:numPr>
      </w:pPr>
      <w:r w:rsidRPr="00D7271D">
        <w:t>Carl: Pam and I sent Nita the 2 documents (MB Guidance &amp; Applying Decision Framework to Habitat Goals) as a follow up action from last meeting. Those documents were distributed this morning to all DFIW members.</w:t>
      </w:r>
    </w:p>
    <w:p w:rsidR="00136240" w:rsidRPr="00D7271D" w:rsidRDefault="00136240" w:rsidP="00136240">
      <w:pPr>
        <w:pStyle w:val="ListParagraph"/>
        <w:numPr>
          <w:ilvl w:val="0"/>
          <w:numId w:val="32"/>
        </w:numPr>
      </w:pPr>
      <w:r w:rsidRPr="00D7271D">
        <w:lastRenderedPageBreak/>
        <w:t>Carl: Trying to present the 1 pager to the MB to guide some of their discussions. Trying to create a tool to stimulate work within the DF process. Start that at the MB level.</w:t>
      </w:r>
    </w:p>
    <w:p w:rsidR="00136240" w:rsidRPr="00D7271D" w:rsidRDefault="00136240" w:rsidP="00136240">
      <w:pPr>
        <w:pStyle w:val="ListParagraph"/>
        <w:numPr>
          <w:ilvl w:val="0"/>
          <w:numId w:val="32"/>
        </w:numPr>
      </w:pPr>
      <w:r w:rsidRPr="00D7271D">
        <w:t xml:space="preserve">Carl: Also still trying to develop a </w:t>
      </w:r>
      <w:proofErr w:type="spellStart"/>
      <w:r w:rsidRPr="00D7271D">
        <w:t>strawman</w:t>
      </w:r>
      <w:proofErr w:type="spellEnd"/>
      <w:r w:rsidRPr="00D7271D">
        <w:t xml:space="preserve"> for the GITs to process as they continue to develop their overarching goals and workgroup task goals underneath those. Don’t want to be too presumptive. Need to walk a fine line.</w:t>
      </w:r>
    </w:p>
    <w:p w:rsidR="00136240" w:rsidRPr="00D7271D" w:rsidRDefault="00136240" w:rsidP="00136240">
      <w:pPr>
        <w:pStyle w:val="ListParagraph"/>
        <w:numPr>
          <w:ilvl w:val="0"/>
          <w:numId w:val="32"/>
        </w:numPr>
      </w:pPr>
      <w:r w:rsidRPr="00D7271D">
        <w:t>Pam: Currently developing management strategies in iterative steps. The management strategies are trying to reflect back on those factors.</w:t>
      </w:r>
    </w:p>
    <w:p w:rsidR="00136240" w:rsidRPr="00D7271D" w:rsidRDefault="00136240" w:rsidP="00136240">
      <w:pPr>
        <w:pStyle w:val="ListParagraph"/>
        <w:numPr>
          <w:ilvl w:val="0"/>
          <w:numId w:val="32"/>
        </w:numPr>
        <w:jc w:val="both"/>
        <w:rPr>
          <w:b/>
          <w:u w:val="single"/>
        </w:rPr>
      </w:pPr>
      <w:r w:rsidRPr="00D7271D">
        <w:t>Nita: Carl it sounds like you need comments back sooner than later because you need to send to Nick + Jim earlier.</w:t>
      </w:r>
    </w:p>
    <w:p w:rsidR="00136240" w:rsidRPr="00D7271D" w:rsidRDefault="00136240" w:rsidP="00136240">
      <w:pPr>
        <w:pStyle w:val="ListParagraph"/>
        <w:numPr>
          <w:ilvl w:val="0"/>
          <w:numId w:val="32"/>
        </w:numPr>
        <w:jc w:val="both"/>
      </w:pPr>
      <w:r w:rsidRPr="00D7271D">
        <w:t xml:space="preserve">Carl: </w:t>
      </w:r>
      <w:proofErr w:type="spellStart"/>
      <w:r w:rsidRPr="00D7271D">
        <w:t>Carin</w:t>
      </w:r>
      <w:proofErr w:type="spellEnd"/>
      <w:r w:rsidRPr="00D7271D">
        <w:t xml:space="preserve"> has talked to Carl at the Bay Journal. I’m still hoping to talk to him about what his interests are. We are slowly making progress. Greg </w:t>
      </w:r>
      <w:proofErr w:type="spellStart"/>
      <w:r w:rsidRPr="00D7271D">
        <w:t>Barranco</w:t>
      </w:r>
      <w:proofErr w:type="spellEnd"/>
      <w:r w:rsidRPr="00D7271D">
        <w:t xml:space="preserve"> also sent out his poster from the forum he attended.</w:t>
      </w:r>
    </w:p>
    <w:p w:rsidR="00136240" w:rsidRPr="00D7271D" w:rsidRDefault="00136240" w:rsidP="00136240">
      <w:pPr>
        <w:pStyle w:val="ListParagraph"/>
        <w:numPr>
          <w:ilvl w:val="0"/>
          <w:numId w:val="32"/>
        </w:numPr>
        <w:jc w:val="both"/>
      </w:pPr>
      <w:r w:rsidRPr="00D7271D">
        <w:t xml:space="preserve">Nita: I have uploaded Greg </w:t>
      </w:r>
      <w:proofErr w:type="spellStart"/>
      <w:r w:rsidRPr="00D7271D">
        <w:t>Barranco’s</w:t>
      </w:r>
      <w:proofErr w:type="spellEnd"/>
      <w:r w:rsidRPr="00D7271D">
        <w:t xml:space="preserve"> folder to the “projects” tab under DFIW so it would be there for anyone who wants to access it.</w:t>
      </w:r>
    </w:p>
    <w:p w:rsidR="00136240" w:rsidRPr="00D7271D" w:rsidRDefault="00136240" w:rsidP="00136240">
      <w:pPr>
        <w:pStyle w:val="ListParagraph"/>
        <w:numPr>
          <w:ilvl w:val="0"/>
          <w:numId w:val="32"/>
        </w:numPr>
        <w:jc w:val="both"/>
        <w:rPr>
          <w:b/>
        </w:rPr>
      </w:pPr>
      <w:r w:rsidRPr="00D7271D">
        <w:rPr>
          <w:b/>
        </w:rPr>
        <w:t xml:space="preserve">Nita: At the 11-14-12meeting the MB decided/discussed GIT6 role with alignment issue. The action was that the PSC would be the decision making body in the alignment process and they will approve of any new goals, governance changes new agreement etc. </w:t>
      </w:r>
    </w:p>
    <w:p w:rsidR="00136240" w:rsidRPr="00D7271D" w:rsidRDefault="00136240" w:rsidP="00136240">
      <w:pPr>
        <w:pStyle w:val="ListParagraph"/>
        <w:numPr>
          <w:ilvl w:val="0"/>
          <w:numId w:val="32"/>
        </w:numPr>
        <w:jc w:val="both"/>
        <w:rPr>
          <w:b/>
        </w:rPr>
      </w:pPr>
      <w:r w:rsidRPr="00D7271D">
        <w:rPr>
          <w:b/>
        </w:rPr>
        <w:t>Nita: The MB will enhance the roster/membership of GIT6 as GIT6 will be tasked with the majority of the development work to prepare various options to be presented to the PSC.</w:t>
      </w:r>
    </w:p>
    <w:p w:rsidR="00136240" w:rsidRPr="00D7271D" w:rsidRDefault="00136240" w:rsidP="00136240">
      <w:pPr>
        <w:pStyle w:val="ListParagraph"/>
        <w:numPr>
          <w:ilvl w:val="0"/>
          <w:numId w:val="32"/>
        </w:numPr>
        <w:jc w:val="both"/>
      </w:pPr>
      <w:r w:rsidRPr="00D7271D">
        <w:t>Carl: Upcoming STAC meeting in December is now shrunk down into 1 day meeting so it doesn’t overlap with PSC meeting. Now CAC and LGAC have stepped up and STAC is trying to see what they can contribute to this. We will have that discussion December 4</w:t>
      </w:r>
      <w:r w:rsidRPr="00D7271D">
        <w:rPr>
          <w:vertAlign w:val="superscript"/>
        </w:rPr>
        <w:t>th</w:t>
      </w:r>
      <w:r w:rsidRPr="00D7271D">
        <w:t>.</w:t>
      </w:r>
    </w:p>
    <w:p w:rsidR="00136240" w:rsidRPr="00D7271D" w:rsidRDefault="00136240" w:rsidP="00136240">
      <w:pPr>
        <w:pStyle w:val="ListParagraph"/>
        <w:numPr>
          <w:ilvl w:val="0"/>
          <w:numId w:val="32"/>
        </w:numPr>
        <w:jc w:val="both"/>
      </w:pPr>
      <w:r w:rsidRPr="00D7271D">
        <w:t>Nita: It would be great for STAC to give some guidance to STAR and the GITs with the decision framework process. STAC will help give guidance to the program on the priority goals, and will help trying to develop monitoring strategies to help with those goals.</w:t>
      </w:r>
    </w:p>
    <w:p w:rsidR="00136240" w:rsidRPr="00D7271D" w:rsidRDefault="00136240" w:rsidP="00136240">
      <w:pPr>
        <w:pStyle w:val="ListParagraph"/>
        <w:numPr>
          <w:ilvl w:val="0"/>
          <w:numId w:val="32"/>
        </w:numPr>
        <w:jc w:val="both"/>
      </w:pPr>
      <w:r w:rsidRPr="00D7271D">
        <w:t>Carl: What I’m really setting STAC up to do is the technical challenge of getting to the point of actually trying to enable adaptive management once you have identified a goal, strategy, and targets. Establishing the expectations you have for the system response is crucial for the commitment to engage in a true adaptive management effort. People usually flounder on the uncertainty. Recognizing the uncertainty is paramount to be successful with adaptive management. We can’t shy away from certainty.</w:t>
      </w:r>
    </w:p>
    <w:p w:rsidR="00136240" w:rsidRPr="00D7271D" w:rsidRDefault="00136240" w:rsidP="00136240">
      <w:pPr>
        <w:pStyle w:val="ListParagraph"/>
        <w:numPr>
          <w:ilvl w:val="0"/>
          <w:numId w:val="32"/>
        </w:numPr>
        <w:jc w:val="both"/>
      </w:pPr>
      <w:r w:rsidRPr="00D7271D">
        <w:t>Carl: We will adaptively manage ourselves. Right now the challenge is to get STAC re-engaged in the process so they can play either role of mentor or assist actively with engagement and implementation.</w:t>
      </w:r>
    </w:p>
    <w:p w:rsidR="00E731AC" w:rsidRPr="0062682C" w:rsidRDefault="00136240" w:rsidP="00136240">
      <w:pPr>
        <w:pStyle w:val="ListParagraph"/>
        <w:numPr>
          <w:ilvl w:val="0"/>
          <w:numId w:val="32"/>
        </w:numPr>
        <w:jc w:val="both"/>
      </w:pPr>
      <w:r w:rsidRPr="00D7271D">
        <w:t>Doreen: In response to Action #9; the Long Island Sound Partnership is looking at developing an adaptive management strategy for their work and is seeking out input. They will be looking to us for help/ideas. This may not help now but I will try to see if they have any advice for us. Perhaps they can help offer a fresh outsider perspective that may aid with our efforts.</w:t>
      </w:r>
    </w:p>
    <w:sectPr w:rsidR="00E731AC" w:rsidRPr="0062682C" w:rsidSect="00B5788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0F" w:rsidRDefault="00CC7A0F" w:rsidP="00A53C7F">
      <w:pPr>
        <w:spacing w:after="0" w:line="240" w:lineRule="auto"/>
      </w:pPr>
      <w:r>
        <w:separator/>
      </w:r>
    </w:p>
  </w:endnote>
  <w:endnote w:type="continuationSeparator" w:id="0">
    <w:p w:rsidR="00CC7A0F" w:rsidRDefault="00CC7A0F"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044C42" w:rsidRDefault="00044C42">
            <w:pPr>
              <w:pStyle w:val="Footer"/>
              <w:jc w:val="right"/>
            </w:pPr>
            <w:r>
              <w:t xml:space="preserve">Page </w:t>
            </w:r>
            <w:r w:rsidR="009859FC">
              <w:rPr>
                <w:b/>
                <w:sz w:val="24"/>
                <w:szCs w:val="24"/>
              </w:rPr>
              <w:fldChar w:fldCharType="begin"/>
            </w:r>
            <w:r>
              <w:rPr>
                <w:b/>
              </w:rPr>
              <w:instrText xml:space="preserve"> PAGE </w:instrText>
            </w:r>
            <w:r w:rsidR="009859FC">
              <w:rPr>
                <w:b/>
                <w:sz w:val="24"/>
                <w:szCs w:val="24"/>
              </w:rPr>
              <w:fldChar w:fldCharType="separate"/>
            </w:r>
            <w:r w:rsidR="00317CEE">
              <w:rPr>
                <w:b/>
                <w:noProof/>
              </w:rPr>
              <w:t>1</w:t>
            </w:r>
            <w:r w:rsidR="009859FC">
              <w:rPr>
                <w:b/>
                <w:sz w:val="24"/>
                <w:szCs w:val="24"/>
              </w:rPr>
              <w:fldChar w:fldCharType="end"/>
            </w:r>
            <w:r>
              <w:t xml:space="preserve"> of </w:t>
            </w:r>
            <w:r w:rsidR="009859FC">
              <w:rPr>
                <w:b/>
                <w:sz w:val="24"/>
                <w:szCs w:val="24"/>
              </w:rPr>
              <w:fldChar w:fldCharType="begin"/>
            </w:r>
            <w:r>
              <w:rPr>
                <w:b/>
              </w:rPr>
              <w:instrText xml:space="preserve"> NUMPAGES  </w:instrText>
            </w:r>
            <w:r w:rsidR="009859FC">
              <w:rPr>
                <w:b/>
                <w:sz w:val="24"/>
                <w:szCs w:val="24"/>
              </w:rPr>
              <w:fldChar w:fldCharType="separate"/>
            </w:r>
            <w:r w:rsidR="00317CEE">
              <w:rPr>
                <w:b/>
                <w:noProof/>
              </w:rPr>
              <w:t>2</w:t>
            </w:r>
            <w:r w:rsidR="009859FC">
              <w:rPr>
                <w:b/>
                <w:sz w:val="24"/>
                <w:szCs w:val="24"/>
              </w:rPr>
              <w:fldChar w:fldCharType="end"/>
            </w:r>
          </w:p>
        </w:sdtContent>
      </w:sdt>
    </w:sdtContent>
  </w:sdt>
  <w:p w:rsidR="00044C42" w:rsidRDefault="00044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0F" w:rsidRDefault="00CC7A0F" w:rsidP="00A53C7F">
      <w:pPr>
        <w:spacing w:after="0" w:line="240" w:lineRule="auto"/>
      </w:pPr>
      <w:r>
        <w:separator/>
      </w:r>
    </w:p>
  </w:footnote>
  <w:footnote w:type="continuationSeparator" w:id="0">
    <w:p w:rsidR="00CC7A0F" w:rsidRDefault="00CC7A0F"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42" w:rsidRPr="009D499B" w:rsidRDefault="00044C42" w:rsidP="009D499B">
    <w:pPr>
      <w:pStyle w:val="Header"/>
      <w:jc w:val="center"/>
      <w:rPr>
        <w:b/>
      </w:rPr>
    </w:pPr>
    <w:r w:rsidRPr="009D499B">
      <w:rPr>
        <w:b/>
      </w:rPr>
      <w:t>Decision Framework Implementation Workgroup</w:t>
    </w:r>
  </w:p>
  <w:p w:rsidR="00044C42" w:rsidRPr="009D499B" w:rsidRDefault="00D11425" w:rsidP="009D499B">
    <w:pPr>
      <w:pStyle w:val="Header"/>
      <w:jc w:val="center"/>
      <w:rPr>
        <w:b/>
      </w:rPr>
    </w:pPr>
    <w:r>
      <w:rPr>
        <w:b/>
      </w:rPr>
      <w:t xml:space="preserve">November </w:t>
    </w:r>
    <w:r w:rsidR="00B267E7">
      <w:rPr>
        <w:b/>
      </w:rPr>
      <w:t>1</w:t>
    </w:r>
    <w:r>
      <w:rPr>
        <w:b/>
      </w:rPr>
      <w:t>6</w:t>
    </w:r>
    <w:r w:rsidR="00044C42">
      <w:rPr>
        <w:b/>
      </w:rPr>
      <w:t xml:space="preserve">, 2012 </w:t>
    </w:r>
    <w:r w:rsidR="00136240">
      <w:rPr>
        <w:b/>
      </w:rPr>
      <w:t xml:space="preserve">DRAFT </w:t>
    </w:r>
    <w:r w:rsidR="00044C42">
      <w:rPr>
        <w:b/>
      </w:rPr>
      <w:t xml:space="preserve">Meeting </w:t>
    </w:r>
    <w:r w:rsidR="00044C42"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855"/>
    <w:multiLevelType w:val="hybridMultilevel"/>
    <w:tmpl w:val="B132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AF0670"/>
    <w:multiLevelType w:val="hybridMultilevel"/>
    <w:tmpl w:val="45F08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8E3405"/>
    <w:multiLevelType w:val="hybridMultilevel"/>
    <w:tmpl w:val="DDEC5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BB7EE7"/>
    <w:multiLevelType w:val="hybridMultilevel"/>
    <w:tmpl w:val="6DDC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72027"/>
    <w:multiLevelType w:val="hybridMultilevel"/>
    <w:tmpl w:val="501A7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55361"/>
    <w:multiLevelType w:val="hybridMultilevel"/>
    <w:tmpl w:val="19682F7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CE5081"/>
    <w:multiLevelType w:val="hybridMultilevel"/>
    <w:tmpl w:val="64660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53DDD"/>
    <w:multiLevelType w:val="hybridMultilevel"/>
    <w:tmpl w:val="2A3ED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FA36FD"/>
    <w:multiLevelType w:val="hybridMultilevel"/>
    <w:tmpl w:val="91062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8923E1"/>
    <w:multiLevelType w:val="hybridMultilevel"/>
    <w:tmpl w:val="623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2584B"/>
    <w:multiLevelType w:val="hybridMultilevel"/>
    <w:tmpl w:val="DB38B55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B32947"/>
    <w:multiLevelType w:val="hybridMultilevel"/>
    <w:tmpl w:val="A684A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6004D1"/>
    <w:multiLevelType w:val="hybridMultilevel"/>
    <w:tmpl w:val="59C07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9">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CF4F2A"/>
    <w:multiLevelType w:val="hybridMultilevel"/>
    <w:tmpl w:val="9A80A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2">
    <w:nsid w:val="56CF184F"/>
    <w:multiLevelType w:val="hybridMultilevel"/>
    <w:tmpl w:val="AAE456F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9863BE9"/>
    <w:multiLevelType w:val="hybridMultilevel"/>
    <w:tmpl w:val="49E8C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4D7DB3"/>
    <w:multiLevelType w:val="hybridMultilevel"/>
    <w:tmpl w:val="FF4E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243E5C"/>
    <w:multiLevelType w:val="hybridMultilevel"/>
    <w:tmpl w:val="3DF42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2A4D3D"/>
    <w:multiLevelType w:val="hybridMultilevel"/>
    <w:tmpl w:val="E8280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921D0B"/>
    <w:multiLevelType w:val="hybridMultilevel"/>
    <w:tmpl w:val="CC36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E36325"/>
    <w:multiLevelType w:val="hybridMultilevel"/>
    <w:tmpl w:val="3848B59C"/>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FE3212"/>
    <w:multiLevelType w:val="hybridMultilevel"/>
    <w:tmpl w:val="57D2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
  </w:num>
  <w:num w:numId="3">
    <w:abstractNumId w:val="16"/>
  </w:num>
  <w:num w:numId="4">
    <w:abstractNumId w:val="3"/>
  </w:num>
  <w:num w:numId="5">
    <w:abstractNumId w:val="19"/>
  </w:num>
  <w:num w:numId="6">
    <w:abstractNumId w:val="10"/>
  </w:num>
  <w:num w:numId="7">
    <w:abstractNumId w:val="21"/>
  </w:num>
  <w:num w:numId="8">
    <w:abstractNumId w:val="17"/>
  </w:num>
  <w:num w:numId="9">
    <w:abstractNumId w:val="30"/>
  </w:num>
  <w:num w:numId="10">
    <w:abstractNumId w:val="5"/>
  </w:num>
  <w:num w:numId="11">
    <w:abstractNumId w:val="20"/>
  </w:num>
  <w:num w:numId="12">
    <w:abstractNumId w:val="24"/>
  </w:num>
  <w:num w:numId="13">
    <w:abstractNumId w:val="31"/>
  </w:num>
  <w:num w:numId="14">
    <w:abstractNumId w:val="25"/>
  </w:num>
  <w:num w:numId="15">
    <w:abstractNumId w:val="29"/>
  </w:num>
  <w:num w:numId="16">
    <w:abstractNumId w:val="8"/>
  </w:num>
  <w:num w:numId="17">
    <w:abstractNumId w:val="13"/>
  </w:num>
  <w:num w:numId="18">
    <w:abstractNumId w:val="27"/>
  </w:num>
  <w:num w:numId="19">
    <w:abstractNumId w:val="23"/>
  </w:num>
  <w:num w:numId="20">
    <w:abstractNumId w:val="9"/>
  </w:num>
  <w:num w:numId="21">
    <w:abstractNumId w:val="28"/>
  </w:num>
  <w:num w:numId="22">
    <w:abstractNumId w:val="11"/>
  </w:num>
  <w:num w:numId="23">
    <w:abstractNumId w:val="7"/>
  </w:num>
  <w:num w:numId="24">
    <w:abstractNumId w:val="26"/>
  </w:num>
  <w:num w:numId="25">
    <w:abstractNumId w:val="15"/>
  </w:num>
  <w:num w:numId="26">
    <w:abstractNumId w:val="22"/>
  </w:num>
  <w:num w:numId="27">
    <w:abstractNumId w:val="14"/>
  </w:num>
  <w:num w:numId="28">
    <w:abstractNumId w:val="12"/>
  </w:num>
  <w:num w:numId="29">
    <w:abstractNumId w:val="6"/>
  </w:num>
  <w:num w:numId="30">
    <w:abstractNumId w:val="0"/>
  </w:num>
  <w:num w:numId="31">
    <w:abstractNumId w:val="2"/>
  </w:num>
  <w:num w:numId="32">
    <w:abstractNumId w:val="4"/>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4359"/>
    <w:rsid w:val="00005363"/>
    <w:rsid w:val="00014187"/>
    <w:rsid w:val="00020185"/>
    <w:rsid w:val="000209A5"/>
    <w:rsid w:val="00023506"/>
    <w:rsid w:val="000261BF"/>
    <w:rsid w:val="000265AD"/>
    <w:rsid w:val="00027B68"/>
    <w:rsid w:val="00031374"/>
    <w:rsid w:val="00033863"/>
    <w:rsid w:val="00033ED9"/>
    <w:rsid w:val="00035267"/>
    <w:rsid w:val="00044C42"/>
    <w:rsid w:val="00045450"/>
    <w:rsid w:val="00051DA5"/>
    <w:rsid w:val="000544C0"/>
    <w:rsid w:val="00062AFE"/>
    <w:rsid w:val="0007073C"/>
    <w:rsid w:val="00084616"/>
    <w:rsid w:val="000856F1"/>
    <w:rsid w:val="00085F15"/>
    <w:rsid w:val="000908A6"/>
    <w:rsid w:val="000923C5"/>
    <w:rsid w:val="0009399E"/>
    <w:rsid w:val="00093D93"/>
    <w:rsid w:val="000B37AC"/>
    <w:rsid w:val="000B7B99"/>
    <w:rsid w:val="000B7FEF"/>
    <w:rsid w:val="000C3F08"/>
    <w:rsid w:val="000C5912"/>
    <w:rsid w:val="000D1344"/>
    <w:rsid w:val="000D2303"/>
    <w:rsid w:val="000E0DCD"/>
    <w:rsid w:val="000E3D23"/>
    <w:rsid w:val="000F1F78"/>
    <w:rsid w:val="000F254F"/>
    <w:rsid w:val="000F58C3"/>
    <w:rsid w:val="00100925"/>
    <w:rsid w:val="00103DB8"/>
    <w:rsid w:val="00104DB7"/>
    <w:rsid w:val="001075B4"/>
    <w:rsid w:val="00107E51"/>
    <w:rsid w:val="00110EA5"/>
    <w:rsid w:val="00112827"/>
    <w:rsid w:val="00114545"/>
    <w:rsid w:val="00115818"/>
    <w:rsid w:val="00116091"/>
    <w:rsid w:val="00116DEE"/>
    <w:rsid w:val="00120296"/>
    <w:rsid w:val="001205FF"/>
    <w:rsid w:val="00121301"/>
    <w:rsid w:val="00121B64"/>
    <w:rsid w:val="001233AC"/>
    <w:rsid w:val="00124E25"/>
    <w:rsid w:val="001264B4"/>
    <w:rsid w:val="001273AD"/>
    <w:rsid w:val="0013046A"/>
    <w:rsid w:val="00130796"/>
    <w:rsid w:val="001334C2"/>
    <w:rsid w:val="0013555D"/>
    <w:rsid w:val="00136240"/>
    <w:rsid w:val="00141646"/>
    <w:rsid w:val="001530FA"/>
    <w:rsid w:val="00155AB1"/>
    <w:rsid w:val="00155F7C"/>
    <w:rsid w:val="00156922"/>
    <w:rsid w:val="00156E22"/>
    <w:rsid w:val="00157099"/>
    <w:rsid w:val="00160419"/>
    <w:rsid w:val="001613DB"/>
    <w:rsid w:val="001675FC"/>
    <w:rsid w:val="0017434F"/>
    <w:rsid w:val="00174420"/>
    <w:rsid w:val="00184ABF"/>
    <w:rsid w:val="00184BE4"/>
    <w:rsid w:val="001870DD"/>
    <w:rsid w:val="001953D7"/>
    <w:rsid w:val="001A2AA2"/>
    <w:rsid w:val="001B0CEB"/>
    <w:rsid w:val="001B16F9"/>
    <w:rsid w:val="001B63CA"/>
    <w:rsid w:val="001B6B4B"/>
    <w:rsid w:val="001C6995"/>
    <w:rsid w:val="001C7626"/>
    <w:rsid w:val="001D3B80"/>
    <w:rsid w:val="001D4E79"/>
    <w:rsid w:val="001D54DE"/>
    <w:rsid w:val="001E4FE0"/>
    <w:rsid w:val="001F1483"/>
    <w:rsid w:val="001F1700"/>
    <w:rsid w:val="001F3BE3"/>
    <w:rsid w:val="002042B2"/>
    <w:rsid w:val="002052AB"/>
    <w:rsid w:val="00205785"/>
    <w:rsid w:val="00205928"/>
    <w:rsid w:val="002105BC"/>
    <w:rsid w:val="0021161A"/>
    <w:rsid w:val="00211ACC"/>
    <w:rsid w:val="00215070"/>
    <w:rsid w:val="0021528D"/>
    <w:rsid w:val="00216536"/>
    <w:rsid w:val="0022092E"/>
    <w:rsid w:val="00220970"/>
    <w:rsid w:val="002242DC"/>
    <w:rsid w:val="0023368C"/>
    <w:rsid w:val="002338DD"/>
    <w:rsid w:val="002339EB"/>
    <w:rsid w:val="002369BB"/>
    <w:rsid w:val="00237F8A"/>
    <w:rsid w:val="0024061C"/>
    <w:rsid w:val="0024086A"/>
    <w:rsid w:val="00243EAF"/>
    <w:rsid w:val="00244F22"/>
    <w:rsid w:val="002511CD"/>
    <w:rsid w:val="00253D05"/>
    <w:rsid w:val="00262EC7"/>
    <w:rsid w:val="00262EDA"/>
    <w:rsid w:val="00263358"/>
    <w:rsid w:val="0026608D"/>
    <w:rsid w:val="0026645E"/>
    <w:rsid w:val="00270207"/>
    <w:rsid w:val="00271511"/>
    <w:rsid w:val="002725C9"/>
    <w:rsid w:val="00283D32"/>
    <w:rsid w:val="0029372B"/>
    <w:rsid w:val="002948E8"/>
    <w:rsid w:val="00295940"/>
    <w:rsid w:val="00295BD1"/>
    <w:rsid w:val="002A06E2"/>
    <w:rsid w:val="002A4E75"/>
    <w:rsid w:val="002A4FBF"/>
    <w:rsid w:val="002B0A19"/>
    <w:rsid w:val="002B1D15"/>
    <w:rsid w:val="002B2837"/>
    <w:rsid w:val="002C02C0"/>
    <w:rsid w:val="002C198D"/>
    <w:rsid w:val="002C2DC3"/>
    <w:rsid w:val="002C2E44"/>
    <w:rsid w:val="002C4D25"/>
    <w:rsid w:val="002C7C26"/>
    <w:rsid w:val="002D15D3"/>
    <w:rsid w:val="002D2D6C"/>
    <w:rsid w:val="002D3FCC"/>
    <w:rsid w:val="002D57EF"/>
    <w:rsid w:val="002E09A3"/>
    <w:rsid w:val="002E0D8A"/>
    <w:rsid w:val="002E598A"/>
    <w:rsid w:val="002E6C89"/>
    <w:rsid w:val="002E738E"/>
    <w:rsid w:val="00300DB1"/>
    <w:rsid w:val="00305843"/>
    <w:rsid w:val="00306534"/>
    <w:rsid w:val="00307936"/>
    <w:rsid w:val="003159BC"/>
    <w:rsid w:val="00316387"/>
    <w:rsid w:val="00317C91"/>
    <w:rsid w:val="00317CEE"/>
    <w:rsid w:val="00317D8D"/>
    <w:rsid w:val="00317EEB"/>
    <w:rsid w:val="003261CA"/>
    <w:rsid w:val="00330471"/>
    <w:rsid w:val="00330B92"/>
    <w:rsid w:val="00331304"/>
    <w:rsid w:val="00335B1B"/>
    <w:rsid w:val="00340550"/>
    <w:rsid w:val="003423F9"/>
    <w:rsid w:val="003473F4"/>
    <w:rsid w:val="00350645"/>
    <w:rsid w:val="00351474"/>
    <w:rsid w:val="0035339A"/>
    <w:rsid w:val="00354C52"/>
    <w:rsid w:val="0036187C"/>
    <w:rsid w:val="0036232F"/>
    <w:rsid w:val="0036738B"/>
    <w:rsid w:val="00367C77"/>
    <w:rsid w:val="0037046F"/>
    <w:rsid w:val="0037134C"/>
    <w:rsid w:val="00376EE7"/>
    <w:rsid w:val="003808FF"/>
    <w:rsid w:val="003839C8"/>
    <w:rsid w:val="00387582"/>
    <w:rsid w:val="003A2706"/>
    <w:rsid w:val="003A452A"/>
    <w:rsid w:val="003B114D"/>
    <w:rsid w:val="003B1292"/>
    <w:rsid w:val="003B1347"/>
    <w:rsid w:val="003B1D6A"/>
    <w:rsid w:val="003B4676"/>
    <w:rsid w:val="003B690F"/>
    <w:rsid w:val="003B73F6"/>
    <w:rsid w:val="003B75CF"/>
    <w:rsid w:val="003B7A6F"/>
    <w:rsid w:val="003C0300"/>
    <w:rsid w:val="003D04F5"/>
    <w:rsid w:val="003D1374"/>
    <w:rsid w:val="003D155D"/>
    <w:rsid w:val="003D29E7"/>
    <w:rsid w:val="003D57E6"/>
    <w:rsid w:val="003D58A9"/>
    <w:rsid w:val="003E23FC"/>
    <w:rsid w:val="003E5624"/>
    <w:rsid w:val="003F5E2C"/>
    <w:rsid w:val="00400479"/>
    <w:rsid w:val="004024EE"/>
    <w:rsid w:val="00404784"/>
    <w:rsid w:val="004202CB"/>
    <w:rsid w:val="004221B0"/>
    <w:rsid w:val="00431142"/>
    <w:rsid w:val="00431E52"/>
    <w:rsid w:val="0043352E"/>
    <w:rsid w:val="004424A5"/>
    <w:rsid w:val="0044257C"/>
    <w:rsid w:val="00457652"/>
    <w:rsid w:val="004633DC"/>
    <w:rsid w:val="00463486"/>
    <w:rsid w:val="00464073"/>
    <w:rsid w:val="004702B5"/>
    <w:rsid w:val="004703E0"/>
    <w:rsid w:val="004727BC"/>
    <w:rsid w:val="00473875"/>
    <w:rsid w:val="0048059D"/>
    <w:rsid w:val="004805F2"/>
    <w:rsid w:val="00491374"/>
    <w:rsid w:val="00494FEB"/>
    <w:rsid w:val="004A52B0"/>
    <w:rsid w:val="004A7756"/>
    <w:rsid w:val="004B24F6"/>
    <w:rsid w:val="004B251D"/>
    <w:rsid w:val="004B4A20"/>
    <w:rsid w:val="004B68EB"/>
    <w:rsid w:val="004C6BC5"/>
    <w:rsid w:val="004D0B48"/>
    <w:rsid w:val="004D2F2F"/>
    <w:rsid w:val="004D3547"/>
    <w:rsid w:val="004D5866"/>
    <w:rsid w:val="004D72C5"/>
    <w:rsid w:val="004E0A3D"/>
    <w:rsid w:val="004E1929"/>
    <w:rsid w:val="004E59D4"/>
    <w:rsid w:val="004E63B8"/>
    <w:rsid w:val="004E7524"/>
    <w:rsid w:val="004F09BA"/>
    <w:rsid w:val="004F0B33"/>
    <w:rsid w:val="004F1C5C"/>
    <w:rsid w:val="004F68CD"/>
    <w:rsid w:val="005071B4"/>
    <w:rsid w:val="005107B3"/>
    <w:rsid w:val="005128AA"/>
    <w:rsid w:val="005155F6"/>
    <w:rsid w:val="00523C29"/>
    <w:rsid w:val="00526948"/>
    <w:rsid w:val="0053088B"/>
    <w:rsid w:val="0053183F"/>
    <w:rsid w:val="00532F96"/>
    <w:rsid w:val="0053379E"/>
    <w:rsid w:val="00534540"/>
    <w:rsid w:val="00536806"/>
    <w:rsid w:val="00541D71"/>
    <w:rsid w:val="00543FD5"/>
    <w:rsid w:val="00545192"/>
    <w:rsid w:val="005456FF"/>
    <w:rsid w:val="00547101"/>
    <w:rsid w:val="00547649"/>
    <w:rsid w:val="0055220B"/>
    <w:rsid w:val="0055657B"/>
    <w:rsid w:val="00556A2F"/>
    <w:rsid w:val="00560BAF"/>
    <w:rsid w:val="00562074"/>
    <w:rsid w:val="00564968"/>
    <w:rsid w:val="005710E9"/>
    <w:rsid w:val="005749F8"/>
    <w:rsid w:val="00577F7D"/>
    <w:rsid w:val="00581787"/>
    <w:rsid w:val="00583E74"/>
    <w:rsid w:val="00585855"/>
    <w:rsid w:val="005864E3"/>
    <w:rsid w:val="00587AF6"/>
    <w:rsid w:val="00595432"/>
    <w:rsid w:val="00596BEA"/>
    <w:rsid w:val="005A30C3"/>
    <w:rsid w:val="005B3912"/>
    <w:rsid w:val="005B7976"/>
    <w:rsid w:val="005C3912"/>
    <w:rsid w:val="005C53C6"/>
    <w:rsid w:val="005C558F"/>
    <w:rsid w:val="005D22D5"/>
    <w:rsid w:val="005D287B"/>
    <w:rsid w:val="005E2B3D"/>
    <w:rsid w:val="005F58DB"/>
    <w:rsid w:val="005F5DA1"/>
    <w:rsid w:val="005F725D"/>
    <w:rsid w:val="005F7930"/>
    <w:rsid w:val="00600348"/>
    <w:rsid w:val="00601E74"/>
    <w:rsid w:val="00614927"/>
    <w:rsid w:val="00616C83"/>
    <w:rsid w:val="006224E3"/>
    <w:rsid w:val="00622A22"/>
    <w:rsid w:val="00623B43"/>
    <w:rsid w:val="0062682C"/>
    <w:rsid w:val="00626B85"/>
    <w:rsid w:val="006275FE"/>
    <w:rsid w:val="006300FD"/>
    <w:rsid w:val="00630F87"/>
    <w:rsid w:val="0063248A"/>
    <w:rsid w:val="006333FF"/>
    <w:rsid w:val="006343D0"/>
    <w:rsid w:val="00642FDF"/>
    <w:rsid w:val="00654F52"/>
    <w:rsid w:val="00655349"/>
    <w:rsid w:val="00660EC8"/>
    <w:rsid w:val="00661242"/>
    <w:rsid w:val="0066245E"/>
    <w:rsid w:val="0067094B"/>
    <w:rsid w:val="00672AC9"/>
    <w:rsid w:val="006737CE"/>
    <w:rsid w:val="00674F10"/>
    <w:rsid w:val="00681166"/>
    <w:rsid w:val="00693096"/>
    <w:rsid w:val="006958DB"/>
    <w:rsid w:val="00695CB6"/>
    <w:rsid w:val="00696ABB"/>
    <w:rsid w:val="00696D94"/>
    <w:rsid w:val="006A031F"/>
    <w:rsid w:val="006A285F"/>
    <w:rsid w:val="006A6DB1"/>
    <w:rsid w:val="006B202D"/>
    <w:rsid w:val="006B3024"/>
    <w:rsid w:val="006B3A23"/>
    <w:rsid w:val="006B5FC4"/>
    <w:rsid w:val="006B6A51"/>
    <w:rsid w:val="006C15AB"/>
    <w:rsid w:val="006C22EC"/>
    <w:rsid w:val="006C3FEF"/>
    <w:rsid w:val="006C41F4"/>
    <w:rsid w:val="006D09E3"/>
    <w:rsid w:val="006D0C31"/>
    <w:rsid w:val="006D1AC9"/>
    <w:rsid w:val="006D29CE"/>
    <w:rsid w:val="006D581B"/>
    <w:rsid w:val="006D6017"/>
    <w:rsid w:val="006D7532"/>
    <w:rsid w:val="006D775B"/>
    <w:rsid w:val="006E0DBD"/>
    <w:rsid w:val="006E459F"/>
    <w:rsid w:val="006E6309"/>
    <w:rsid w:val="006F3895"/>
    <w:rsid w:val="00702A76"/>
    <w:rsid w:val="00702FB6"/>
    <w:rsid w:val="0070331A"/>
    <w:rsid w:val="00703901"/>
    <w:rsid w:val="00704195"/>
    <w:rsid w:val="00707A19"/>
    <w:rsid w:val="007147BC"/>
    <w:rsid w:val="00715902"/>
    <w:rsid w:val="007161C5"/>
    <w:rsid w:val="007169FA"/>
    <w:rsid w:val="00720A01"/>
    <w:rsid w:val="007244F1"/>
    <w:rsid w:val="007415EE"/>
    <w:rsid w:val="00742673"/>
    <w:rsid w:val="00746318"/>
    <w:rsid w:val="00747437"/>
    <w:rsid w:val="00747DC8"/>
    <w:rsid w:val="00750F0A"/>
    <w:rsid w:val="007540E4"/>
    <w:rsid w:val="00756D2D"/>
    <w:rsid w:val="00757A97"/>
    <w:rsid w:val="00761122"/>
    <w:rsid w:val="007625EB"/>
    <w:rsid w:val="00763B28"/>
    <w:rsid w:val="00766A79"/>
    <w:rsid w:val="00774B91"/>
    <w:rsid w:val="00774FEB"/>
    <w:rsid w:val="0078546A"/>
    <w:rsid w:val="00787741"/>
    <w:rsid w:val="00790A3D"/>
    <w:rsid w:val="00795498"/>
    <w:rsid w:val="00795701"/>
    <w:rsid w:val="00796330"/>
    <w:rsid w:val="007A39A3"/>
    <w:rsid w:val="007A5494"/>
    <w:rsid w:val="007A62B2"/>
    <w:rsid w:val="007A6F03"/>
    <w:rsid w:val="007B4EDE"/>
    <w:rsid w:val="007C1455"/>
    <w:rsid w:val="007C3249"/>
    <w:rsid w:val="007C38B5"/>
    <w:rsid w:val="007C45F5"/>
    <w:rsid w:val="007C5A68"/>
    <w:rsid w:val="007C5C4D"/>
    <w:rsid w:val="007C5E60"/>
    <w:rsid w:val="007C7A41"/>
    <w:rsid w:val="007D133D"/>
    <w:rsid w:val="007D45C6"/>
    <w:rsid w:val="007E072D"/>
    <w:rsid w:val="007E26CC"/>
    <w:rsid w:val="007E29E1"/>
    <w:rsid w:val="007E326B"/>
    <w:rsid w:val="007E51C8"/>
    <w:rsid w:val="007F1469"/>
    <w:rsid w:val="00800FB6"/>
    <w:rsid w:val="00804E56"/>
    <w:rsid w:val="00812AA2"/>
    <w:rsid w:val="00812BD2"/>
    <w:rsid w:val="00813512"/>
    <w:rsid w:val="00823D65"/>
    <w:rsid w:val="00824C64"/>
    <w:rsid w:val="00833B3A"/>
    <w:rsid w:val="00833D5F"/>
    <w:rsid w:val="008340B1"/>
    <w:rsid w:val="0085125F"/>
    <w:rsid w:val="00853F7E"/>
    <w:rsid w:val="00854B63"/>
    <w:rsid w:val="00855372"/>
    <w:rsid w:val="00857896"/>
    <w:rsid w:val="00863D9C"/>
    <w:rsid w:val="00870FE3"/>
    <w:rsid w:val="00871E4C"/>
    <w:rsid w:val="008726C5"/>
    <w:rsid w:val="00874CEA"/>
    <w:rsid w:val="00880940"/>
    <w:rsid w:val="00880CD5"/>
    <w:rsid w:val="00881327"/>
    <w:rsid w:val="00886246"/>
    <w:rsid w:val="008879ED"/>
    <w:rsid w:val="0089018D"/>
    <w:rsid w:val="00890BB7"/>
    <w:rsid w:val="00890E4D"/>
    <w:rsid w:val="00892D94"/>
    <w:rsid w:val="00895A2A"/>
    <w:rsid w:val="008A2B61"/>
    <w:rsid w:val="008A2DE9"/>
    <w:rsid w:val="008A44D8"/>
    <w:rsid w:val="008A44D9"/>
    <w:rsid w:val="008B3465"/>
    <w:rsid w:val="008B4D35"/>
    <w:rsid w:val="008B5E0B"/>
    <w:rsid w:val="008B61FB"/>
    <w:rsid w:val="008B7480"/>
    <w:rsid w:val="008C2AC3"/>
    <w:rsid w:val="008C3405"/>
    <w:rsid w:val="008C41E3"/>
    <w:rsid w:val="008C7306"/>
    <w:rsid w:val="008D1CE8"/>
    <w:rsid w:val="008D6962"/>
    <w:rsid w:val="008D6CF8"/>
    <w:rsid w:val="008E00C9"/>
    <w:rsid w:val="008E1703"/>
    <w:rsid w:val="008E34AA"/>
    <w:rsid w:val="008E61E6"/>
    <w:rsid w:val="008F0540"/>
    <w:rsid w:val="008F2A1F"/>
    <w:rsid w:val="008F2CE3"/>
    <w:rsid w:val="008F4A14"/>
    <w:rsid w:val="008F7929"/>
    <w:rsid w:val="008F7EF0"/>
    <w:rsid w:val="0090123A"/>
    <w:rsid w:val="0090260D"/>
    <w:rsid w:val="00905B73"/>
    <w:rsid w:val="009060A0"/>
    <w:rsid w:val="0090789C"/>
    <w:rsid w:val="0091038B"/>
    <w:rsid w:val="0092069C"/>
    <w:rsid w:val="00921F81"/>
    <w:rsid w:val="00923A0E"/>
    <w:rsid w:val="009254DE"/>
    <w:rsid w:val="00925EC6"/>
    <w:rsid w:val="00926679"/>
    <w:rsid w:val="00926C3A"/>
    <w:rsid w:val="00930F89"/>
    <w:rsid w:val="00931AD4"/>
    <w:rsid w:val="00936FA4"/>
    <w:rsid w:val="00942F65"/>
    <w:rsid w:val="00946251"/>
    <w:rsid w:val="00950522"/>
    <w:rsid w:val="009507BF"/>
    <w:rsid w:val="009516E4"/>
    <w:rsid w:val="00955170"/>
    <w:rsid w:val="00961639"/>
    <w:rsid w:val="009652BB"/>
    <w:rsid w:val="00967A53"/>
    <w:rsid w:val="00972079"/>
    <w:rsid w:val="00973705"/>
    <w:rsid w:val="009737CB"/>
    <w:rsid w:val="0097631B"/>
    <w:rsid w:val="009773B9"/>
    <w:rsid w:val="00977CFE"/>
    <w:rsid w:val="00977FEE"/>
    <w:rsid w:val="009807D2"/>
    <w:rsid w:val="009859FC"/>
    <w:rsid w:val="00994C51"/>
    <w:rsid w:val="00996C92"/>
    <w:rsid w:val="009A1534"/>
    <w:rsid w:val="009A4E9D"/>
    <w:rsid w:val="009B005B"/>
    <w:rsid w:val="009B05B4"/>
    <w:rsid w:val="009B11F5"/>
    <w:rsid w:val="009B314D"/>
    <w:rsid w:val="009B3741"/>
    <w:rsid w:val="009C19A0"/>
    <w:rsid w:val="009C457B"/>
    <w:rsid w:val="009C5A1A"/>
    <w:rsid w:val="009C5CC5"/>
    <w:rsid w:val="009C5F06"/>
    <w:rsid w:val="009D32FC"/>
    <w:rsid w:val="009D499B"/>
    <w:rsid w:val="009D5493"/>
    <w:rsid w:val="009D6D4A"/>
    <w:rsid w:val="009E0512"/>
    <w:rsid w:val="009E3C61"/>
    <w:rsid w:val="009E5E97"/>
    <w:rsid w:val="009E65A1"/>
    <w:rsid w:val="009E76B0"/>
    <w:rsid w:val="009F0E5B"/>
    <w:rsid w:val="009F54C4"/>
    <w:rsid w:val="009F7515"/>
    <w:rsid w:val="009F7C0B"/>
    <w:rsid w:val="00A03381"/>
    <w:rsid w:val="00A04B19"/>
    <w:rsid w:val="00A04B1C"/>
    <w:rsid w:val="00A1342F"/>
    <w:rsid w:val="00A16128"/>
    <w:rsid w:val="00A17E1C"/>
    <w:rsid w:val="00A20E15"/>
    <w:rsid w:val="00A20F79"/>
    <w:rsid w:val="00A3167F"/>
    <w:rsid w:val="00A33784"/>
    <w:rsid w:val="00A33E09"/>
    <w:rsid w:val="00A36EC8"/>
    <w:rsid w:val="00A40670"/>
    <w:rsid w:val="00A4204A"/>
    <w:rsid w:val="00A47DF6"/>
    <w:rsid w:val="00A50CE6"/>
    <w:rsid w:val="00A535BB"/>
    <w:rsid w:val="00A53C7F"/>
    <w:rsid w:val="00A553B4"/>
    <w:rsid w:val="00A569CB"/>
    <w:rsid w:val="00A57907"/>
    <w:rsid w:val="00A61388"/>
    <w:rsid w:val="00A62290"/>
    <w:rsid w:val="00A651CB"/>
    <w:rsid w:val="00A657AE"/>
    <w:rsid w:val="00A66F74"/>
    <w:rsid w:val="00A7255E"/>
    <w:rsid w:val="00A73081"/>
    <w:rsid w:val="00A805D1"/>
    <w:rsid w:val="00A81F90"/>
    <w:rsid w:val="00A82D20"/>
    <w:rsid w:val="00A83BF5"/>
    <w:rsid w:val="00A873E6"/>
    <w:rsid w:val="00A97316"/>
    <w:rsid w:val="00AA3B62"/>
    <w:rsid w:val="00AB3500"/>
    <w:rsid w:val="00AB3F13"/>
    <w:rsid w:val="00AB5ECC"/>
    <w:rsid w:val="00AC0B70"/>
    <w:rsid w:val="00AC2DDE"/>
    <w:rsid w:val="00AC4C23"/>
    <w:rsid w:val="00AD1E92"/>
    <w:rsid w:val="00AD493D"/>
    <w:rsid w:val="00AD50A8"/>
    <w:rsid w:val="00AD7F1B"/>
    <w:rsid w:val="00AF05E0"/>
    <w:rsid w:val="00B00107"/>
    <w:rsid w:val="00B07DDB"/>
    <w:rsid w:val="00B11978"/>
    <w:rsid w:val="00B15B4B"/>
    <w:rsid w:val="00B1610C"/>
    <w:rsid w:val="00B227C9"/>
    <w:rsid w:val="00B23301"/>
    <w:rsid w:val="00B24B7C"/>
    <w:rsid w:val="00B261FF"/>
    <w:rsid w:val="00B267E7"/>
    <w:rsid w:val="00B26F2D"/>
    <w:rsid w:val="00B30D04"/>
    <w:rsid w:val="00B31ADA"/>
    <w:rsid w:val="00B37392"/>
    <w:rsid w:val="00B47728"/>
    <w:rsid w:val="00B52999"/>
    <w:rsid w:val="00B53B52"/>
    <w:rsid w:val="00B57883"/>
    <w:rsid w:val="00B62A39"/>
    <w:rsid w:val="00B72C28"/>
    <w:rsid w:val="00B748EB"/>
    <w:rsid w:val="00B74D2A"/>
    <w:rsid w:val="00B75951"/>
    <w:rsid w:val="00B81A92"/>
    <w:rsid w:val="00B81B35"/>
    <w:rsid w:val="00B857A3"/>
    <w:rsid w:val="00B86D8F"/>
    <w:rsid w:val="00B87ABE"/>
    <w:rsid w:val="00B91043"/>
    <w:rsid w:val="00B91B21"/>
    <w:rsid w:val="00B926AD"/>
    <w:rsid w:val="00B94582"/>
    <w:rsid w:val="00BA0BD3"/>
    <w:rsid w:val="00BA3702"/>
    <w:rsid w:val="00BB095C"/>
    <w:rsid w:val="00BB1343"/>
    <w:rsid w:val="00BB13B2"/>
    <w:rsid w:val="00BB40D2"/>
    <w:rsid w:val="00BB48EF"/>
    <w:rsid w:val="00BB63F1"/>
    <w:rsid w:val="00BC40A8"/>
    <w:rsid w:val="00BC42C2"/>
    <w:rsid w:val="00BC63E4"/>
    <w:rsid w:val="00BD3FE4"/>
    <w:rsid w:val="00BE0C1C"/>
    <w:rsid w:val="00BE223F"/>
    <w:rsid w:val="00BE3595"/>
    <w:rsid w:val="00BF011D"/>
    <w:rsid w:val="00BF087B"/>
    <w:rsid w:val="00BF13FD"/>
    <w:rsid w:val="00C032F0"/>
    <w:rsid w:val="00C06D8F"/>
    <w:rsid w:val="00C1186A"/>
    <w:rsid w:val="00C13E9C"/>
    <w:rsid w:val="00C2081D"/>
    <w:rsid w:val="00C304F4"/>
    <w:rsid w:val="00C30B53"/>
    <w:rsid w:val="00C33AC1"/>
    <w:rsid w:val="00C351B7"/>
    <w:rsid w:val="00C37691"/>
    <w:rsid w:val="00C466DB"/>
    <w:rsid w:val="00C46D68"/>
    <w:rsid w:val="00C47329"/>
    <w:rsid w:val="00C4785B"/>
    <w:rsid w:val="00C47FAA"/>
    <w:rsid w:val="00C51B6F"/>
    <w:rsid w:val="00C57260"/>
    <w:rsid w:val="00C57C23"/>
    <w:rsid w:val="00C72829"/>
    <w:rsid w:val="00C80D6E"/>
    <w:rsid w:val="00C82B64"/>
    <w:rsid w:val="00C87201"/>
    <w:rsid w:val="00C900A3"/>
    <w:rsid w:val="00C90C69"/>
    <w:rsid w:val="00C93157"/>
    <w:rsid w:val="00C935FD"/>
    <w:rsid w:val="00C97E76"/>
    <w:rsid w:val="00C97E7F"/>
    <w:rsid w:val="00CA171A"/>
    <w:rsid w:val="00CA4C46"/>
    <w:rsid w:val="00CA567F"/>
    <w:rsid w:val="00CA64D1"/>
    <w:rsid w:val="00CA74CF"/>
    <w:rsid w:val="00CA7C24"/>
    <w:rsid w:val="00CB2D7D"/>
    <w:rsid w:val="00CB531B"/>
    <w:rsid w:val="00CB575A"/>
    <w:rsid w:val="00CB78B0"/>
    <w:rsid w:val="00CB7A70"/>
    <w:rsid w:val="00CC037C"/>
    <w:rsid w:val="00CC07A6"/>
    <w:rsid w:val="00CC6AFF"/>
    <w:rsid w:val="00CC7A0F"/>
    <w:rsid w:val="00CC7CDE"/>
    <w:rsid w:val="00CD50BA"/>
    <w:rsid w:val="00CD6E57"/>
    <w:rsid w:val="00CE06BC"/>
    <w:rsid w:val="00CF4A5A"/>
    <w:rsid w:val="00CF5225"/>
    <w:rsid w:val="00CF735E"/>
    <w:rsid w:val="00D05A24"/>
    <w:rsid w:val="00D05AD7"/>
    <w:rsid w:val="00D0741A"/>
    <w:rsid w:val="00D07761"/>
    <w:rsid w:val="00D110C7"/>
    <w:rsid w:val="00D11425"/>
    <w:rsid w:val="00D13A10"/>
    <w:rsid w:val="00D17F70"/>
    <w:rsid w:val="00D223AF"/>
    <w:rsid w:val="00D25DEB"/>
    <w:rsid w:val="00D2708F"/>
    <w:rsid w:val="00D2768F"/>
    <w:rsid w:val="00D30171"/>
    <w:rsid w:val="00D42DC2"/>
    <w:rsid w:val="00D430CB"/>
    <w:rsid w:val="00D43562"/>
    <w:rsid w:val="00D43566"/>
    <w:rsid w:val="00D443D8"/>
    <w:rsid w:val="00D51961"/>
    <w:rsid w:val="00D54CAE"/>
    <w:rsid w:val="00D57826"/>
    <w:rsid w:val="00D6007C"/>
    <w:rsid w:val="00D6207E"/>
    <w:rsid w:val="00D637F3"/>
    <w:rsid w:val="00D70EED"/>
    <w:rsid w:val="00D72C52"/>
    <w:rsid w:val="00D74460"/>
    <w:rsid w:val="00D74818"/>
    <w:rsid w:val="00D81126"/>
    <w:rsid w:val="00D818EA"/>
    <w:rsid w:val="00D823EA"/>
    <w:rsid w:val="00D8306A"/>
    <w:rsid w:val="00D8416D"/>
    <w:rsid w:val="00D841B8"/>
    <w:rsid w:val="00D84F57"/>
    <w:rsid w:val="00D8728B"/>
    <w:rsid w:val="00D90DFA"/>
    <w:rsid w:val="00D91ED3"/>
    <w:rsid w:val="00D9481E"/>
    <w:rsid w:val="00D97FDA"/>
    <w:rsid w:val="00DA36BE"/>
    <w:rsid w:val="00DA5FDD"/>
    <w:rsid w:val="00DB09E5"/>
    <w:rsid w:val="00DB27B7"/>
    <w:rsid w:val="00DB54D6"/>
    <w:rsid w:val="00DB583C"/>
    <w:rsid w:val="00DB6429"/>
    <w:rsid w:val="00DB6980"/>
    <w:rsid w:val="00DC1F13"/>
    <w:rsid w:val="00DC2EE2"/>
    <w:rsid w:val="00DC4CD1"/>
    <w:rsid w:val="00DD0322"/>
    <w:rsid w:val="00DD3DD8"/>
    <w:rsid w:val="00DD7520"/>
    <w:rsid w:val="00DE2317"/>
    <w:rsid w:val="00DF0967"/>
    <w:rsid w:val="00DF0E1B"/>
    <w:rsid w:val="00DF1317"/>
    <w:rsid w:val="00DF2A40"/>
    <w:rsid w:val="00DF2C87"/>
    <w:rsid w:val="00DF30E1"/>
    <w:rsid w:val="00DF3CB7"/>
    <w:rsid w:val="00DF6737"/>
    <w:rsid w:val="00E00CE0"/>
    <w:rsid w:val="00E00F80"/>
    <w:rsid w:val="00E1047B"/>
    <w:rsid w:val="00E1296A"/>
    <w:rsid w:val="00E129FD"/>
    <w:rsid w:val="00E147F8"/>
    <w:rsid w:val="00E14C36"/>
    <w:rsid w:val="00E16EE6"/>
    <w:rsid w:val="00E21986"/>
    <w:rsid w:val="00E2799D"/>
    <w:rsid w:val="00E313E8"/>
    <w:rsid w:val="00E35359"/>
    <w:rsid w:val="00E375A5"/>
    <w:rsid w:val="00E37782"/>
    <w:rsid w:val="00E41430"/>
    <w:rsid w:val="00E52043"/>
    <w:rsid w:val="00E5251F"/>
    <w:rsid w:val="00E61C7E"/>
    <w:rsid w:val="00E61CA5"/>
    <w:rsid w:val="00E6774E"/>
    <w:rsid w:val="00E70958"/>
    <w:rsid w:val="00E731AC"/>
    <w:rsid w:val="00E76DEE"/>
    <w:rsid w:val="00E77C6A"/>
    <w:rsid w:val="00E90B34"/>
    <w:rsid w:val="00E92208"/>
    <w:rsid w:val="00E93885"/>
    <w:rsid w:val="00E97492"/>
    <w:rsid w:val="00EA3BDF"/>
    <w:rsid w:val="00EB119E"/>
    <w:rsid w:val="00EB12DD"/>
    <w:rsid w:val="00EB399C"/>
    <w:rsid w:val="00EC52D7"/>
    <w:rsid w:val="00EC7AB8"/>
    <w:rsid w:val="00ED049F"/>
    <w:rsid w:val="00ED6D86"/>
    <w:rsid w:val="00EE02FD"/>
    <w:rsid w:val="00EE0B31"/>
    <w:rsid w:val="00EE6987"/>
    <w:rsid w:val="00EE7F2A"/>
    <w:rsid w:val="00EF3BE4"/>
    <w:rsid w:val="00EF5861"/>
    <w:rsid w:val="00EF5EA6"/>
    <w:rsid w:val="00EF6164"/>
    <w:rsid w:val="00F04DD6"/>
    <w:rsid w:val="00F1160E"/>
    <w:rsid w:val="00F135C6"/>
    <w:rsid w:val="00F14D38"/>
    <w:rsid w:val="00F20664"/>
    <w:rsid w:val="00F2153C"/>
    <w:rsid w:val="00F304B9"/>
    <w:rsid w:val="00F312B8"/>
    <w:rsid w:val="00F3296B"/>
    <w:rsid w:val="00F4054C"/>
    <w:rsid w:val="00F4259B"/>
    <w:rsid w:val="00F45F0E"/>
    <w:rsid w:val="00F45F76"/>
    <w:rsid w:val="00F46FC9"/>
    <w:rsid w:val="00F51801"/>
    <w:rsid w:val="00F53F2A"/>
    <w:rsid w:val="00F54F57"/>
    <w:rsid w:val="00F57027"/>
    <w:rsid w:val="00F578BD"/>
    <w:rsid w:val="00F646D6"/>
    <w:rsid w:val="00F66C82"/>
    <w:rsid w:val="00F71910"/>
    <w:rsid w:val="00F7438A"/>
    <w:rsid w:val="00F76906"/>
    <w:rsid w:val="00F820D5"/>
    <w:rsid w:val="00F82B92"/>
    <w:rsid w:val="00F948DB"/>
    <w:rsid w:val="00FA0848"/>
    <w:rsid w:val="00FA1619"/>
    <w:rsid w:val="00FA4086"/>
    <w:rsid w:val="00FA4423"/>
    <w:rsid w:val="00FA6263"/>
    <w:rsid w:val="00FA7616"/>
    <w:rsid w:val="00FB018E"/>
    <w:rsid w:val="00FB3804"/>
    <w:rsid w:val="00FB6E71"/>
    <w:rsid w:val="00FC2DE3"/>
    <w:rsid w:val="00FD01F8"/>
    <w:rsid w:val="00FD6079"/>
    <w:rsid w:val="00FD675D"/>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 w:type="table" w:styleId="TableGrid">
    <w:name w:val="Table Grid"/>
    <w:basedOn w:val="TableNormal"/>
    <w:uiPriority w:val="59"/>
    <w:rsid w:val="0089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5062171">
      <w:bodyDiv w:val="1"/>
      <w:marLeft w:val="0"/>
      <w:marRight w:val="0"/>
      <w:marTop w:val="0"/>
      <w:marBottom w:val="0"/>
      <w:divBdr>
        <w:top w:val="none" w:sz="0" w:space="0" w:color="auto"/>
        <w:left w:val="none" w:sz="0" w:space="0" w:color="auto"/>
        <w:bottom w:val="none" w:sz="0" w:space="0" w:color="auto"/>
        <w:right w:val="none" w:sz="0" w:space="0" w:color="auto"/>
      </w:divBdr>
      <w:divsChild>
        <w:div w:id="2084831376">
          <w:marLeft w:val="547"/>
          <w:marRight w:val="0"/>
          <w:marTop w:val="96"/>
          <w:marBottom w:val="0"/>
          <w:divBdr>
            <w:top w:val="none" w:sz="0" w:space="0" w:color="auto"/>
            <w:left w:val="none" w:sz="0" w:space="0" w:color="auto"/>
            <w:bottom w:val="none" w:sz="0" w:space="0" w:color="auto"/>
            <w:right w:val="none" w:sz="0" w:space="0" w:color="auto"/>
          </w:divBdr>
        </w:div>
      </w:divsChild>
    </w:div>
    <w:div w:id="2052535442">
      <w:bodyDiv w:val="1"/>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0"/>
          <w:marBottom w:val="0"/>
          <w:divBdr>
            <w:top w:val="none" w:sz="0" w:space="0" w:color="auto"/>
            <w:left w:val="none" w:sz="0" w:space="0" w:color="auto"/>
            <w:bottom w:val="none" w:sz="0" w:space="0" w:color="auto"/>
            <w:right w:val="none" w:sz="0" w:space="0" w:color="auto"/>
          </w:divBdr>
          <w:divsChild>
            <w:div w:id="88086365">
              <w:marLeft w:val="0"/>
              <w:marRight w:val="0"/>
              <w:marTop w:val="0"/>
              <w:marBottom w:val="0"/>
              <w:divBdr>
                <w:top w:val="none" w:sz="0" w:space="0" w:color="auto"/>
                <w:left w:val="none" w:sz="0" w:space="0" w:color="auto"/>
                <w:bottom w:val="none" w:sz="0" w:space="0" w:color="auto"/>
                <w:right w:val="none" w:sz="0" w:space="0" w:color="auto"/>
              </w:divBdr>
              <w:divsChild>
                <w:div w:id="1940217592">
                  <w:marLeft w:val="0"/>
                  <w:marRight w:val="0"/>
                  <w:marTop w:val="0"/>
                  <w:marBottom w:val="0"/>
                  <w:divBdr>
                    <w:top w:val="none" w:sz="0" w:space="0" w:color="auto"/>
                    <w:left w:val="none" w:sz="0" w:space="0" w:color="auto"/>
                    <w:bottom w:val="none" w:sz="0" w:space="0" w:color="auto"/>
                    <w:right w:val="none" w:sz="0" w:space="0" w:color="auto"/>
                  </w:divBdr>
                  <w:divsChild>
                    <w:div w:id="752775232">
                      <w:marLeft w:val="0"/>
                      <w:marRight w:val="0"/>
                      <w:marTop w:val="0"/>
                      <w:marBottom w:val="0"/>
                      <w:divBdr>
                        <w:top w:val="none" w:sz="0" w:space="0" w:color="auto"/>
                        <w:left w:val="none" w:sz="0" w:space="0" w:color="auto"/>
                        <w:bottom w:val="none" w:sz="0" w:space="0" w:color="auto"/>
                        <w:right w:val="none" w:sz="0" w:space="0" w:color="auto"/>
                      </w:divBdr>
                      <w:divsChild>
                        <w:div w:id="1410082853">
                          <w:marLeft w:val="0"/>
                          <w:marRight w:val="0"/>
                          <w:marTop w:val="0"/>
                          <w:marBottom w:val="0"/>
                          <w:divBdr>
                            <w:top w:val="none" w:sz="0" w:space="0" w:color="auto"/>
                            <w:left w:val="none" w:sz="0" w:space="0" w:color="auto"/>
                            <w:bottom w:val="none" w:sz="0" w:space="0" w:color="auto"/>
                            <w:right w:val="none" w:sz="0" w:space="0" w:color="auto"/>
                          </w:divBdr>
                          <w:divsChild>
                            <w:div w:id="1972788232">
                              <w:marLeft w:val="0"/>
                              <w:marRight w:val="0"/>
                              <w:marTop w:val="0"/>
                              <w:marBottom w:val="0"/>
                              <w:divBdr>
                                <w:top w:val="none" w:sz="0" w:space="0" w:color="auto"/>
                                <w:left w:val="none" w:sz="0" w:space="0" w:color="auto"/>
                                <w:bottom w:val="none" w:sz="0" w:space="0" w:color="auto"/>
                                <w:right w:val="none" w:sz="0" w:space="0" w:color="auto"/>
                              </w:divBdr>
                              <w:divsChild>
                                <w:div w:id="262421930">
                                  <w:marLeft w:val="0"/>
                                  <w:marRight w:val="0"/>
                                  <w:marTop w:val="0"/>
                                  <w:marBottom w:val="0"/>
                                  <w:divBdr>
                                    <w:top w:val="none" w:sz="0" w:space="0" w:color="auto"/>
                                    <w:left w:val="none" w:sz="0" w:space="0" w:color="auto"/>
                                    <w:bottom w:val="none" w:sz="0" w:space="0" w:color="auto"/>
                                    <w:right w:val="none" w:sz="0" w:space="0" w:color="auto"/>
                                  </w:divBdr>
                                </w:div>
                                <w:div w:id="15800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18803/mb_guidance_121116.docx" TargetMode="External"/><Relationship Id="rId13" Type="http://schemas.openxmlformats.org/officeDocument/2006/relationships/hyperlink" Target="http://www.chesapeakebay.net/channel_files/18803/applying_the_decision_framework_to_the_habitat_goals__nov1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apeakebay.net/channel_files/18803/mb_guidance_121116.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groups/group/decision_framework_implementation_work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esapeakebay.net/calendar/event/18803/" TargetMode="External"/><Relationship Id="rId4" Type="http://schemas.openxmlformats.org/officeDocument/2006/relationships/settings" Target="settings.xml"/><Relationship Id="rId9" Type="http://schemas.openxmlformats.org/officeDocument/2006/relationships/hyperlink" Target="http://www.chesapeakebay.net/channel_files/18803/applying_the_decision_framework_to_the_habitat_goals__nov15.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1B67F-946D-4AA3-A097-F850ABB1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19</cp:revision>
  <cp:lastPrinted>2012-08-01T12:26:00Z</cp:lastPrinted>
  <dcterms:created xsi:type="dcterms:W3CDTF">2012-11-19T21:23:00Z</dcterms:created>
  <dcterms:modified xsi:type="dcterms:W3CDTF">2012-11-19T22:11:00Z</dcterms:modified>
</cp:coreProperties>
</file>