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A13" w:rsidRPr="00E667E7" w:rsidRDefault="00B26519" w:rsidP="005C5EAA">
      <w:pPr>
        <w:spacing w:after="0" w:line="240" w:lineRule="auto"/>
        <w:rPr>
          <w:rFonts w:asciiTheme="minorHAnsi" w:hAnsiTheme="minorHAnsi" w:cstheme="minorHAnsi"/>
          <w:color w:val="000000"/>
        </w:rPr>
      </w:pPr>
      <w:r w:rsidRPr="00E667E7">
        <w:rPr>
          <w:rFonts w:asciiTheme="minorHAnsi" w:hAnsiTheme="minorHAnsi" w:cstheme="minorHAnsi"/>
          <w:b/>
          <w:color w:val="000000"/>
        </w:rPr>
        <w:t>Logistics:</w:t>
      </w:r>
      <w:r w:rsidRPr="00E667E7">
        <w:rPr>
          <w:rFonts w:asciiTheme="minorHAnsi" w:hAnsiTheme="minorHAnsi" w:cstheme="minorHAnsi"/>
          <w:color w:val="000000"/>
        </w:rPr>
        <w:t xml:space="preserve"> </w:t>
      </w:r>
      <w:r w:rsidR="000D78DF" w:rsidRPr="00E667E7">
        <w:rPr>
          <w:rFonts w:asciiTheme="minorHAnsi" w:hAnsiTheme="minorHAnsi" w:cstheme="minorHAnsi"/>
          <w:color w:val="000000"/>
        </w:rPr>
        <w:br/>
      </w:r>
      <w:r w:rsidR="00157353">
        <w:rPr>
          <w:rFonts w:asciiTheme="minorHAnsi" w:hAnsiTheme="minorHAnsi" w:cstheme="minorHAnsi"/>
          <w:color w:val="000000"/>
        </w:rPr>
        <w:t>Monday, Novem</w:t>
      </w:r>
      <w:r w:rsidR="00E667E7" w:rsidRPr="00E667E7">
        <w:rPr>
          <w:rFonts w:asciiTheme="minorHAnsi" w:hAnsiTheme="minorHAnsi" w:cstheme="minorHAnsi"/>
          <w:color w:val="000000"/>
        </w:rPr>
        <w:t xml:space="preserve">ber </w:t>
      </w:r>
      <w:r w:rsidR="00157353">
        <w:rPr>
          <w:rFonts w:asciiTheme="minorHAnsi" w:hAnsiTheme="minorHAnsi" w:cstheme="minorHAnsi"/>
          <w:color w:val="000000"/>
        </w:rPr>
        <w:t>1</w:t>
      </w:r>
      <w:r w:rsidR="00591FB3" w:rsidRPr="00E667E7">
        <w:rPr>
          <w:rFonts w:asciiTheme="minorHAnsi" w:hAnsiTheme="minorHAnsi" w:cstheme="minorHAnsi"/>
          <w:color w:val="000000"/>
        </w:rPr>
        <w:t>9</w:t>
      </w:r>
      <w:r w:rsidR="00390C37" w:rsidRPr="00E667E7">
        <w:rPr>
          <w:rFonts w:asciiTheme="minorHAnsi" w:hAnsiTheme="minorHAnsi" w:cstheme="minorHAnsi"/>
          <w:color w:val="000000"/>
        </w:rPr>
        <w:t>, 2012</w:t>
      </w:r>
      <w:r w:rsidR="000B6B9C" w:rsidRPr="00E667E7">
        <w:rPr>
          <w:rFonts w:asciiTheme="minorHAnsi" w:hAnsiTheme="minorHAnsi" w:cstheme="minorHAnsi"/>
          <w:color w:val="000000"/>
        </w:rPr>
        <w:t xml:space="preserve">, </w:t>
      </w:r>
      <w:r w:rsidR="00E667E7" w:rsidRPr="00E667E7">
        <w:rPr>
          <w:rFonts w:asciiTheme="minorHAnsi" w:hAnsiTheme="minorHAnsi" w:cstheme="minorHAnsi"/>
          <w:color w:val="000000"/>
        </w:rPr>
        <w:t>10</w:t>
      </w:r>
      <w:r w:rsidR="00161752" w:rsidRPr="00E667E7">
        <w:rPr>
          <w:rFonts w:asciiTheme="minorHAnsi" w:hAnsiTheme="minorHAnsi" w:cstheme="minorHAnsi"/>
          <w:color w:val="000000"/>
        </w:rPr>
        <w:t>:00</w:t>
      </w:r>
      <w:r w:rsidR="00E667E7" w:rsidRPr="00E667E7">
        <w:rPr>
          <w:rFonts w:asciiTheme="minorHAnsi" w:hAnsiTheme="minorHAnsi" w:cstheme="minorHAnsi"/>
          <w:color w:val="000000"/>
        </w:rPr>
        <w:t>am -12</w:t>
      </w:r>
      <w:r w:rsidR="00297C44" w:rsidRPr="00E667E7">
        <w:rPr>
          <w:rFonts w:asciiTheme="minorHAnsi" w:hAnsiTheme="minorHAnsi" w:cstheme="minorHAnsi"/>
          <w:color w:val="000000"/>
        </w:rPr>
        <w:t>:00</w:t>
      </w:r>
      <w:r w:rsidR="00390C37" w:rsidRPr="00E667E7">
        <w:rPr>
          <w:rFonts w:asciiTheme="minorHAnsi" w:hAnsiTheme="minorHAnsi" w:cstheme="minorHAnsi"/>
          <w:color w:val="000000"/>
        </w:rPr>
        <w:t xml:space="preserve"> </w:t>
      </w:r>
      <w:r w:rsidR="000B6B9C" w:rsidRPr="00E667E7">
        <w:rPr>
          <w:rFonts w:asciiTheme="minorHAnsi" w:hAnsiTheme="minorHAnsi" w:cstheme="minorHAnsi"/>
          <w:color w:val="000000"/>
        </w:rPr>
        <w:t>pm</w:t>
      </w:r>
      <w:r w:rsidR="00D82413" w:rsidRPr="00E667E7">
        <w:rPr>
          <w:rFonts w:asciiTheme="minorHAnsi" w:hAnsiTheme="minorHAnsi" w:cstheme="minorHAnsi"/>
          <w:color w:val="000000"/>
        </w:rPr>
        <w:br/>
        <w:t>C</w:t>
      </w:r>
      <w:r w:rsidRPr="00E667E7">
        <w:rPr>
          <w:rFonts w:asciiTheme="minorHAnsi" w:hAnsiTheme="minorHAnsi" w:cstheme="minorHAnsi"/>
          <w:color w:val="000000"/>
        </w:rPr>
        <w:t xml:space="preserve">all </w:t>
      </w:r>
      <w:r w:rsidR="00D36553" w:rsidRPr="00E667E7">
        <w:rPr>
          <w:rFonts w:asciiTheme="minorHAnsi" w:hAnsiTheme="minorHAnsi" w:cstheme="minorHAnsi"/>
          <w:color w:val="000000"/>
        </w:rPr>
        <w:t xml:space="preserve">in: </w:t>
      </w:r>
      <w:r w:rsidR="00DB7855">
        <w:rPr>
          <w:rFonts w:asciiTheme="minorHAnsi" w:hAnsiTheme="minorHAnsi" w:cstheme="minorHAnsi"/>
          <w:color w:val="000000"/>
        </w:rPr>
        <w:t xml:space="preserve">Conference Bridge: 866-299-3188, </w:t>
      </w:r>
      <w:r w:rsidR="00157353" w:rsidRPr="00157353">
        <w:rPr>
          <w:rFonts w:asciiTheme="minorHAnsi" w:hAnsiTheme="minorHAnsi" w:cstheme="minorHAnsi"/>
          <w:color w:val="000000"/>
        </w:rPr>
        <w:t>Code: 410-267-5731 (DC Line #1</w:t>
      </w:r>
      <w:proofErr w:type="gramStart"/>
      <w:r w:rsidR="00157353" w:rsidRPr="00157353">
        <w:rPr>
          <w:rFonts w:asciiTheme="minorHAnsi" w:hAnsiTheme="minorHAnsi" w:cstheme="minorHAnsi"/>
          <w:color w:val="000000"/>
        </w:rPr>
        <w:t>)</w:t>
      </w:r>
      <w:proofErr w:type="gramEnd"/>
      <w:r w:rsidR="00E667E7" w:rsidRPr="00E667E7">
        <w:rPr>
          <w:rFonts w:asciiTheme="minorHAnsi" w:hAnsiTheme="minorHAnsi" w:cstheme="minorHAnsi"/>
          <w:color w:val="000000"/>
        </w:rPr>
        <w:br/>
        <w:t xml:space="preserve">Adobe Connect: </w:t>
      </w:r>
      <w:hyperlink r:id="rId7" w:history="1">
        <w:r w:rsidR="00CE12C4" w:rsidRPr="001E1CC8">
          <w:rPr>
            <w:rStyle w:val="Hyperlink"/>
            <w:rFonts w:asciiTheme="minorHAnsi" w:hAnsiTheme="minorHAnsi" w:cstheme="minorHAnsi"/>
          </w:rPr>
          <w:t>https://epa.connectsolutions.com/americanshad</w:t>
        </w:r>
      </w:hyperlink>
      <w:r w:rsidR="00CE12C4">
        <w:rPr>
          <w:rFonts w:asciiTheme="minorHAnsi" w:hAnsiTheme="minorHAnsi" w:cstheme="minorHAnsi"/>
          <w:color w:val="000000"/>
        </w:rPr>
        <w:t xml:space="preserve"> </w:t>
      </w:r>
      <w:r w:rsidR="00D36553" w:rsidRPr="00E667E7">
        <w:rPr>
          <w:rFonts w:asciiTheme="minorHAnsi" w:hAnsiTheme="minorHAnsi" w:cstheme="minorHAnsi"/>
          <w:color w:val="000000"/>
        </w:rPr>
        <w:br/>
      </w:r>
      <w:r w:rsidR="00E667E7" w:rsidRPr="00E667E7">
        <w:rPr>
          <w:rFonts w:asciiTheme="minorHAnsi" w:hAnsiTheme="minorHAnsi" w:cstheme="minorHAnsi"/>
          <w:color w:val="000000"/>
        </w:rPr>
        <w:t xml:space="preserve">Annapolis </w:t>
      </w:r>
      <w:r w:rsidR="00800B9B" w:rsidRPr="00E667E7">
        <w:rPr>
          <w:rFonts w:asciiTheme="minorHAnsi" w:hAnsiTheme="minorHAnsi" w:cstheme="minorHAnsi"/>
          <w:color w:val="000000"/>
        </w:rPr>
        <w:t xml:space="preserve">CBPO On-site </w:t>
      </w:r>
      <w:r w:rsidR="00D36553" w:rsidRPr="00E667E7">
        <w:rPr>
          <w:rFonts w:asciiTheme="minorHAnsi" w:hAnsiTheme="minorHAnsi" w:cstheme="minorHAnsi"/>
          <w:color w:val="000000"/>
        </w:rPr>
        <w:t xml:space="preserve">Location: </w:t>
      </w:r>
      <w:r w:rsidR="00CE12C4">
        <w:rPr>
          <w:rFonts w:asciiTheme="minorHAnsi" w:hAnsiTheme="minorHAnsi" w:cstheme="minorHAnsi"/>
          <w:color w:val="000000"/>
        </w:rPr>
        <w:t xml:space="preserve">Conference Room </w:t>
      </w:r>
      <w:r w:rsidR="00E667E7" w:rsidRPr="00E667E7">
        <w:rPr>
          <w:rFonts w:asciiTheme="minorHAnsi" w:hAnsiTheme="minorHAnsi" w:cstheme="minorHAnsi"/>
          <w:color w:val="000000"/>
        </w:rPr>
        <w:t>305A</w:t>
      </w:r>
      <w:r w:rsidR="00523A13" w:rsidRPr="00E667E7">
        <w:rPr>
          <w:rFonts w:asciiTheme="minorHAnsi" w:hAnsiTheme="minorHAnsi" w:cstheme="minorHAnsi"/>
          <w:color w:val="000000"/>
        </w:rPr>
        <w:br/>
        <w:t>Meeting Materials</w:t>
      </w:r>
      <w:r w:rsidR="00D36553" w:rsidRPr="00E667E7">
        <w:rPr>
          <w:rFonts w:asciiTheme="minorHAnsi" w:hAnsiTheme="minorHAnsi" w:cstheme="minorHAnsi"/>
          <w:color w:val="000000"/>
        </w:rPr>
        <w:t>:</w:t>
      </w:r>
      <w:r w:rsidR="00523A13" w:rsidRPr="00E667E7">
        <w:rPr>
          <w:rFonts w:asciiTheme="minorHAnsi" w:hAnsiTheme="minorHAnsi" w:cstheme="minorHAnsi"/>
          <w:color w:val="000000"/>
        </w:rPr>
        <w:t xml:space="preserve"> available at </w:t>
      </w:r>
      <w:proofErr w:type="spellStart"/>
      <w:r w:rsidR="00523A13" w:rsidRPr="00E667E7">
        <w:rPr>
          <w:rFonts w:asciiTheme="minorHAnsi" w:hAnsiTheme="minorHAnsi" w:cstheme="minorHAnsi"/>
          <w:color w:val="000000"/>
        </w:rPr>
        <w:t>m</w:t>
      </w:r>
      <w:r w:rsidR="00B151B9" w:rsidRPr="00E667E7">
        <w:rPr>
          <w:rFonts w:asciiTheme="minorHAnsi" w:hAnsiTheme="minorHAnsi" w:cstheme="minorHAnsi"/>
          <w:color w:val="000000"/>
        </w:rPr>
        <w:t>t</w:t>
      </w:r>
      <w:r w:rsidR="00523A13" w:rsidRPr="00E667E7">
        <w:rPr>
          <w:rFonts w:asciiTheme="minorHAnsi" w:hAnsiTheme="minorHAnsi" w:cstheme="minorHAnsi"/>
          <w:color w:val="000000"/>
        </w:rPr>
        <w:t>g</w:t>
      </w:r>
      <w:proofErr w:type="spellEnd"/>
      <w:r w:rsidR="00523A13" w:rsidRPr="00E667E7">
        <w:rPr>
          <w:rFonts w:asciiTheme="minorHAnsi" w:hAnsiTheme="minorHAnsi" w:cstheme="minorHAnsi"/>
          <w:color w:val="000000"/>
        </w:rPr>
        <w:t xml:space="preserve"> webpage:</w:t>
      </w:r>
      <w:r w:rsidR="007D44FC" w:rsidRPr="00E667E7">
        <w:rPr>
          <w:rFonts w:asciiTheme="minorHAnsi" w:hAnsiTheme="minorHAnsi" w:cstheme="minorHAnsi"/>
          <w:color w:val="000000"/>
        </w:rPr>
        <w:t xml:space="preserve"> </w:t>
      </w:r>
      <w:hyperlink r:id="rId8" w:history="1">
        <w:r w:rsidR="00157353" w:rsidRPr="0016056F">
          <w:rPr>
            <w:rStyle w:val="Hyperlink"/>
          </w:rPr>
          <w:t>http://www.chesapeakebay.net/calendar/event/18894/</w:t>
        </w:r>
      </w:hyperlink>
      <w:r w:rsidR="00157353">
        <w:t xml:space="preserve"> </w:t>
      </w:r>
    </w:p>
    <w:p w:rsidR="005C5EAA" w:rsidRDefault="005C5EAA" w:rsidP="005C5EAA">
      <w:pPr>
        <w:spacing w:after="0" w:line="240" w:lineRule="auto"/>
        <w:rPr>
          <w:rFonts w:asciiTheme="minorHAnsi" w:hAnsiTheme="minorHAnsi" w:cstheme="minorHAnsi"/>
          <w:b/>
          <w:color w:val="000000"/>
        </w:rPr>
      </w:pPr>
    </w:p>
    <w:p w:rsidR="00706066" w:rsidRPr="00E667E7" w:rsidRDefault="00B40789" w:rsidP="005C5EAA">
      <w:pPr>
        <w:spacing w:after="0" w:line="240" w:lineRule="auto"/>
        <w:rPr>
          <w:rFonts w:asciiTheme="minorHAnsi" w:hAnsiTheme="minorHAnsi" w:cstheme="minorHAnsi"/>
          <w:b/>
          <w:color w:val="000000"/>
        </w:rPr>
      </w:pPr>
      <w:r w:rsidRPr="00E667E7">
        <w:rPr>
          <w:rFonts w:asciiTheme="minorHAnsi" w:hAnsiTheme="minorHAnsi" w:cstheme="minorHAnsi"/>
          <w:b/>
          <w:color w:val="000000"/>
        </w:rPr>
        <w:t xml:space="preserve">Draft </w:t>
      </w:r>
      <w:r w:rsidR="00706066" w:rsidRPr="00E667E7">
        <w:rPr>
          <w:rFonts w:asciiTheme="minorHAnsi" w:hAnsiTheme="minorHAnsi" w:cstheme="minorHAnsi"/>
          <w:b/>
          <w:color w:val="000000"/>
        </w:rPr>
        <w:t>Agenda:</w:t>
      </w:r>
    </w:p>
    <w:p w:rsidR="005C5EAA" w:rsidRDefault="00CD36A2" w:rsidP="005C5EAA">
      <w:pPr>
        <w:spacing w:after="0" w:line="240" w:lineRule="auto"/>
        <w:rPr>
          <w:rFonts w:asciiTheme="minorHAnsi" w:hAnsiTheme="minorHAnsi" w:cstheme="minorHAnsi"/>
          <w:color w:val="000000"/>
        </w:rPr>
      </w:pPr>
      <w:r w:rsidRPr="00E667E7">
        <w:rPr>
          <w:rFonts w:asciiTheme="minorHAnsi" w:hAnsiTheme="minorHAnsi" w:cstheme="minorHAnsi"/>
          <w:color w:val="000000"/>
          <w:u w:val="single"/>
        </w:rPr>
        <w:t>Welcome/</w:t>
      </w:r>
      <w:r w:rsidR="0036053C" w:rsidRPr="00E667E7">
        <w:rPr>
          <w:rFonts w:asciiTheme="minorHAnsi" w:hAnsiTheme="minorHAnsi" w:cstheme="minorHAnsi"/>
          <w:color w:val="000000"/>
          <w:u w:val="single"/>
        </w:rPr>
        <w:t>Introductions</w:t>
      </w:r>
      <w:r w:rsidR="00F90F88">
        <w:rPr>
          <w:rFonts w:asciiTheme="minorHAnsi" w:hAnsiTheme="minorHAnsi" w:cstheme="minorHAnsi"/>
          <w:color w:val="000000"/>
        </w:rPr>
        <w:t xml:space="preserve"> </w:t>
      </w:r>
      <w:r w:rsidR="002832D8" w:rsidRPr="00E667E7">
        <w:rPr>
          <w:rFonts w:asciiTheme="minorHAnsi" w:hAnsiTheme="minorHAnsi" w:cstheme="minorHAnsi"/>
          <w:color w:val="000000"/>
        </w:rPr>
        <w:t>(</w:t>
      </w:r>
      <w:r w:rsidR="00E667E7">
        <w:rPr>
          <w:rFonts w:asciiTheme="minorHAnsi" w:hAnsiTheme="minorHAnsi" w:cstheme="minorHAnsi"/>
          <w:color w:val="000000"/>
        </w:rPr>
        <w:t>10</w:t>
      </w:r>
      <w:r w:rsidR="00F90F88">
        <w:rPr>
          <w:rFonts w:asciiTheme="minorHAnsi" w:hAnsiTheme="minorHAnsi" w:cstheme="minorHAnsi"/>
          <w:color w:val="000000"/>
        </w:rPr>
        <w:t xml:space="preserve">:00am </w:t>
      </w:r>
      <w:r w:rsidR="00161752" w:rsidRPr="00E667E7">
        <w:rPr>
          <w:rFonts w:asciiTheme="minorHAnsi" w:hAnsiTheme="minorHAnsi" w:cstheme="minorHAnsi"/>
          <w:color w:val="000000"/>
        </w:rPr>
        <w:t xml:space="preserve">– </w:t>
      </w:r>
      <w:r w:rsidR="00E667E7">
        <w:rPr>
          <w:rFonts w:asciiTheme="minorHAnsi" w:hAnsiTheme="minorHAnsi" w:cstheme="minorHAnsi"/>
          <w:color w:val="000000"/>
        </w:rPr>
        <w:t>10:10</w:t>
      </w:r>
      <w:r w:rsidR="00F90F88">
        <w:rPr>
          <w:rFonts w:asciiTheme="minorHAnsi" w:hAnsiTheme="minorHAnsi" w:cstheme="minorHAnsi"/>
          <w:color w:val="000000"/>
        </w:rPr>
        <w:t>am</w:t>
      </w:r>
      <w:r w:rsidR="00D907AC" w:rsidRPr="00E667E7">
        <w:rPr>
          <w:rFonts w:asciiTheme="minorHAnsi" w:hAnsiTheme="minorHAnsi" w:cstheme="minorHAnsi"/>
          <w:color w:val="000000"/>
        </w:rPr>
        <w:t>)</w:t>
      </w:r>
      <w:r w:rsidRPr="00E667E7">
        <w:rPr>
          <w:rFonts w:asciiTheme="minorHAnsi" w:hAnsiTheme="minorHAnsi" w:cstheme="minorHAnsi"/>
          <w:color w:val="000000"/>
        </w:rPr>
        <w:t xml:space="preserve"> – </w:t>
      </w:r>
      <w:r w:rsidR="00E667E7">
        <w:rPr>
          <w:rFonts w:asciiTheme="minorHAnsi" w:hAnsiTheme="minorHAnsi" w:cstheme="minorHAnsi"/>
          <w:color w:val="000000"/>
        </w:rPr>
        <w:t>Jim Cummins and Eric Brittle</w:t>
      </w:r>
    </w:p>
    <w:p w:rsidR="005C5EAA" w:rsidRPr="005C5EAA" w:rsidRDefault="004D73E7" w:rsidP="005C5EAA">
      <w:pPr>
        <w:pStyle w:val="ListParagraph"/>
        <w:numPr>
          <w:ilvl w:val="0"/>
          <w:numId w:val="9"/>
        </w:numPr>
        <w:spacing w:after="0" w:line="240" w:lineRule="auto"/>
        <w:rPr>
          <w:rFonts w:asciiTheme="minorHAnsi" w:hAnsiTheme="minorHAnsi" w:cstheme="minorHAnsi"/>
          <w:color w:val="000000"/>
        </w:rPr>
      </w:pPr>
      <w:r w:rsidRPr="004D73E7">
        <w:rPr>
          <w:i/>
        </w:rPr>
        <w:t>In Attendance</w:t>
      </w:r>
      <w:r>
        <w:t xml:space="preserve">: </w:t>
      </w:r>
      <w:r w:rsidR="005C5EAA" w:rsidRPr="00104BF8">
        <w:t>Jim Cummins, Eric Brittle, Beth Zinecker,</w:t>
      </w:r>
      <w:r w:rsidR="005C5EAA" w:rsidRPr="00026AD2">
        <w:t xml:space="preserve"> </w:t>
      </w:r>
      <w:r w:rsidR="005C5EAA" w:rsidRPr="00104BF8">
        <w:t>Karen Capossela,</w:t>
      </w:r>
      <w:r w:rsidR="005C5EAA">
        <w:t xml:space="preserve"> Nita Sylvester, Kate Taylor, </w:t>
      </w:r>
      <w:r w:rsidR="005C5EAA" w:rsidRPr="00104BF8">
        <w:t>Jim Thompson,</w:t>
      </w:r>
      <w:r w:rsidR="005C5EAA" w:rsidRPr="00026AD2">
        <w:t xml:space="preserve"> </w:t>
      </w:r>
      <w:r w:rsidR="005C5EAA" w:rsidRPr="00104BF8">
        <w:t>Alan Weaver,</w:t>
      </w:r>
      <w:r w:rsidR="005C5EAA" w:rsidRPr="00026AD2">
        <w:t xml:space="preserve"> </w:t>
      </w:r>
      <w:r w:rsidR="005C5EAA" w:rsidRPr="00104BF8">
        <w:t>Michael Odom,</w:t>
      </w:r>
      <w:r w:rsidR="005C5EAA" w:rsidRPr="00026AD2">
        <w:t xml:space="preserve"> </w:t>
      </w:r>
      <w:r w:rsidR="005C5EAA" w:rsidRPr="00104BF8">
        <w:t>Ellen Cosby,</w:t>
      </w:r>
      <w:r>
        <w:t xml:space="preserve"> Mike</w:t>
      </w:r>
      <w:r w:rsidR="005C5EAA">
        <w:t xml:space="preserve"> Isel, </w:t>
      </w:r>
      <w:r w:rsidR="005C5EAA" w:rsidRPr="00104BF8">
        <w:t>Nancy Butowski,</w:t>
      </w:r>
      <w:r w:rsidR="005C5EAA">
        <w:t xml:space="preserve"> Howard Weinberg, </w:t>
      </w:r>
      <w:r>
        <w:t xml:space="preserve">Mike Hendricks, Eric Hilton, </w:t>
      </w:r>
      <w:r w:rsidR="005C5EAA" w:rsidRPr="00104BF8">
        <w:t>Adam Davis</w:t>
      </w:r>
    </w:p>
    <w:p w:rsidR="005C5EAA" w:rsidRDefault="005C5EAA" w:rsidP="005C5EAA">
      <w:pPr>
        <w:spacing w:after="0" w:line="240" w:lineRule="auto"/>
        <w:rPr>
          <w:rFonts w:asciiTheme="minorHAnsi" w:hAnsiTheme="minorHAnsi" w:cstheme="minorHAnsi"/>
          <w:color w:val="000000"/>
          <w:u w:val="single"/>
        </w:rPr>
      </w:pPr>
    </w:p>
    <w:p w:rsidR="004226F9" w:rsidRDefault="007F33E1" w:rsidP="005C5EAA">
      <w:pPr>
        <w:spacing w:after="0" w:line="240" w:lineRule="auto"/>
        <w:rPr>
          <w:rFonts w:asciiTheme="minorHAnsi" w:hAnsiTheme="minorHAnsi" w:cstheme="minorHAnsi"/>
          <w:color w:val="000000"/>
        </w:rPr>
      </w:pPr>
      <w:r w:rsidRPr="007F33E1">
        <w:rPr>
          <w:rFonts w:asciiTheme="minorHAnsi" w:hAnsiTheme="minorHAnsi" w:cstheme="minorHAnsi"/>
          <w:color w:val="000000"/>
          <w:u w:val="single"/>
        </w:rPr>
        <w:t>Review Minutes and</w:t>
      </w:r>
      <w:r>
        <w:rPr>
          <w:rFonts w:asciiTheme="minorHAnsi" w:hAnsiTheme="minorHAnsi" w:cstheme="minorHAnsi"/>
          <w:color w:val="000000"/>
        </w:rPr>
        <w:t xml:space="preserve"> </w:t>
      </w:r>
      <w:r w:rsidR="00021673" w:rsidRPr="00E667E7">
        <w:rPr>
          <w:rFonts w:asciiTheme="minorHAnsi" w:hAnsiTheme="minorHAnsi" w:cstheme="minorHAnsi"/>
          <w:color w:val="000000"/>
          <w:u w:val="single"/>
        </w:rPr>
        <w:t xml:space="preserve">Discuss </w:t>
      </w:r>
      <w:r w:rsidR="00D93AEE">
        <w:rPr>
          <w:rFonts w:asciiTheme="minorHAnsi" w:hAnsiTheme="minorHAnsi" w:cstheme="minorHAnsi"/>
          <w:color w:val="000000"/>
          <w:u w:val="single"/>
        </w:rPr>
        <w:t xml:space="preserve">Status of </w:t>
      </w:r>
      <w:r w:rsidR="00E667E7">
        <w:rPr>
          <w:rFonts w:asciiTheme="minorHAnsi" w:hAnsiTheme="minorHAnsi" w:cstheme="minorHAnsi"/>
          <w:color w:val="000000"/>
          <w:u w:val="single"/>
        </w:rPr>
        <w:t xml:space="preserve">Action Items from </w:t>
      </w:r>
      <w:r w:rsidR="00157353">
        <w:rPr>
          <w:rFonts w:asciiTheme="minorHAnsi" w:hAnsiTheme="minorHAnsi" w:cstheme="minorHAnsi"/>
          <w:color w:val="000000"/>
          <w:u w:val="single"/>
        </w:rPr>
        <w:t>Oct 9th</w:t>
      </w:r>
      <w:r w:rsidR="00E667E7" w:rsidRPr="00E667E7">
        <w:rPr>
          <w:rFonts w:asciiTheme="minorHAnsi" w:hAnsiTheme="minorHAnsi" w:cstheme="minorHAnsi"/>
          <w:color w:val="000000"/>
          <w:u w:val="single"/>
          <w:vertAlign w:val="superscript"/>
        </w:rPr>
        <w:t>th</w:t>
      </w:r>
      <w:r w:rsidR="00E667E7">
        <w:rPr>
          <w:rFonts w:asciiTheme="minorHAnsi" w:hAnsiTheme="minorHAnsi" w:cstheme="minorHAnsi"/>
          <w:color w:val="000000"/>
          <w:u w:val="single"/>
        </w:rPr>
        <w:t xml:space="preserve"> Conference Call</w:t>
      </w:r>
      <w:r w:rsidR="00F90F88">
        <w:rPr>
          <w:rFonts w:asciiTheme="minorHAnsi" w:hAnsiTheme="minorHAnsi" w:cstheme="minorHAnsi"/>
          <w:color w:val="000000"/>
        </w:rPr>
        <w:t xml:space="preserve"> </w:t>
      </w:r>
      <w:r w:rsidR="00F53545" w:rsidRPr="00E667E7">
        <w:rPr>
          <w:rFonts w:asciiTheme="minorHAnsi" w:hAnsiTheme="minorHAnsi" w:cstheme="minorHAnsi"/>
          <w:color w:val="000000"/>
        </w:rPr>
        <w:t>(</w:t>
      </w:r>
      <w:r w:rsidR="00E667E7">
        <w:rPr>
          <w:rFonts w:asciiTheme="minorHAnsi" w:hAnsiTheme="minorHAnsi" w:cstheme="minorHAnsi"/>
          <w:color w:val="000000"/>
        </w:rPr>
        <w:t>10:</w:t>
      </w:r>
      <w:r w:rsidR="005E23C4" w:rsidRPr="00E667E7">
        <w:rPr>
          <w:rFonts w:asciiTheme="minorHAnsi" w:hAnsiTheme="minorHAnsi" w:cstheme="minorHAnsi"/>
          <w:color w:val="000000"/>
        </w:rPr>
        <w:t>10</w:t>
      </w:r>
      <w:r w:rsidR="00F90F88">
        <w:rPr>
          <w:rFonts w:asciiTheme="minorHAnsi" w:hAnsiTheme="minorHAnsi" w:cstheme="minorHAnsi"/>
          <w:color w:val="000000"/>
        </w:rPr>
        <w:t>am</w:t>
      </w:r>
      <w:r w:rsidR="00E667E7">
        <w:rPr>
          <w:rFonts w:asciiTheme="minorHAnsi" w:hAnsiTheme="minorHAnsi" w:cstheme="minorHAnsi"/>
          <w:color w:val="000000"/>
        </w:rPr>
        <w:t xml:space="preserve"> – 10:2</w:t>
      </w:r>
      <w:r w:rsidR="005E23C4" w:rsidRPr="00E667E7">
        <w:rPr>
          <w:rFonts w:asciiTheme="minorHAnsi" w:hAnsiTheme="minorHAnsi" w:cstheme="minorHAnsi"/>
          <w:color w:val="000000"/>
        </w:rPr>
        <w:t>0</w:t>
      </w:r>
      <w:r w:rsidR="00F90F88">
        <w:rPr>
          <w:rFonts w:asciiTheme="minorHAnsi" w:hAnsiTheme="minorHAnsi" w:cstheme="minorHAnsi"/>
          <w:color w:val="000000"/>
        </w:rPr>
        <w:t>am</w:t>
      </w:r>
      <w:r w:rsidR="00F53545" w:rsidRPr="00E667E7">
        <w:rPr>
          <w:rFonts w:asciiTheme="minorHAnsi" w:hAnsiTheme="minorHAnsi" w:cstheme="minorHAnsi"/>
          <w:color w:val="000000"/>
        </w:rPr>
        <w:t>)</w:t>
      </w:r>
      <w:r w:rsidR="00F90F88">
        <w:rPr>
          <w:rFonts w:asciiTheme="minorHAnsi" w:hAnsiTheme="minorHAnsi" w:cstheme="minorHAnsi"/>
          <w:color w:val="000000"/>
        </w:rPr>
        <w:t xml:space="preserve"> </w:t>
      </w:r>
      <w:r w:rsidR="00CD36A2" w:rsidRPr="00E667E7">
        <w:rPr>
          <w:rFonts w:asciiTheme="minorHAnsi" w:hAnsiTheme="minorHAnsi" w:cstheme="minorHAnsi"/>
          <w:color w:val="000000"/>
        </w:rPr>
        <w:t xml:space="preserve">– </w:t>
      </w:r>
      <w:r w:rsidR="00267D3C" w:rsidRPr="00E667E7">
        <w:rPr>
          <w:rFonts w:asciiTheme="minorHAnsi" w:hAnsiTheme="minorHAnsi" w:cstheme="minorHAnsi"/>
          <w:color w:val="000000"/>
        </w:rPr>
        <w:t>All</w:t>
      </w:r>
    </w:p>
    <w:p w:rsidR="000D4F56" w:rsidRPr="005C5EAA" w:rsidRDefault="000D4F56" w:rsidP="005C5EAA">
      <w:pPr>
        <w:pStyle w:val="ListParagraph"/>
        <w:numPr>
          <w:ilvl w:val="0"/>
          <w:numId w:val="9"/>
        </w:numPr>
        <w:spacing w:after="0" w:line="240" w:lineRule="auto"/>
        <w:rPr>
          <w:rFonts w:asciiTheme="minorHAnsi" w:hAnsiTheme="minorHAnsi" w:cstheme="minorHAnsi"/>
          <w:color w:val="FF0000"/>
        </w:rPr>
      </w:pPr>
      <w:r w:rsidRPr="005C5EAA">
        <w:rPr>
          <w:rFonts w:asciiTheme="minorHAnsi" w:hAnsiTheme="minorHAnsi" w:cstheme="minorHAnsi"/>
          <w:color w:val="FF0000"/>
        </w:rPr>
        <w:t>Minutes will remain draft; allow additional time for any needed corrections.</w:t>
      </w:r>
    </w:p>
    <w:p w:rsidR="005C5EAA" w:rsidRDefault="005C5EAA" w:rsidP="005C5EAA">
      <w:pPr>
        <w:spacing w:after="0" w:line="240" w:lineRule="auto"/>
        <w:rPr>
          <w:rFonts w:asciiTheme="minorHAnsi" w:hAnsiTheme="minorHAnsi" w:cstheme="minorHAnsi"/>
          <w:color w:val="000000"/>
          <w:u w:val="single"/>
        </w:rPr>
      </w:pPr>
    </w:p>
    <w:p w:rsidR="00021673" w:rsidRPr="00E667E7" w:rsidRDefault="00F90F88" w:rsidP="005C5EAA">
      <w:pPr>
        <w:spacing w:after="0" w:line="240" w:lineRule="auto"/>
        <w:rPr>
          <w:rFonts w:asciiTheme="minorHAnsi" w:hAnsiTheme="minorHAnsi" w:cstheme="minorHAnsi"/>
          <w:color w:val="000000"/>
        </w:rPr>
      </w:pPr>
      <w:r>
        <w:rPr>
          <w:rFonts w:asciiTheme="minorHAnsi" w:hAnsiTheme="minorHAnsi" w:cstheme="minorHAnsi"/>
          <w:color w:val="000000"/>
          <w:u w:val="single"/>
        </w:rPr>
        <w:t>Maps Discussion</w:t>
      </w:r>
      <w:r>
        <w:rPr>
          <w:rFonts w:asciiTheme="minorHAnsi" w:hAnsiTheme="minorHAnsi" w:cstheme="minorHAnsi"/>
          <w:color w:val="000000"/>
        </w:rPr>
        <w:t xml:space="preserve"> </w:t>
      </w:r>
      <w:r w:rsidR="00AA5860">
        <w:rPr>
          <w:rFonts w:asciiTheme="minorHAnsi" w:hAnsiTheme="minorHAnsi" w:cstheme="minorHAnsi"/>
          <w:color w:val="000000"/>
        </w:rPr>
        <w:t>(10:2</w:t>
      </w:r>
      <w:r w:rsidR="005E23C4" w:rsidRPr="00E667E7">
        <w:rPr>
          <w:rFonts w:asciiTheme="minorHAnsi" w:hAnsiTheme="minorHAnsi" w:cstheme="minorHAnsi"/>
          <w:color w:val="000000"/>
        </w:rPr>
        <w:t>0</w:t>
      </w:r>
      <w:r>
        <w:rPr>
          <w:rFonts w:asciiTheme="minorHAnsi" w:hAnsiTheme="minorHAnsi" w:cstheme="minorHAnsi"/>
          <w:color w:val="000000"/>
        </w:rPr>
        <w:t xml:space="preserve">am </w:t>
      </w:r>
      <w:r w:rsidR="00AA5860">
        <w:rPr>
          <w:rFonts w:asciiTheme="minorHAnsi" w:hAnsiTheme="minorHAnsi" w:cstheme="minorHAnsi"/>
          <w:color w:val="000000"/>
        </w:rPr>
        <w:t xml:space="preserve">– </w:t>
      </w:r>
      <w:r>
        <w:rPr>
          <w:rFonts w:asciiTheme="minorHAnsi" w:hAnsiTheme="minorHAnsi" w:cstheme="minorHAnsi"/>
          <w:color w:val="000000"/>
        </w:rPr>
        <w:t>11:05am</w:t>
      </w:r>
      <w:r w:rsidR="00021673" w:rsidRPr="00E667E7">
        <w:rPr>
          <w:rFonts w:asciiTheme="minorHAnsi" w:hAnsiTheme="minorHAnsi" w:cstheme="minorHAnsi"/>
          <w:color w:val="000000"/>
        </w:rPr>
        <w:t>)</w:t>
      </w:r>
      <w:r>
        <w:rPr>
          <w:rFonts w:asciiTheme="minorHAnsi" w:hAnsiTheme="minorHAnsi" w:cstheme="minorHAnsi"/>
          <w:color w:val="000000"/>
        </w:rPr>
        <w:t xml:space="preserve"> </w:t>
      </w:r>
      <w:r w:rsidR="00021673" w:rsidRPr="00E667E7">
        <w:rPr>
          <w:rFonts w:asciiTheme="minorHAnsi" w:hAnsiTheme="minorHAnsi" w:cstheme="minorHAnsi"/>
          <w:color w:val="000000"/>
        </w:rPr>
        <w:t>– All</w:t>
      </w:r>
    </w:p>
    <w:p w:rsidR="00F90F88" w:rsidRPr="00F90F88" w:rsidRDefault="00F90F88" w:rsidP="005C5EAA">
      <w:pPr>
        <w:pStyle w:val="ListParagraph"/>
        <w:numPr>
          <w:ilvl w:val="0"/>
          <w:numId w:val="8"/>
        </w:numPr>
        <w:spacing w:after="0" w:line="240" w:lineRule="auto"/>
        <w:rPr>
          <w:rFonts w:asciiTheme="minorHAnsi" w:hAnsiTheme="minorHAnsi" w:cstheme="minorHAnsi"/>
          <w:color w:val="000000"/>
        </w:rPr>
      </w:pPr>
      <w:r>
        <w:t xml:space="preserve">I.  Discuss </w:t>
      </w:r>
      <w:r w:rsidR="0019314A">
        <w:t>m</w:t>
      </w:r>
      <w:r>
        <w:t>ock</w:t>
      </w:r>
      <w:r w:rsidR="0019314A">
        <w:t>-</w:t>
      </w:r>
      <w:r>
        <w:t xml:space="preserve"> up </w:t>
      </w:r>
      <w:r w:rsidR="0019314A">
        <w:t>m</w:t>
      </w:r>
      <w:r>
        <w:t>aps</w:t>
      </w:r>
      <w:r w:rsidR="0019314A">
        <w:t>, clickable links</w:t>
      </w:r>
      <w:r w:rsidR="007F33E1">
        <w:t>.  All</w:t>
      </w:r>
      <w:r w:rsidR="0019314A">
        <w:t xml:space="preserve"> -</w:t>
      </w:r>
      <w:r w:rsidR="007F33E1">
        <w:t xml:space="preserve">with assistance from </w:t>
      </w:r>
      <w:r>
        <w:t xml:space="preserve">Howard Weinberg and Bruce </w:t>
      </w:r>
      <w:r w:rsidR="004D73E7">
        <w:t>Vogt.</w:t>
      </w:r>
    </w:p>
    <w:p w:rsidR="00F90F88" w:rsidRPr="00F90F88" w:rsidRDefault="00F90F88" w:rsidP="005C5EAA">
      <w:pPr>
        <w:pStyle w:val="ListParagraph"/>
        <w:numPr>
          <w:ilvl w:val="1"/>
          <w:numId w:val="8"/>
        </w:numPr>
        <w:spacing w:after="0" w:line="240" w:lineRule="auto"/>
        <w:rPr>
          <w:rFonts w:asciiTheme="minorHAnsi" w:hAnsiTheme="minorHAnsi" w:cstheme="minorHAnsi"/>
          <w:color w:val="000000"/>
        </w:rPr>
      </w:pPr>
      <w:r>
        <w:t>Full Bay Watershed with 2 lines:</w:t>
      </w:r>
    </w:p>
    <w:p w:rsidR="00F90F88" w:rsidRPr="00F90F88" w:rsidRDefault="00F90F88" w:rsidP="005C5EAA">
      <w:pPr>
        <w:pStyle w:val="ListParagraph"/>
        <w:numPr>
          <w:ilvl w:val="2"/>
          <w:numId w:val="8"/>
        </w:numPr>
        <w:spacing w:after="0" w:line="240" w:lineRule="auto"/>
        <w:rPr>
          <w:rFonts w:asciiTheme="minorHAnsi" w:hAnsiTheme="minorHAnsi" w:cstheme="minorHAnsi"/>
          <w:color w:val="000000"/>
        </w:rPr>
      </w:pPr>
      <w:r>
        <w:t>Historic Range</w:t>
      </w:r>
    </w:p>
    <w:p w:rsidR="0019314A" w:rsidRPr="0019314A" w:rsidRDefault="00F90F88" w:rsidP="005C5EAA">
      <w:pPr>
        <w:pStyle w:val="ListParagraph"/>
        <w:numPr>
          <w:ilvl w:val="2"/>
          <w:numId w:val="8"/>
        </w:numPr>
        <w:spacing w:after="0" w:line="240" w:lineRule="auto"/>
        <w:rPr>
          <w:rFonts w:asciiTheme="minorHAnsi" w:hAnsiTheme="minorHAnsi" w:cstheme="minorHAnsi"/>
          <w:color w:val="000000"/>
        </w:rPr>
      </w:pPr>
      <w:r>
        <w:t xml:space="preserve">1980s Limitations (at the initiation of Bay Restoration) </w:t>
      </w:r>
    </w:p>
    <w:p w:rsidR="00F90F88" w:rsidRPr="00F90F88" w:rsidRDefault="0019314A" w:rsidP="005C5EAA">
      <w:pPr>
        <w:pStyle w:val="ListParagraph"/>
        <w:numPr>
          <w:ilvl w:val="2"/>
          <w:numId w:val="8"/>
        </w:numPr>
        <w:spacing w:after="0" w:line="240" w:lineRule="auto"/>
        <w:rPr>
          <w:rFonts w:asciiTheme="minorHAnsi" w:hAnsiTheme="minorHAnsi" w:cstheme="minorHAnsi"/>
          <w:color w:val="000000"/>
        </w:rPr>
      </w:pPr>
      <w:r>
        <w:t xml:space="preserve">Include </w:t>
      </w:r>
      <w:r w:rsidR="00F90F88">
        <w:t xml:space="preserve">other indicators of progress such as river-miles-opened </w:t>
      </w:r>
      <w:r w:rsidR="009371C5">
        <w:t xml:space="preserve">(could be </w:t>
      </w:r>
      <w:r w:rsidR="00F90F88">
        <w:t>blue</w:t>
      </w:r>
      <w:r w:rsidR="009371C5">
        <w:t>-</w:t>
      </w:r>
      <w:r w:rsidR="00F90F88">
        <w:t>lined</w:t>
      </w:r>
      <w:r w:rsidR="009371C5">
        <w:t>)</w:t>
      </w:r>
      <w:r w:rsidR="00F90F88">
        <w:t xml:space="preserve">, </w:t>
      </w:r>
      <w:r w:rsidR="009371C5">
        <w:t xml:space="preserve">Locations of blockages, </w:t>
      </w:r>
      <w:r w:rsidR="00F90F88">
        <w:t>icon</w:t>
      </w:r>
      <w:r w:rsidR="009371C5">
        <w:t>s</w:t>
      </w:r>
      <w:r w:rsidR="00F90F88">
        <w:t xml:space="preserve"> for stocking programs, etc. </w:t>
      </w:r>
    </w:p>
    <w:p w:rsidR="00F90F88" w:rsidRPr="007F33E1" w:rsidRDefault="00F42CA0" w:rsidP="005C5EAA">
      <w:pPr>
        <w:pStyle w:val="ListParagraph"/>
        <w:numPr>
          <w:ilvl w:val="1"/>
          <w:numId w:val="8"/>
        </w:numPr>
        <w:spacing w:after="0" w:line="240" w:lineRule="auto"/>
        <w:rPr>
          <w:rFonts w:asciiTheme="minorHAnsi" w:hAnsiTheme="minorHAnsi" w:cstheme="minorHAnsi"/>
          <w:color w:val="000000"/>
        </w:rPr>
      </w:pPr>
      <w:r>
        <w:t>Close-up</w:t>
      </w:r>
      <w:r w:rsidR="00F90F88">
        <w:t xml:space="preserve"> of "Bay Proper" which </w:t>
      </w:r>
      <w:r w:rsidR="009371C5">
        <w:t xml:space="preserve">would </w:t>
      </w:r>
      <w:r w:rsidR="00F90F88">
        <w:t>provide</w:t>
      </w:r>
      <w:r w:rsidR="009371C5">
        <w:t xml:space="preserve"> a</w:t>
      </w:r>
      <w:r w:rsidR="00F90F88">
        <w:t xml:space="preserve"> better format to </w:t>
      </w:r>
      <w:r w:rsidR="009371C5">
        <w:t>display</w:t>
      </w:r>
      <w:r w:rsidR="00F90F88">
        <w:t xml:space="preserve"> more details on individual river system </w:t>
      </w:r>
      <w:r w:rsidR="009371C5">
        <w:t xml:space="preserve">such as ongoing </w:t>
      </w:r>
      <w:r w:rsidR="00F90F88">
        <w:t>shad restoration actions, status, trends</w:t>
      </w:r>
      <w:r w:rsidR="009371C5">
        <w:t>, etc.</w:t>
      </w:r>
    </w:p>
    <w:p w:rsidR="007F33E1" w:rsidRDefault="0019314A" w:rsidP="005C5EAA">
      <w:pPr>
        <w:pStyle w:val="ListParagraph"/>
        <w:numPr>
          <w:ilvl w:val="1"/>
          <w:numId w:val="8"/>
        </w:numPr>
        <w:spacing w:after="0" w:line="240" w:lineRule="auto"/>
        <w:rPr>
          <w:rFonts w:asciiTheme="minorHAnsi" w:hAnsiTheme="minorHAnsi" w:cstheme="minorHAnsi"/>
          <w:color w:val="000000"/>
        </w:rPr>
      </w:pPr>
      <w:r>
        <w:rPr>
          <w:rFonts w:asciiTheme="minorHAnsi" w:hAnsiTheme="minorHAnsi" w:cstheme="minorHAnsi"/>
          <w:color w:val="000000"/>
        </w:rPr>
        <w:t>Future consideration/No mock-up yet - p</w:t>
      </w:r>
      <w:r w:rsidR="007F33E1" w:rsidRPr="007F33E1">
        <w:rPr>
          <w:rFonts w:asciiTheme="minorHAnsi" w:hAnsiTheme="minorHAnsi" w:cstheme="minorHAnsi"/>
          <w:color w:val="000000"/>
        </w:rPr>
        <w:t>ossib</w:t>
      </w:r>
      <w:r>
        <w:rPr>
          <w:rFonts w:asciiTheme="minorHAnsi" w:hAnsiTheme="minorHAnsi" w:cstheme="minorHAnsi"/>
          <w:color w:val="000000"/>
        </w:rPr>
        <w:t xml:space="preserve">ly could have </w:t>
      </w:r>
      <w:r w:rsidR="007F33E1" w:rsidRPr="007F33E1">
        <w:rPr>
          <w:rFonts w:asciiTheme="minorHAnsi" w:hAnsiTheme="minorHAnsi" w:cstheme="minorHAnsi"/>
          <w:color w:val="000000"/>
        </w:rPr>
        <w:t>an interactive map of the whole watershed. Along the bottom would be a sliding time scale showing historical range of AMS and then as you go through time highlighted watersheds would change color as AMS populations decline, are extirpated from areas and return when stocking and barriers are removed.</w:t>
      </w:r>
    </w:p>
    <w:p w:rsidR="005C5EAA" w:rsidRDefault="005C5EAA" w:rsidP="005C5EAA">
      <w:pPr>
        <w:spacing w:after="0" w:line="240" w:lineRule="auto"/>
        <w:ind w:left="1080"/>
        <w:rPr>
          <w:rFonts w:asciiTheme="minorHAnsi" w:hAnsiTheme="minorHAnsi" w:cstheme="minorHAnsi"/>
          <w:color w:val="FF0000"/>
        </w:rPr>
      </w:pPr>
    </w:p>
    <w:p w:rsidR="00255E1A" w:rsidRDefault="00255E1A" w:rsidP="005C5EAA">
      <w:pPr>
        <w:spacing w:after="0" w:line="240" w:lineRule="auto"/>
        <w:ind w:left="1080"/>
        <w:rPr>
          <w:rFonts w:asciiTheme="minorHAnsi" w:hAnsiTheme="minorHAnsi" w:cstheme="minorHAnsi"/>
          <w:color w:val="FF0000"/>
        </w:rPr>
      </w:pPr>
      <w:proofErr w:type="gramStart"/>
      <w:r>
        <w:rPr>
          <w:rFonts w:asciiTheme="minorHAnsi" w:hAnsiTheme="minorHAnsi" w:cstheme="minorHAnsi"/>
          <w:color w:val="FF0000"/>
        </w:rPr>
        <w:t>Looked at mock-up map.</w:t>
      </w:r>
      <w:proofErr w:type="gramEnd"/>
    </w:p>
    <w:p w:rsidR="005C5EAA" w:rsidRDefault="005C5EAA" w:rsidP="005C5EAA">
      <w:pPr>
        <w:spacing w:after="0" w:line="240" w:lineRule="auto"/>
        <w:ind w:left="1080"/>
        <w:rPr>
          <w:rFonts w:asciiTheme="minorHAnsi" w:hAnsiTheme="minorHAnsi" w:cstheme="minorHAnsi"/>
          <w:color w:val="FF0000"/>
        </w:rPr>
      </w:pPr>
    </w:p>
    <w:p w:rsidR="00255E1A" w:rsidRDefault="00255E1A"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Jim T asked us to look at the fish passage prioritization maps he sent.  Then he provided a link to the live map tool (</w:t>
      </w:r>
      <w:hyperlink r:id="rId9" w:history="1">
        <w:r w:rsidRPr="00B705F2">
          <w:rPr>
            <w:rStyle w:val="Hyperlink"/>
            <w:rFonts w:asciiTheme="minorHAnsi" w:hAnsiTheme="minorHAnsi" w:cstheme="minorHAnsi"/>
          </w:rPr>
          <w:t>http://maps.tnc.org/EROF_ChesapeakeFPP/</w:t>
        </w:r>
      </w:hyperlink>
      <w:r>
        <w:rPr>
          <w:rFonts w:asciiTheme="minorHAnsi" w:hAnsiTheme="minorHAnsi" w:cstheme="minorHAnsi"/>
          <w:color w:val="FF0000"/>
        </w:rPr>
        <w:t>) and he showed some of the info on live maps.  Beth asked about documentation</w:t>
      </w:r>
    </w:p>
    <w:p w:rsidR="005C5EAA" w:rsidRDefault="005C5EAA" w:rsidP="005C5EAA">
      <w:pPr>
        <w:spacing w:after="0" w:line="240" w:lineRule="auto"/>
        <w:ind w:left="1080"/>
        <w:rPr>
          <w:rFonts w:asciiTheme="minorHAnsi" w:hAnsiTheme="minorHAnsi" w:cstheme="minorHAnsi"/>
          <w:color w:val="FF0000"/>
        </w:rPr>
      </w:pPr>
    </w:p>
    <w:p w:rsidR="00255E1A" w:rsidRDefault="00255E1A"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 xml:space="preserve">Beth then had us go to </w:t>
      </w:r>
      <w:proofErr w:type="spellStart"/>
      <w:r>
        <w:rPr>
          <w:rFonts w:asciiTheme="minorHAnsi" w:hAnsiTheme="minorHAnsi" w:cstheme="minorHAnsi"/>
          <w:color w:val="FF0000"/>
        </w:rPr>
        <w:t>Ches</w:t>
      </w:r>
      <w:proofErr w:type="spellEnd"/>
      <w:r>
        <w:rPr>
          <w:rFonts w:asciiTheme="minorHAnsi" w:hAnsiTheme="minorHAnsi" w:cstheme="minorHAnsi"/>
          <w:color w:val="FF0000"/>
        </w:rPr>
        <w:t xml:space="preserve"> Stat and explained</w:t>
      </w:r>
      <w:r w:rsidR="00F42CA0">
        <w:rPr>
          <w:rFonts w:asciiTheme="minorHAnsi" w:hAnsiTheme="minorHAnsi" w:cstheme="minorHAnsi"/>
          <w:color w:val="FF0000"/>
        </w:rPr>
        <w:t xml:space="preserve"> we are lacking documentation.  </w:t>
      </w:r>
      <w:proofErr w:type="gramStart"/>
      <w:r>
        <w:rPr>
          <w:rFonts w:asciiTheme="minorHAnsi" w:hAnsiTheme="minorHAnsi" w:cstheme="minorHAnsi"/>
          <w:color w:val="FF0000"/>
        </w:rPr>
        <w:t xml:space="preserve">Wants some of the info from the prioritization tool to be served as static maps on </w:t>
      </w:r>
      <w:proofErr w:type="spellStart"/>
      <w:r>
        <w:rPr>
          <w:rFonts w:asciiTheme="minorHAnsi" w:hAnsiTheme="minorHAnsi" w:cstheme="minorHAnsi"/>
          <w:color w:val="FF0000"/>
        </w:rPr>
        <w:t>Ches</w:t>
      </w:r>
      <w:proofErr w:type="spellEnd"/>
      <w:r>
        <w:rPr>
          <w:rFonts w:asciiTheme="minorHAnsi" w:hAnsiTheme="minorHAnsi" w:cstheme="minorHAnsi"/>
          <w:color w:val="FF0000"/>
        </w:rPr>
        <w:t xml:space="preserve"> Stat.</w:t>
      </w:r>
      <w:proofErr w:type="gramEnd"/>
    </w:p>
    <w:p w:rsidR="005C5EAA" w:rsidRDefault="005C5EAA" w:rsidP="005C5EAA">
      <w:pPr>
        <w:spacing w:after="0" w:line="240" w:lineRule="auto"/>
        <w:ind w:left="1080"/>
        <w:rPr>
          <w:rFonts w:asciiTheme="minorHAnsi" w:hAnsiTheme="minorHAnsi" w:cstheme="minorHAnsi"/>
          <w:color w:val="FF0000"/>
        </w:rPr>
      </w:pPr>
    </w:p>
    <w:p w:rsidR="0099032D" w:rsidRDefault="0099032D"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Went back to looking at Jim’</w:t>
      </w:r>
      <w:r w:rsidR="00826F3D">
        <w:rPr>
          <w:rFonts w:asciiTheme="minorHAnsi" w:hAnsiTheme="minorHAnsi" w:cstheme="minorHAnsi"/>
          <w:color w:val="FF0000"/>
        </w:rPr>
        <w:t>s maps on the above website and he s</w:t>
      </w:r>
      <w:r w:rsidR="004D73E7">
        <w:rPr>
          <w:rFonts w:asciiTheme="minorHAnsi" w:hAnsiTheme="minorHAnsi" w:cstheme="minorHAnsi"/>
          <w:color w:val="FF0000"/>
        </w:rPr>
        <w:t>howed how to find documentation, but some information is provided based on researcher’s best professional judgment.</w:t>
      </w:r>
    </w:p>
    <w:p w:rsidR="005C5EAA" w:rsidRDefault="005C5EAA" w:rsidP="005C5EAA">
      <w:pPr>
        <w:spacing w:after="0" w:line="240" w:lineRule="auto"/>
        <w:ind w:left="1080"/>
        <w:rPr>
          <w:rFonts w:asciiTheme="minorHAnsi" w:hAnsiTheme="minorHAnsi" w:cstheme="minorHAnsi"/>
          <w:color w:val="FF0000"/>
        </w:rPr>
      </w:pPr>
    </w:p>
    <w:p w:rsidR="008B62DE" w:rsidRDefault="008B62DE"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Nancy would like us to use the prioritization tool maps (lot of effort has already gone into these map layers) rather than re-create the wheel.</w:t>
      </w:r>
    </w:p>
    <w:p w:rsidR="005C5EAA" w:rsidRDefault="005C5EAA" w:rsidP="005C5EAA">
      <w:pPr>
        <w:spacing w:after="0" w:line="240" w:lineRule="auto"/>
        <w:ind w:left="1080"/>
        <w:rPr>
          <w:rFonts w:asciiTheme="minorHAnsi" w:hAnsiTheme="minorHAnsi" w:cstheme="minorHAnsi"/>
          <w:color w:val="FF0000"/>
        </w:rPr>
      </w:pPr>
    </w:p>
    <w:p w:rsidR="00DE1787" w:rsidRDefault="004D73E7"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 xml:space="preserve">There was </w:t>
      </w:r>
      <w:r w:rsidR="00DE1787">
        <w:rPr>
          <w:rFonts w:asciiTheme="minorHAnsi" w:hAnsiTheme="minorHAnsi" w:cstheme="minorHAnsi"/>
          <w:color w:val="FF0000"/>
        </w:rPr>
        <w:t>a gl</w:t>
      </w:r>
      <w:r w:rsidR="00F42CA0">
        <w:rPr>
          <w:rFonts w:asciiTheme="minorHAnsi" w:hAnsiTheme="minorHAnsi" w:cstheme="minorHAnsi"/>
          <w:color w:val="FF0000"/>
        </w:rPr>
        <w:t>itch in the data for the Rapp</w:t>
      </w:r>
      <w:r>
        <w:rPr>
          <w:rFonts w:asciiTheme="minorHAnsi" w:hAnsiTheme="minorHAnsi" w:cstheme="minorHAnsi"/>
          <w:color w:val="FF0000"/>
        </w:rPr>
        <w:t>ahannock, but</w:t>
      </w:r>
      <w:r w:rsidR="00F42CA0">
        <w:rPr>
          <w:rFonts w:asciiTheme="minorHAnsi" w:hAnsiTheme="minorHAnsi" w:cstheme="minorHAnsi"/>
          <w:color w:val="FF0000"/>
        </w:rPr>
        <w:t xml:space="preserve"> </w:t>
      </w:r>
      <w:r w:rsidR="00DE1787">
        <w:rPr>
          <w:rFonts w:asciiTheme="minorHAnsi" w:hAnsiTheme="minorHAnsi" w:cstheme="minorHAnsi"/>
          <w:color w:val="FF0000"/>
        </w:rPr>
        <w:t>Alan said the info is available.</w:t>
      </w:r>
    </w:p>
    <w:p w:rsidR="00DE1787" w:rsidRDefault="00DE1787"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Jim Cummins agreed that we should work with the maps Jim T</w:t>
      </w:r>
      <w:r w:rsidR="004D73E7">
        <w:rPr>
          <w:rFonts w:asciiTheme="minorHAnsi" w:hAnsiTheme="minorHAnsi" w:cstheme="minorHAnsi"/>
          <w:color w:val="FF0000"/>
        </w:rPr>
        <w:t>hompson</w:t>
      </w:r>
      <w:r>
        <w:rPr>
          <w:rFonts w:asciiTheme="minorHAnsi" w:hAnsiTheme="minorHAnsi" w:cstheme="minorHAnsi"/>
          <w:color w:val="FF0000"/>
        </w:rPr>
        <w:t xml:space="preserve"> showed us</w:t>
      </w:r>
      <w:r w:rsidR="00F42CA0">
        <w:rPr>
          <w:rFonts w:asciiTheme="minorHAnsi" w:hAnsiTheme="minorHAnsi" w:cstheme="minorHAnsi"/>
          <w:color w:val="FF0000"/>
        </w:rPr>
        <w:t xml:space="preserve"> from the prioritization tool.  </w:t>
      </w:r>
      <w:r w:rsidR="004D73E7">
        <w:rPr>
          <w:rFonts w:asciiTheme="minorHAnsi" w:hAnsiTheme="minorHAnsi" w:cstheme="minorHAnsi"/>
          <w:color w:val="FF0000"/>
        </w:rPr>
        <w:t>It was a</w:t>
      </w:r>
      <w:r>
        <w:rPr>
          <w:rFonts w:asciiTheme="minorHAnsi" w:hAnsiTheme="minorHAnsi" w:cstheme="minorHAnsi"/>
          <w:color w:val="FF0000"/>
        </w:rPr>
        <w:t xml:space="preserve">greed that </w:t>
      </w:r>
      <w:r w:rsidR="004D73E7">
        <w:rPr>
          <w:rFonts w:asciiTheme="minorHAnsi" w:hAnsiTheme="minorHAnsi" w:cstheme="minorHAnsi"/>
          <w:color w:val="FF0000"/>
        </w:rPr>
        <w:t xml:space="preserve">the </w:t>
      </w:r>
      <w:r>
        <w:rPr>
          <w:rFonts w:asciiTheme="minorHAnsi" w:hAnsiTheme="minorHAnsi" w:cstheme="minorHAnsi"/>
          <w:color w:val="FF0000"/>
        </w:rPr>
        <w:t>glitches need to be fixed.  Also wants</w:t>
      </w:r>
      <w:r w:rsidR="004D73E7">
        <w:rPr>
          <w:rFonts w:asciiTheme="minorHAnsi" w:hAnsiTheme="minorHAnsi" w:cstheme="minorHAnsi"/>
          <w:color w:val="FF0000"/>
        </w:rPr>
        <w:t xml:space="preserve"> to show progress since 1980s.</w:t>
      </w:r>
    </w:p>
    <w:p w:rsidR="005C5EAA" w:rsidRDefault="005C5EAA" w:rsidP="005C5EAA">
      <w:pPr>
        <w:spacing w:after="0" w:line="240" w:lineRule="auto"/>
        <w:ind w:left="1080"/>
        <w:rPr>
          <w:rFonts w:asciiTheme="minorHAnsi" w:hAnsiTheme="minorHAnsi" w:cstheme="minorHAnsi"/>
          <w:color w:val="FF0000"/>
        </w:rPr>
      </w:pPr>
    </w:p>
    <w:p w:rsidR="00F174D0" w:rsidRDefault="00F174D0"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Beth asked folks to provide info if they have any more info about historic.</w:t>
      </w:r>
      <w:r w:rsidR="00F42CA0">
        <w:rPr>
          <w:rFonts w:asciiTheme="minorHAnsi" w:hAnsiTheme="minorHAnsi" w:cstheme="minorHAnsi"/>
          <w:color w:val="FF0000"/>
        </w:rPr>
        <w:t xml:space="preserve">  </w:t>
      </w:r>
      <w:r w:rsidR="00D43AEE">
        <w:rPr>
          <w:rFonts w:asciiTheme="minorHAnsi" w:hAnsiTheme="minorHAnsi" w:cstheme="minorHAnsi"/>
          <w:color w:val="FF0000"/>
        </w:rPr>
        <w:t>Someone</w:t>
      </w:r>
      <w:r>
        <w:rPr>
          <w:rFonts w:asciiTheme="minorHAnsi" w:hAnsiTheme="minorHAnsi" w:cstheme="minorHAnsi"/>
          <w:color w:val="FF0000"/>
        </w:rPr>
        <w:t xml:space="preserve"> pointed out that Howard’s map and info on the prioritization map (TNC</w:t>
      </w:r>
      <w:r w:rsidR="00D43AEE">
        <w:rPr>
          <w:rFonts w:asciiTheme="minorHAnsi" w:hAnsiTheme="minorHAnsi" w:cstheme="minorHAnsi"/>
          <w:color w:val="FF0000"/>
        </w:rPr>
        <w:t>/NOAA/FWS</w:t>
      </w:r>
      <w:r>
        <w:rPr>
          <w:rFonts w:asciiTheme="minorHAnsi" w:hAnsiTheme="minorHAnsi" w:cstheme="minorHAnsi"/>
          <w:color w:val="FF0000"/>
        </w:rPr>
        <w:t xml:space="preserve"> map) were very similar.</w:t>
      </w:r>
    </w:p>
    <w:p w:rsidR="005C5EAA" w:rsidRDefault="005C5EAA" w:rsidP="005C5EAA">
      <w:pPr>
        <w:spacing w:after="0" w:line="240" w:lineRule="auto"/>
        <w:ind w:left="1080"/>
        <w:rPr>
          <w:rFonts w:asciiTheme="minorHAnsi" w:hAnsiTheme="minorHAnsi" w:cstheme="minorHAnsi"/>
          <w:color w:val="FF0000"/>
        </w:rPr>
      </w:pPr>
    </w:p>
    <w:p w:rsidR="00D43AEE" w:rsidRDefault="00D43AEE"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Jim asked which depiction of histo</w:t>
      </w:r>
      <w:r w:rsidR="00F42CA0">
        <w:rPr>
          <w:rFonts w:asciiTheme="minorHAnsi" w:hAnsiTheme="minorHAnsi" w:cstheme="minorHAnsi"/>
          <w:color w:val="FF0000"/>
        </w:rPr>
        <w:t xml:space="preserve">ric range people liked better.  </w:t>
      </w:r>
      <w:r>
        <w:rPr>
          <w:rFonts w:asciiTheme="minorHAnsi" w:hAnsiTheme="minorHAnsi" w:cstheme="minorHAnsi"/>
          <w:color w:val="FF0000"/>
        </w:rPr>
        <w:t>Someone said the TNC map is a better representation.</w:t>
      </w:r>
    </w:p>
    <w:p w:rsidR="005C5EAA" w:rsidRDefault="005C5EAA" w:rsidP="005C5EAA">
      <w:pPr>
        <w:spacing w:after="0" w:line="240" w:lineRule="auto"/>
        <w:ind w:left="1080"/>
        <w:rPr>
          <w:rFonts w:asciiTheme="minorHAnsi" w:hAnsiTheme="minorHAnsi" w:cstheme="minorHAnsi"/>
          <w:color w:val="FF0000"/>
        </w:rPr>
      </w:pPr>
    </w:p>
    <w:p w:rsidR="00D43AEE" w:rsidRDefault="00D43AEE"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The TNC maps may be updated every two years.</w:t>
      </w:r>
    </w:p>
    <w:p w:rsidR="005C5EAA" w:rsidRDefault="005C5EAA" w:rsidP="005C5EAA">
      <w:pPr>
        <w:spacing w:after="0" w:line="240" w:lineRule="auto"/>
        <w:ind w:left="1080"/>
        <w:rPr>
          <w:rFonts w:asciiTheme="minorHAnsi" w:hAnsiTheme="minorHAnsi" w:cstheme="minorHAnsi"/>
          <w:color w:val="FF0000"/>
        </w:rPr>
      </w:pPr>
    </w:p>
    <w:p w:rsidR="00D43AEE" w:rsidRDefault="00522D3B"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Beth</w:t>
      </w:r>
      <w:r w:rsidR="000003BB">
        <w:rPr>
          <w:rFonts w:asciiTheme="minorHAnsi" w:hAnsiTheme="minorHAnsi" w:cstheme="minorHAnsi"/>
          <w:color w:val="FF0000"/>
        </w:rPr>
        <w:t xml:space="preserve"> says</w:t>
      </w:r>
      <w:r>
        <w:rPr>
          <w:rFonts w:asciiTheme="minorHAnsi" w:hAnsiTheme="minorHAnsi" w:cstheme="minorHAnsi"/>
          <w:color w:val="FF0000"/>
        </w:rPr>
        <w:t xml:space="preserve"> we could link to the TNC tool</w:t>
      </w:r>
      <w:r w:rsidR="00D11E04">
        <w:rPr>
          <w:rFonts w:asciiTheme="minorHAnsi" w:hAnsiTheme="minorHAnsi" w:cstheme="minorHAnsi"/>
          <w:color w:val="FF0000"/>
        </w:rPr>
        <w:t xml:space="preserve"> maps</w:t>
      </w:r>
      <w:r>
        <w:rPr>
          <w:rFonts w:asciiTheme="minorHAnsi" w:hAnsiTheme="minorHAnsi" w:cstheme="minorHAnsi"/>
          <w:color w:val="FF0000"/>
        </w:rPr>
        <w:t>.</w:t>
      </w:r>
    </w:p>
    <w:p w:rsidR="005C5EAA" w:rsidRDefault="005C5EAA" w:rsidP="005C5EAA">
      <w:pPr>
        <w:spacing w:after="0" w:line="240" w:lineRule="auto"/>
        <w:ind w:left="1080"/>
        <w:rPr>
          <w:rFonts w:asciiTheme="minorHAnsi" w:hAnsiTheme="minorHAnsi" w:cstheme="minorHAnsi"/>
          <w:color w:val="FF0000"/>
        </w:rPr>
      </w:pPr>
    </w:p>
    <w:p w:rsidR="00EA6353" w:rsidRDefault="00EA6353"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Jim C wants to be able to also see progress being made.</w:t>
      </w:r>
    </w:p>
    <w:p w:rsidR="005C5EAA" w:rsidRDefault="005C5EAA" w:rsidP="005C5EAA">
      <w:pPr>
        <w:spacing w:after="0" w:line="240" w:lineRule="auto"/>
        <w:ind w:left="1080"/>
        <w:rPr>
          <w:rFonts w:asciiTheme="minorHAnsi" w:hAnsiTheme="minorHAnsi" w:cstheme="minorHAnsi"/>
          <w:color w:val="FF0000"/>
        </w:rPr>
      </w:pPr>
    </w:p>
    <w:p w:rsidR="00EC2EC6" w:rsidRDefault="00EC2EC6"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Eric B asked if there is a way our group can provide additional data to the TNC folks</w:t>
      </w:r>
      <w:r w:rsidR="00CC195A">
        <w:rPr>
          <w:rFonts w:asciiTheme="minorHAnsi" w:hAnsiTheme="minorHAnsi" w:cstheme="minorHAnsi"/>
          <w:color w:val="FF0000"/>
        </w:rPr>
        <w:t xml:space="preserve"> (e.g. fish passage projects, dam removals, stocking efforts)</w:t>
      </w:r>
      <w:proofErr w:type="gramStart"/>
      <w:r w:rsidR="00F42CA0">
        <w:rPr>
          <w:rFonts w:asciiTheme="minorHAnsi" w:hAnsiTheme="minorHAnsi" w:cstheme="minorHAnsi"/>
          <w:color w:val="FF0000"/>
        </w:rPr>
        <w:t>?</w:t>
      </w:r>
      <w:proofErr w:type="gramEnd"/>
      <w:r w:rsidR="00F42CA0">
        <w:rPr>
          <w:rFonts w:asciiTheme="minorHAnsi" w:hAnsiTheme="minorHAnsi" w:cstheme="minorHAnsi"/>
          <w:color w:val="FF0000"/>
        </w:rPr>
        <w:t xml:space="preserve">  </w:t>
      </w:r>
      <w:r>
        <w:rPr>
          <w:rFonts w:asciiTheme="minorHAnsi" w:hAnsiTheme="minorHAnsi" w:cstheme="minorHAnsi"/>
          <w:color w:val="FF0000"/>
        </w:rPr>
        <w:t>Is there a standard form for submitting the data?</w:t>
      </w:r>
    </w:p>
    <w:p w:rsidR="005C5EAA" w:rsidRDefault="005C5EAA" w:rsidP="005C5EAA">
      <w:pPr>
        <w:spacing w:after="0" w:line="240" w:lineRule="auto"/>
        <w:ind w:left="1080"/>
        <w:rPr>
          <w:rFonts w:asciiTheme="minorHAnsi" w:hAnsiTheme="minorHAnsi" w:cstheme="minorHAnsi"/>
          <w:color w:val="FF0000"/>
        </w:rPr>
      </w:pPr>
    </w:p>
    <w:p w:rsidR="001A6620" w:rsidRDefault="001A6620"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Jim T said TNC will add the data but updates require additional money to the TNC.  Beth suggested looking into this.  Eric asked if there could be a standard tool for data submission.  Beth said that she could create the</w:t>
      </w:r>
      <w:r w:rsidR="00E33C4F">
        <w:rPr>
          <w:rFonts w:asciiTheme="minorHAnsi" w:hAnsiTheme="minorHAnsi" w:cstheme="minorHAnsi"/>
          <w:color w:val="FF0000"/>
        </w:rPr>
        <w:t xml:space="preserve"> tool.</w:t>
      </w:r>
    </w:p>
    <w:p w:rsidR="005C5EAA" w:rsidRDefault="005C5EAA" w:rsidP="005C5EAA">
      <w:pPr>
        <w:spacing w:after="0" w:line="240" w:lineRule="auto"/>
        <w:ind w:left="1080"/>
        <w:rPr>
          <w:rFonts w:asciiTheme="minorHAnsi" w:hAnsiTheme="minorHAnsi" w:cstheme="minorHAnsi"/>
          <w:color w:val="FF0000"/>
        </w:rPr>
      </w:pPr>
    </w:p>
    <w:p w:rsidR="00E33C4F" w:rsidRDefault="00E33C4F" w:rsidP="005C5EAA">
      <w:pPr>
        <w:spacing w:after="0" w:line="240" w:lineRule="auto"/>
        <w:ind w:left="1080"/>
        <w:rPr>
          <w:rFonts w:asciiTheme="minorHAnsi" w:hAnsiTheme="minorHAnsi" w:cstheme="minorHAnsi"/>
          <w:color w:val="FF0000"/>
        </w:rPr>
      </w:pPr>
      <w:r>
        <w:rPr>
          <w:rFonts w:asciiTheme="minorHAnsi" w:hAnsiTheme="minorHAnsi" w:cstheme="minorHAnsi"/>
          <w:color w:val="FF0000"/>
        </w:rPr>
        <w:t>Nancy B is concerned about collecting stocking data.  Thinks it is adding too much info.</w:t>
      </w:r>
      <w:r w:rsidR="0083271E">
        <w:rPr>
          <w:rFonts w:asciiTheme="minorHAnsi" w:hAnsiTheme="minorHAnsi" w:cstheme="minorHAnsi"/>
          <w:color w:val="FF0000"/>
        </w:rPr>
        <w:t xml:space="preserve">  Jim C says this would be another layer of info for </w:t>
      </w:r>
      <w:r w:rsidR="007A2501">
        <w:rPr>
          <w:rFonts w:asciiTheme="minorHAnsi" w:hAnsiTheme="minorHAnsi" w:cstheme="minorHAnsi"/>
          <w:color w:val="FF0000"/>
        </w:rPr>
        <w:t>the public to inform about</w:t>
      </w:r>
      <w:r w:rsidR="0083271E">
        <w:rPr>
          <w:rFonts w:asciiTheme="minorHAnsi" w:hAnsiTheme="minorHAnsi" w:cstheme="minorHAnsi"/>
          <w:color w:val="FF0000"/>
        </w:rPr>
        <w:t xml:space="preserve"> efforts related shad.</w:t>
      </w:r>
    </w:p>
    <w:p w:rsidR="00826F3D" w:rsidRPr="00255E1A" w:rsidRDefault="00826F3D" w:rsidP="005C5EAA">
      <w:pPr>
        <w:spacing w:after="0" w:line="240" w:lineRule="auto"/>
        <w:ind w:left="1080"/>
        <w:rPr>
          <w:rFonts w:asciiTheme="minorHAnsi" w:hAnsiTheme="minorHAnsi" w:cstheme="minorHAnsi"/>
          <w:color w:val="FF0000"/>
        </w:rPr>
      </w:pPr>
    </w:p>
    <w:p w:rsidR="00F90F88" w:rsidRDefault="00F90F88" w:rsidP="005C5EAA">
      <w:pPr>
        <w:spacing w:after="0" w:line="240" w:lineRule="auto"/>
      </w:pPr>
      <w:r w:rsidRPr="00F90F88">
        <w:rPr>
          <w:u w:val="single"/>
        </w:rPr>
        <w:t>Format/Design of Data Platform</w:t>
      </w:r>
      <w:r>
        <w:t xml:space="preserve"> (11:05am – 11:50am) – All</w:t>
      </w:r>
    </w:p>
    <w:p w:rsidR="00F90F88" w:rsidRDefault="00F90F88" w:rsidP="005C5EAA">
      <w:pPr>
        <w:pStyle w:val="ListParagraph"/>
        <w:numPr>
          <w:ilvl w:val="0"/>
          <w:numId w:val="8"/>
        </w:numPr>
        <w:spacing w:after="0" w:line="240" w:lineRule="auto"/>
      </w:pPr>
      <w:r>
        <w:t xml:space="preserve">The dataset would be similar to that which MD DNR presented at last meeting (attached </w:t>
      </w:r>
      <w:r w:rsidR="007053B6">
        <w:t xml:space="preserve">to email, </w:t>
      </w:r>
      <w:r>
        <w:t xml:space="preserve">again for your reference) but would include columns for Restoration Goals, Status, and General Trends.    </w:t>
      </w:r>
    </w:p>
    <w:p w:rsidR="00F90F88" w:rsidRDefault="00F90F88" w:rsidP="005C5EAA">
      <w:pPr>
        <w:pStyle w:val="ListParagraph"/>
        <w:numPr>
          <w:ilvl w:val="1"/>
          <w:numId w:val="8"/>
        </w:numPr>
        <w:spacing w:after="0" w:line="240" w:lineRule="auto"/>
      </w:pPr>
      <w:r>
        <w:t xml:space="preserve">Note the plurality in "Restoration Goals."  We will discuss.  A river could have several restoration milestones, such as in the Potomac where there is 1) a met ASMFC sustainable fishery programmatic goal but 2) an unattained more robust and yet-bounded "River runs silver with shad" philosophical goal.   Such </w:t>
      </w:r>
      <w:r w:rsidRPr="00F90F88">
        <w:t>might</w:t>
      </w:r>
      <w:r>
        <w:t xml:space="preserve"> be the case for other rivers.</w:t>
      </w:r>
    </w:p>
    <w:p w:rsidR="005C5EAA" w:rsidRDefault="005C5EAA" w:rsidP="005C5EAA">
      <w:pPr>
        <w:spacing w:after="0" w:line="240" w:lineRule="auto"/>
        <w:rPr>
          <w:color w:val="FF0000"/>
        </w:rPr>
      </w:pPr>
    </w:p>
    <w:p w:rsidR="00CD2D58" w:rsidRDefault="00CD2D58" w:rsidP="001B1853">
      <w:pPr>
        <w:spacing w:after="0" w:line="240" w:lineRule="auto"/>
        <w:ind w:left="1080"/>
        <w:rPr>
          <w:color w:val="FF0000"/>
        </w:rPr>
      </w:pPr>
      <w:r>
        <w:rPr>
          <w:color w:val="FF0000"/>
        </w:rPr>
        <w:t>Jim C would like to add columns that would be useful info to show on th</w:t>
      </w:r>
      <w:r w:rsidR="005C5EAA">
        <w:rPr>
          <w:color w:val="FF0000"/>
        </w:rPr>
        <w:t xml:space="preserve">e maps we feature on </w:t>
      </w:r>
      <w:proofErr w:type="spellStart"/>
      <w:r w:rsidR="005C5EAA">
        <w:rPr>
          <w:color w:val="FF0000"/>
        </w:rPr>
        <w:t>ChesStat</w:t>
      </w:r>
      <w:proofErr w:type="spellEnd"/>
      <w:r w:rsidR="005C5EAA">
        <w:rPr>
          <w:color w:val="FF0000"/>
        </w:rPr>
        <w:t xml:space="preserve">.  </w:t>
      </w:r>
      <w:proofErr w:type="gramStart"/>
      <w:r>
        <w:rPr>
          <w:color w:val="FF0000"/>
        </w:rPr>
        <w:t xml:space="preserve">Wants to be sure that we reference the data from the TNC maps so we are not </w:t>
      </w:r>
      <w:r w:rsidR="00537B72">
        <w:rPr>
          <w:color w:val="FF0000"/>
        </w:rPr>
        <w:t>recreating data already created (e.g. th</w:t>
      </w:r>
      <w:r w:rsidR="005C5EAA">
        <w:rPr>
          <w:color w:val="FF0000"/>
        </w:rPr>
        <w:t>e fish passage).</w:t>
      </w:r>
      <w:proofErr w:type="gramEnd"/>
      <w:r w:rsidR="005C5EAA">
        <w:rPr>
          <w:color w:val="FF0000"/>
        </w:rPr>
        <w:t xml:space="preserve">  </w:t>
      </w:r>
      <w:r w:rsidR="00537B72">
        <w:rPr>
          <w:color w:val="FF0000"/>
        </w:rPr>
        <w:t>Add a column that is simple for stocking (yes or no) and a column for fish passage (yes no) for a particular river.</w:t>
      </w:r>
      <w:r w:rsidR="00D10767">
        <w:rPr>
          <w:color w:val="FF0000"/>
        </w:rPr>
        <w:t xml:space="preserve"> </w:t>
      </w:r>
    </w:p>
    <w:p w:rsidR="005C5EAA" w:rsidRDefault="005C5EAA" w:rsidP="001B1853">
      <w:pPr>
        <w:spacing w:after="0" w:line="240" w:lineRule="auto"/>
        <w:ind w:left="1080"/>
        <w:rPr>
          <w:color w:val="FF0000"/>
        </w:rPr>
      </w:pPr>
    </w:p>
    <w:p w:rsidR="0054471F" w:rsidRDefault="0054471F" w:rsidP="001B1853">
      <w:pPr>
        <w:spacing w:after="0" w:line="240" w:lineRule="auto"/>
        <w:ind w:left="1080"/>
        <w:rPr>
          <w:color w:val="FF0000"/>
        </w:rPr>
      </w:pPr>
      <w:r>
        <w:rPr>
          <w:color w:val="FF0000"/>
        </w:rPr>
        <w:t>Karen C</w:t>
      </w:r>
      <w:r w:rsidR="001F5282">
        <w:rPr>
          <w:color w:val="FF0000"/>
        </w:rPr>
        <w:t>.</w:t>
      </w:r>
      <w:r>
        <w:rPr>
          <w:color w:val="FF0000"/>
        </w:rPr>
        <w:t xml:space="preserve"> offered to </w:t>
      </w:r>
      <w:r w:rsidR="001F5282">
        <w:rPr>
          <w:color w:val="FF0000"/>
        </w:rPr>
        <w:t>send Beth a modified table.</w:t>
      </w:r>
    </w:p>
    <w:p w:rsidR="005C5EAA" w:rsidRDefault="005C5EAA" w:rsidP="001B1853">
      <w:pPr>
        <w:spacing w:after="0" w:line="240" w:lineRule="auto"/>
        <w:ind w:left="1080"/>
        <w:rPr>
          <w:color w:val="FF0000"/>
        </w:rPr>
      </w:pPr>
    </w:p>
    <w:p w:rsidR="0054471F" w:rsidRDefault="0054471F" w:rsidP="001B1853">
      <w:pPr>
        <w:spacing w:after="0" w:line="240" w:lineRule="auto"/>
        <w:ind w:left="1080"/>
        <w:rPr>
          <w:color w:val="FF0000"/>
        </w:rPr>
      </w:pPr>
      <w:r>
        <w:rPr>
          <w:color w:val="FF0000"/>
        </w:rPr>
        <w:t xml:space="preserve">Add columns for # of fry stocked and # of adult stocked for individual </w:t>
      </w:r>
      <w:proofErr w:type="spellStart"/>
      <w:r>
        <w:rPr>
          <w:color w:val="FF0000"/>
        </w:rPr>
        <w:t>tribs</w:t>
      </w:r>
      <w:proofErr w:type="spellEnd"/>
      <w:r>
        <w:rPr>
          <w:color w:val="FF0000"/>
        </w:rPr>
        <w:t>.</w:t>
      </w:r>
    </w:p>
    <w:p w:rsidR="005C5EAA" w:rsidRDefault="005C5EAA" w:rsidP="001B1853">
      <w:pPr>
        <w:spacing w:after="0" w:line="240" w:lineRule="auto"/>
        <w:ind w:left="1080"/>
        <w:rPr>
          <w:color w:val="FF0000"/>
        </w:rPr>
      </w:pPr>
    </w:p>
    <w:p w:rsidR="001F5282" w:rsidRPr="00CD2D58" w:rsidRDefault="001F5282" w:rsidP="001B1853">
      <w:pPr>
        <w:spacing w:after="0" w:line="240" w:lineRule="auto"/>
        <w:ind w:left="1080"/>
        <w:rPr>
          <w:color w:val="FF0000"/>
        </w:rPr>
      </w:pPr>
      <w:r>
        <w:rPr>
          <w:color w:val="FF0000"/>
        </w:rPr>
        <w:t>Karen/Beth/Howard will send out a couple of spreadsheets to folks for review to be sure format will work (by</w:t>
      </w:r>
      <w:r w:rsidR="005C5EAA">
        <w:rPr>
          <w:color w:val="FF0000"/>
        </w:rPr>
        <w:t xml:space="preserve"> </w:t>
      </w:r>
      <w:r>
        <w:rPr>
          <w:color w:val="FF0000"/>
        </w:rPr>
        <w:t>Nov 30</w:t>
      </w:r>
      <w:r w:rsidRPr="001F5282">
        <w:rPr>
          <w:color w:val="FF0000"/>
          <w:vertAlign w:val="superscript"/>
        </w:rPr>
        <w:t>th</w:t>
      </w:r>
      <w:r w:rsidR="005C5EAA">
        <w:rPr>
          <w:color w:val="FF0000"/>
        </w:rPr>
        <w:t xml:space="preserve">).  </w:t>
      </w:r>
      <w:r>
        <w:rPr>
          <w:color w:val="FF0000"/>
        </w:rPr>
        <w:t xml:space="preserve">Comments due to Nita from group in 1 </w:t>
      </w:r>
      <w:proofErr w:type="gramStart"/>
      <w:r>
        <w:rPr>
          <w:color w:val="FF0000"/>
        </w:rPr>
        <w:t>week  (</w:t>
      </w:r>
      <w:proofErr w:type="gramEnd"/>
      <w:r>
        <w:rPr>
          <w:color w:val="FF0000"/>
        </w:rPr>
        <w:t>by Dec  7</w:t>
      </w:r>
      <w:r w:rsidRPr="001F5282">
        <w:rPr>
          <w:color w:val="FF0000"/>
          <w:vertAlign w:val="superscript"/>
        </w:rPr>
        <w:t>th</w:t>
      </w:r>
      <w:r>
        <w:rPr>
          <w:color w:val="FF0000"/>
        </w:rPr>
        <w:t xml:space="preserve">). </w:t>
      </w:r>
      <w:r w:rsidR="005C5EAA">
        <w:rPr>
          <w:color w:val="FF0000"/>
        </w:rPr>
        <w:t xml:space="preserve"> </w:t>
      </w:r>
      <w:r>
        <w:rPr>
          <w:color w:val="FF0000"/>
        </w:rPr>
        <w:t>After spreadsheet finalized (</w:t>
      </w:r>
      <w:proofErr w:type="gramStart"/>
      <w:r>
        <w:rPr>
          <w:color w:val="FF0000"/>
        </w:rPr>
        <w:t>Dec  14</w:t>
      </w:r>
      <w:r>
        <w:rPr>
          <w:color w:val="FF0000"/>
          <w:vertAlign w:val="superscript"/>
        </w:rPr>
        <w:t>th</w:t>
      </w:r>
      <w:proofErr w:type="gramEnd"/>
      <w:r>
        <w:rPr>
          <w:color w:val="FF0000"/>
        </w:rPr>
        <w:t>) folks start populating  as best as possible in time for Jan mtg.</w:t>
      </w:r>
    </w:p>
    <w:p w:rsidR="005C5EAA" w:rsidRDefault="005C5EAA" w:rsidP="005C5EAA">
      <w:pPr>
        <w:spacing w:after="0" w:line="240" w:lineRule="auto"/>
        <w:rPr>
          <w:rFonts w:asciiTheme="minorHAnsi" w:hAnsiTheme="minorHAnsi" w:cstheme="minorHAnsi"/>
          <w:color w:val="000000"/>
          <w:u w:val="single"/>
        </w:rPr>
      </w:pPr>
    </w:p>
    <w:p w:rsidR="00683F4A" w:rsidRDefault="00E667E7" w:rsidP="005C5EAA">
      <w:pPr>
        <w:spacing w:after="0" w:line="240" w:lineRule="auto"/>
        <w:rPr>
          <w:rFonts w:asciiTheme="minorHAnsi" w:hAnsiTheme="minorHAnsi" w:cstheme="minorHAnsi"/>
          <w:color w:val="000000"/>
        </w:rPr>
      </w:pPr>
      <w:r>
        <w:rPr>
          <w:rFonts w:asciiTheme="minorHAnsi" w:hAnsiTheme="minorHAnsi" w:cstheme="minorHAnsi"/>
          <w:color w:val="000000"/>
          <w:u w:val="single"/>
        </w:rPr>
        <w:t xml:space="preserve">Discuss Plans for Next </w:t>
      </w:r>
      <w:r w:rsidRPr="00E667E7">
        <w:rPr>
          <w:rFonts w:asciiTheme="minorHAnsi" w:hAnsiTheme="minorHAnsi" w:cstheme="minorHAnsi"/>
          <w:color w:val="000000"/>
          <w:u w:val="single"/>
        </w:rPr>
        <w:t>Meeting</w:t>
      </w:r>
      <w:r w:rsidR="00683F4A" w:rsidRPr="00E667E7">
        <w:rPr>
          <w:rFonts w:asciiTheme="minorHAnsi" w:hAnsiTheme="minorHAnsi" w:cstheme="minorHAnsi"/>
          <w:color w:val="000000"/>
          <w:u w:val="single"/>
        </w:rPr>
        <w:t xml:space="preserve"> </w:t>
      </w:r>
      <w:r>
        <w:rPr>
          <w:rFonts w:asciiTheme="minorHAnsi" w:hAnsiTheme="minorHAnsi" w:cstheme="minorHAnsi"/>
          <w:color w:val="000000"/>
        </w:rPr>
        <w:t>(11</w:t>
      </w:r>
      <w:r w:rsidR="00683F4A" w:rsidRPr="00E667E7">
        <w:rPr>
          <w:rFonts w:asciiTheme="minorHAnsi" w:hAnsiTheme="minorHAnsi" w:cstheme="minorHAnsi"/>
          <w:color w:val="000000"/>
        </w:rPr>
        <w:t>:</w:t>
      </w:r>
      <w:r>
        <w:rPr>
          <w:rFonts w:asciiTheme="minorHAnsi" w:hAnsiTheme="minorHAnsi" w:cstheme="minorHAnsi"/>
          <w:color w:val="000000"/>
        </w:rPr>
        <w:t>50</w:t>
      </w:r>
      <w:r w:rsidR="00F90F88">
        <w:rPr>
          <w:rFonts w:asciiTheme="minorHAnsi" w:hAnsiTheme="minorHAnsi" w:cstheme="minorHAnsi"/>
          <w:color w:val="000000"/>
        </w:rPr>
        <w:t xml:space="preserve">am </w:t>
      </w:r>
      <w:r>
        <w:rPr>
          <w:rFonts w:asciiTheme="minorHAnsi" w:hAnsiTheme="minorHAnsi" w:cstheme="minorHAnsi"/>
          <w:color w:val="000000"/>
        </w:rPr>
        <w:t>– 11</w:t>
      </w:r>
      <w:r w:rsidR="00683F4A" w:rsidRPr="00E667E7">
        <w:rPr>
          <w:rFonts w:asciiTheme="minorHAnsi" w:hAnsiTheme="minorHAnsi" w:cstheme="minorHAnsi"/>
          <w:color w:val="000000"/>
        </w:rPr>
        <w:t>:</w:t>
      </w:r>
      <w:r w:rsidR="005E23C4" w:rsidRPr="00E667E7">
        <w:rPr>
          <w:rFonts w:asciiTheme="minorHAnsi" w:hAnsiTheme="minorHAnsi" w:cstheme="minorHAnsi"/>
          <w:color w:val="000000"/>
        </w:rPr>
        <w:t>55</w:t>
      </w:r>
      <w:r w:rsidR="00F90F88">
        <w:rPr>
          <w:rFonts w:asciiTheme="minorHAnsi" w:hAnsiTheme="minorHAnsi" w:cstheme="minorHAnsi"/>
          <w:color w:val="000000"/>
        </w:rPr>
        <w:t>am</w:t>
      </w:r>
      <w:r w:rsidR="00683F4A" w:rsidRPr="00E667E7">
        <w:rPr>
          <w:rFonts w:asciiTheme="minorHAnsi" w:hAnsiTheme="minorHAnsi" w:cstheme="minorHAnsi"/>
          <w:color w:val="000000"/>
        </w:rPr>
        <w:t>)</w:t>
      </w:r>
      <w:r w:rsidR="00F90F88">
        <w:rPr>
          <w:rFonts w:asciiTheme="minorHAnsi" w:hAnsiTheme="minorHAnsi" w:cstheme="minorHAnsi"/>
          <w:color w:val="000000"/>
        </w:rPr>
        <w:t xml:space="preserve"> </w:t>
      </w:r>
      <w:r w:rsidR="00683F4A" w:rsidRPr="00E667E7">
        <w:rPr>
          <w:rFonts w:asciiTheme="minorHAnsi" w:hAnsiTheme="minorHAnsi" w:cstheme="minorHAnsi"/>
          <w:color w:val="000000"/>
        </w:rPr>
        <w:t>– All</w:t>
      </w:r>
    </w:p>
    <w:p w:rsidR="001F5282" w:rsidRPr="00994EE0" w:rsidRDefault="00994EE0" w:rsidP="001B1853">
      <w:pPr>
        <w:spacing w:after="0" w:line="240" w:lineRule="auto"/>
        <w:ind w:left="1080"/>
        <w:rPr>
          <w:rFonts w:asciiTheme="minorHAnsi" w:hAnsiTheme="minorHAnsi" w:cstheme="minorHAnsi"/>
          <w:color w:val="FF0000"/>
        </w:rPr>
      </w:pPr>
      <w:proofErr w:type="gramStart"/>
      <w:r w:rsidRPr="00994EE0">
        <w:rPr>
          <w:rFonts w:asciiTheme="minorHAnsi" w:hAnsiTheme="minorHAnsi" w:cstheme="minorHAnsi"/>
          <w:color w:val="FF0000"/>
        </w:rPr>
        <w:t>First or second week of Jan.</w:t>
      </w:r>
      <w:proofErr w:type="gramEnd"/>
      <w:r w:rsidRPr="00994EE0">
        <w:rPr>
          <w:rFonts w:asciiTheme="minorHAnsi" w:hAnsiTheme="minorHAnsi" w:cstheme="minorHAnsi"/>
          <w:color w:val="FF0000"/>
        </w:rPr>
        <w:t xml:space="preserve">  Eric will chair the mtg.</w:t>
      </w:r>
    </w:p>
    <w:p w:rsidR="005C5EAA" w:rsidRDefault="005C5EAA" w:rsidP="005C5EAA">
      <w:pPr>
        <w:spacing w:after="0" w:line="240" w:lineRule="auto"/>
        <w:rPr>
          <w:rFonts w:asciiTheme="minorHAnsi" w:hAnsiTheme="minorHAnsi" w:cstheme="minorHAnsi"/>
          <w:color w:val="000000"/>
          <w:u w:val="single"/>
        </w:rPr>
      </w:pPr>
    </w:p>
    <w:p w:rsidR="001B1853" w:rsidRDefault="001B1853" w:rsidP="005C5EAA">
      <w:pPr>
        <w:spacing w:after="0" w:line="240" w:lineRule="auto"/>
        <w:rPr>
          <w:rFonts w:asciiTheme="minorHAnsi" w:hAnsiTheme="minorHAnsi" w:cstheme="minorHAnsi"/>
          <w:color w:val="000000"/>
          <w:u w:val="single"/>
        </w:rPr>
      </w:pPr>
    </w:p>
    <w:p w:rsidR="001B1853" w:rsidRDefault="001B1853" w:rsidP="005C5EAA">
      <w:pPr>
        <w:spacing w:after="0" w:line="240" w:lineRule="auto"/>
        <w:rPr>
          <w:rFonts w:asciiTheme="minorHAnsi" w:hAnsiTheme="minorHAnsi" w:cstheme="minorHAnsi"/>
          <w:color w:val="000000"/>
          <w:u w:val="single"/>
        </w:rPr>
      </w:pPr>
    </w:p>
    <w:p w:rsidR="001B1853" w:rsidRDefault="001B1853" w:rsidP="005C5EAA">
      <w:pPr>
        <w:spacing w:after="0" w:line="240" w:lineRule="auto"/>
        <w:rPr>
          <w:rFonts w:asciiTheme="minorHAnsi" w:hAnsiTheme="minorHAnsi" w:cstheme="minorHAnsi"/>
          <w:color w:val="000000"/>
          <w:u w:val="single"/>
        </w:rPr>
      </w:pPr>
    </w:p>
    <w:p w:rsidR="00161752" w:rsidRDefault="004226F9" w:rsidP="005C5EAA">
      <w:pPr>
        <w:spacing w:after="0" w:line="240" w:lineRule="auto"/>
        <w:rPr>
          <w:rFonts w:asciiTheme="minorHAnsi" w:hAnsiTheme="minorHAnsi" w:cstheme="minorHAnsi"/>
          <w:color w:val="000000"/>
        </w:rPr>
      </w:pPr>
      <w:r w:rsidRPr="00E667E7">
        <w:rPr>
          <w:rFonts w:asciiTheme="minorHAnsi" w:hAnsiTheme="minorHAnsi" w:cstheme="minorHAnsi"/>
          <w:color w:val="000000"/>
          <w:u w:val="single"/>
        </w:rPr>
        <w:lastRenderedPageBreak/>
        <w:t>Summarize Action Items</w:t>
      </w:r>
      <w:r w:rsidR="00161752" w:rsidRPr="00E667E7">
        <w:rPr>
          <w:rFonts w:asciiTheme="minorHAnsi" w:hAnsiTheme="minorHAnsi" w:cstheme="minorHAnsi"/>
          <w:color w:val="000000"/>
          <w:u w:val="single"/>
        </w:rPr>
        <w:t xml:space="preserve"> </w:t>
      </w:r>
      <w:r w:rsidR="00E667E7">
        <w:rPr>
          <w:rFonts w:asciiTheme="minorHAnsi" w:hAnsiTheme="minorHAnsi" w:cstheme="minorHAnsi"/>
          <w:color w:val="000000"/>
        </w:rPr>
        <w:t>(11</w:t>
      </w:r>
      <w:r w:rsidR="00161752" w:rsidRPr="00E667E7">
        <w:rPr>
          <w:rFonts w:asciiTheme="minorHAnsi" w:hAnsiTheme="minorHAnsi" w:cstheme="minorHAnsi"/>
          <w:color w:val="000000"/>
        </w:rPr>
        <w:t>:</w:t>
      </w:r>
      <w:r w:rsidR="00E667E7">
        <w:rPr>
          <w:rFonts w:asciiTheme="minorHAnsi" w:hAnsiTheme="minorHAnsi" w:cstheme="minorHAnsi"/>
          <w:color w:val="000000"/>
        </w:rPr>
        <w:t>55</w:t>
      </w:r>
      <w:r w:rsidR="00F90F88">
        <w:rPr>
          <w:rFonts w:asciiTheme="minorHAnsi" w:hAnsiTheme="minorHAnsi" w:cstheme="minorHAnsi"/>
          <w:color w:val="000000"/>
        </w:rPr>
        <w:t xml:space="preserve">am </w:t>
      </w:r>
      <w:r w:rsidR="00E667E7">
        <w:rPr>
          <w:rFonts w:asciiTheme="minorHAnsi" w:hAnsiTheme="minorHAnsi" w:cstheme="minorHAnsi"/>
          <w:color w:val="000000"/>
        </w:rPr>
        <w:t>– 12:</w:t>
      </w:r>
      <w:r w:rsidR="00161752" w:rsidRPr="00E667E7">
        <w:rPr>
          <w:rFonts w:asciiTheme="minorHAnsi" w:hAnsiTheme="minorHAnsi" w:cstheme="minorHAnsi"/>
          <w:color w:val="000000"/>
        </w:rPr>
        <w:t>00</w:t>
      </w:r>
      <w:r w:rsidR="00F90F88">
        <w:rPr>
          <w:rFonts w:asciiTheme="minorHAnsi" w:hAnsiTheme="minorHAnsi" w:cstheme="minorHAnsi"/>
          <w:color w:val="000000"/>
        </w:rPr>
        <w:t>pm</w:t>
      </w:r>
      <w:r w:rsidR="00161752" w:rsidRPr="00E667E7">
        <w:rPr>
          <w:rFonts w:asciiTheme="minorHAnsi" w:hAnsiTheme="minorHAnsi" w:cstheme="minorHAnsi"/>
          <w:color w:val="000000"/>
        </w:rPr>
        <w:t>)</w:t>
      </w:r>
      <w:r w:rsidR="00F90F88">
        <w:rPr>
          <w:rFonts w:asciiTheme="minorHAnsi" w:hAnsiTheme="minorHAnsi" w:cstheme="minorHAnsi"/>
          <w:color w:val="000000"/>
        </w:rPr>
        <w:t xml:space="preserve"> </w:t>
      </w:r>
      <w:r w:rsidR="00161752" w:rsidRPr="00E667E7">
        <w:rPr>
          <w:rFonts w:asciiTheme="minorHAnsi" w:hAnsiTheme="minorHAnsi" w:cstheme="minorHAnsi"/>
          <w:color w:val="000000"/>
        </w:rPr>
        <w:t xml:space="preserve">– </w:t>
      </w:r>
      <w:r w:rsidR="004B0DD3">
        <w:rPr>
          <w:rFonts w:asciiTheme="minorHAnsi" w:hAnsiTheme="minorHAnsi" w:cstheme="minorHAnsi"/>
          <w:color w:val="000000"/>
        </w:rPr>
        <w:t>Adam Davis</w:t>
      </w:r>
      <w:r w:rsidR="007A23B9">
        <w:rPr>
          <w:rFonts w:asciiTheme="minorHAnsi" w:hAnsiTheme="minorHAnsi" w:cstheme="minorHAnsi"/>
          <w:color w:val="000000"/>
        </w:rPr>
        <w:t>/</w:t>
      </w:r>
      <w:r w:rsidR="004C09A5">
        <w:rPr>
          <w:rFonts w:asciiTheme="minorHAnsi" w:hAnsiTheme="minorHAnsi" w:cstheme="minorHAnsi"/>
          <w:color w:val="000000"/>
        </w:rPr>
        <w:t>Bruce Vogt</w:t>
      </w:r>
    </w:p>
    <w:p w:rsidR="001B1853" w:rsidRDefault="00994EE0" w:rsidP="001B1853">
      <w:pPr>
        <w:spacing w:after="0" w:line="240" w:lineRule="auto"/>
        <w:ind w:left="1080"/>
        <w:rPr>
          <w:color w:val="FF0000"/>
        </w:rPr>
      </w:pPr>
      <w:r>
        <w:rPr>
          <w:color w:val="FF0000"/>
        </w:rPr>
        <w:t>Karen/Beth/Howard will send out a couple of spreadsheets to folks for review to be sure format will work (by Nov 30</w:t>
      </w:r>
      <w:r w:rsidRPr="001F5282">
        <w:rPr>
          <w:color w:val="FF0000"/>
          <w:vertAlign w:val="superscript"/>
        </w:rPr>
        <w:t>th</w:t>
      </w:r>
      <w:r w:rsidR="005C5EAA">
        <w:rPr>
          <w:color w:val="FF0000"/>
        </w:rPr>
        <w:t xml:space="preserve">).  </w:t>
      </w:r>
      <w:r w:rsidR="001B1853">
        <w:rPr>
          <w:color w:val="FF0000"/>
        </w:rPr>
        <w:t xml:space="preserve">The spreadsheet should include columns on data limitations, stocking numbers since the 1980s, and programmatic constraints.  </w:t>
      </w:r>
      <w:r>
        <w:rPr>
          <w:color w:val="FF0000"/>
        </w:rPr>
        <w:t xml:space="preserve">Comments </w:t>
      </w:r>
      <w:r w:rsidR="001B1853">
        <w:rPr>
          <w:color w:val="FF0000"/>
        </w:rPr>
        <w:t xml:space="preserve">are </w:t>
      </w:r>
      <w:r>
        <w:rPr>
          <w:color w:val="FF0000"/>
        </w:rPr>
        <w:t xml:space="preserve">due to Nita from group in 1 </w:t>
      </w:r>
      <w:r w:rsidR="005C5EAA">
        <w:rPr>
          <w:color w:val="FF0000"/>
        </w:rPr>
        <w:t>week (</w:t>
      </w:r>
      <w:r>
        <w:rPr>
          <w:color w:val="FF0000"/>
        </w:rPr>
        <w:t>by Dec</w:t>
      </w:r>
      <w:r w:rsidR="005C5EAA">
        <w:rPr>
          <w:color w:val="FF0000"/>
        </w:rPr>
        <w:t>.</w:t>
      </w:r>
      <w:r>
        <w:rPr>
          <w:color w:val="FF0000"/>
        </w:rPr>
        <w:t xml:space="preserve">  7</w:t>
      </w:r>
      <w:r w:rsidRPr="001F5282">
        <w:rPr>
          <w:color w:val="FF0000"/>
          <w:vertAlign w:val="superscript"/>
        </w:rPr>
        <w:t>th</w:t>
      </w:r>
      <w:r w:rsidR="001B1853">
        <w:rPr>
          <w:color w:val="FF0000"/>
        </w:rPr>
        <w:t>) and a</w:t>
      </w:r>
      <w:r>
        <w:rPr>
          <w:color w:val="FF0000"/>
        </w:rPr>
        <w:t xml:space="preserve">fter </w:t>
      </w:r>
      <w:r w:rsidR="001B1853">
        <w:rPr>
          <w:color w:val="FF0000"/>
        </w:rPr>
        <w:t xml:space="preserve">the </w:t>
      </w:r>
      <w:r>
        <w:rPr>
          <w:color w:val="FF0000"/>
        </w:rPr>
        <w:t xml:space="preserve">spreadsheet </w:t>
      </w:r>
      <w:r w:rsidR="001B1853">
        <w:rPr>
          <w:color w:val="FF0000"/>
        </w:rPr>
        <w:t xml:space="preserve">is </w:t>
      </w:r>
      <w:r>
        <w:rPr>
          <w:color w:val="FF0000"/>
        </w:rPr>
        <w:t>finalized (</w:t>
      </w:r>
      <w:proofErr w:type="gramStart"/>
      <w:r>
        <w:rPr>
          <w:color w:val="FF0000"/>
        </w:rPr>
        <w:t>Dec  14</w:t>
      </w:r>
      <w:r>
        <w:rPr>
          <w:color w:val="FF0000"/>
          <w:vertAlign w:val="superscript"/>
        </w:rPr>
        <w:t>th</w:t>
      </w:r>
      <w:proofErr w:type="gramEnd"/>
      <w:r>
        <w:rPr>
          <w:color w:val="FF0000"/>
        </w:rPr>
        <w:t xml:space="preserve">) </w:t>
      </w:r>
      <w:r w:rsidR="001B1853">
        <w:rPr>
          <w:color w:val="FF0000"/>
        </w:rPr>
        <w:t xml:space="preserve">everyone needs to </w:t>
      </w:r>
      <w:r>
        <w:rPr>
          <w:color w:val="FF0000"/>
        </w:rPr>
        <w:t>start populating  as best as possible in time for Jan m</w:t>
      </w:r>
      <w:r w:rsidR="001B1853">
        <w:rPr>
          <w:color w:val="FF0000"/>
        </w:rPr>
        <w:t>eeting.</w:t>
      </w:r>
    </w:p>
    <w:p w:rsidR="001B1853" w:rsidRDefault="001B1853" w:rsidP="001B1853">
      <w:pPr>
        <w:spacing w:after="0" w:line="240" w:lineRule="auto"/>
        <w:ind w:left="1080"/>
        <w:rPr>
          <w:color w:val="FF0000"/>
        </w:rPr>
      </w:pPr>
    </w:p>
    <w:p w:rsidR="001B1853" w:rsidRPr="00994EE0" w:rsidRDefault="001B1853" w:rsidP="001B1853">
      <w:pPr>
        <w:spacing w:after="0" w:line="240" w:lineRule="auto"/>
        <w:ind w:left="1080"/>
        <w:rPr>
          <w:color w:val="FF0000"/>
        </w:rPr>
      </w:pPr>
      <w:r>
        <w:rPr>
          <w:color w:val="FF0000"/>
        </w:rPr>
        <w:t>Nita will send a link for comments on the EO Strategy Public Comment Period.</w:t>
      </w:r>
    </w:p>
    <w:sectPr w:rsidR="001B1853" w:rsidRPr="00994EE0" w:rsidSect="00483ADE">
      <w:headerReference w:type="default" r:id="rId10"/>
      <w:pgSz w:w="12240" w:h="15840"/>
      <w:pgMar w:top="1080" w:right="1080" w:bottom="108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20E0" w:rsidRDefault="002E20E0" w:rsidP="006C6BD8">
      <w:pPr>
        <w:spacing w:after="0" w:line="240" w:lineRule="auto"/>
      </w:pPr>
      <w:r>
        <w:separator/>
      </w:r>
    </w:p>
  </w:endnote>
  <w:endnote w:type="continuationSeparator" w:id="0">
    <w:p w:rsidR="002E20E0" w:rsidRDefault="002E20E0" w:rsidP="006C6B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20E0" w:rsidRDefault="002E20E0" w:rsidP="006C6BD8">
      <w:pPr>
        <w:spacing w:after="0" w:line="240" w:lineRule="auto"/>
      </w:pPr>
      <w:r>
        <w:separator/>
      </w:r>
    </w:p>
  </w:footnote>
  <w:footnote w:type="continuationSeparator" w:id="0">
    <w:p w:rsidR="002E20E0" w:rsidRDefault="002E20E0" w:rsidP="006C6BD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7AC" w:rsidRPr="006C6BD8" w:rsidRDefault="00607164" w:rsidP="006C6BD8">
    <w:pPr>
      <w:jc w:val="center"/>
      <w:rPr>
        <w:rFonts w:asciiTheme="minorHAnsi" w:hAnsiTheme="minorHAnsi"/>
        <w:b/>
        <w:color w:val="000000"/>
      </w:rPr>
    </w:pPr>
    <w:r>
      <w:rPr>
        <w:rFonts w:asciiTheme="minorHAnsi" w:hAnsiTheme="minorHAnsi"/>
        <w:b/>
        <w:color w:val="000000"/>
      </w:rPr>
      <w:t xml:space="preserve">STAR’s </w:t>
    </w:r>
    <w:r w:rsidR="00161752">
      <w:rPr>
        <w:rFonts w:asciiTheme="minorHAnsi" w:hAnsiTheme="minorHAnsi"/>
        <w:b/>
        <w:color w:val="000000"/>
      </w:rPr>
      <w:t>American Shad Indicator Action Team</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F660E"/>
    <w:multiLevelType w:val="hybridMultilevel"/>
    <w:tmpl w:val="C99012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23877C4"/>
    <w:multiLevelType w:val="hybridMultilevel"/>
    <w:tmpl w:val="982A18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93506A"/>
    <w:multiLevelType w:val="hybridMultilevel"/>
    <w:tmpl w:val="8AF45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8923E1"/>
    <w:multiLevelType w:val="hybridMultilevel"/>
    <w:tmpl w:val="62386E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C22887"/>
    <w:multiLevelType w:val="hybridMultilevel"/>
    <w:tmpl w:val="43CA0EA8"/>
    <w:lvl w:ilvl="0" w:tplc="99C6BB1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F176F5"/>
    <w:multiLevelType w:val="hybridMultilevel"/>
    <w:tmpl w:val="F05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B325F0F"/>
    <w:multiLevelType w:val="hybridMultilevel"/>
    <w:tmpl w:val="A10A9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0514935"/>
    <w:multiLevelType w:val="hybridMultilevel"/>
    <w:tmpl w:val="91BA2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192E40"/>
    <w:multiLevelType w:val="hybridMultilevel"/>
    <w:tmpl w:val="E376E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7"/>
  </w:num>
  <w:num w:numId="4">
    <w:abstractNumId w:val="3"/>
  </w:num>
  <w:num w:numId="5">
    <w:abstractNumId w:val="4"/>
  </w:num>
  <w:num w:numId="6">
    <w:abstractNumId w:val="5"/>
  </w:num>
  <w:num w:numId="7">
    <w:abstractNumId w:val="6"/>
  </w:num>
  <w:num w:numId="8">
    <w:abstractNumId w:val="1"/>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B26519"/>
    <w:rsid w:val="000003BB"/>
    <w:rsid w:val="0000711E"/>
    <w:rsid w:val="000077A1"/>
    <w:rsid w:val="00021673"/>
    <w:rsid w:val="0002208D"/>
    <w:rsid w:val="000225AB"/>
    <w:rsid w:val="00031652"/>
    <w:rsid w:val="0003471C"/>
    <w:rsid w:val="000557F4"/>
    <w:rsid w:val="00074DB6"/>
    <w:rsid w:val="00085EEA"/>
    <w:rsid w:val="0009539C"/>
    <w:rsid w:val="000978DC"/>
    <w:rsid w:val="000A2B68"/>
    <w:rsid w:val="000A5D91"/>
    <w:rsid w:val="000B6B9C"/>
    <w:rsid w:val="000C1D13"/>
    <w:rsid w:val="000C2C18"/>
    <w:rsid w:val="000D4F56"/>
    <w:rsid w:val="000D78DF"/>
    <w:rsid w:val="000F523E"/>
    <w:rsid w:val="00101A47"/>
    <w:rsid w:val="00131E53"/>
    <w:rsid w:val="0015570F"/>
    <w:rsid w:val="00157353"/>
    <w:rsid w:val="00161752"/>
    <w:rsid w:val="00163912"/>
    <w:rsid w:val="001653BC"/>
    <w:rsid w:val="0016560F"/>
    <w:rsid w:val="00167FC6"/>
    <w:rsid w:val="00174D39"/>
    <w:rsid w:val="0019314A"/>
    <w:rsid w:val="00196E41"/>
    <w:rsid w:val="001A6620"/>
    <w:rsid w:val="001B1853"/>
    <w:rsid w:val="001D43BE"/>
    <w:rsid w:val="001F19AC"/>
    <w:rsid w:val="001F5282"/>
    <w:rsid w:val="00211BF1"/>
    <w:rsid w:val="00215EDF"/>
    <w:rsid w:val="00226D78"/>
    <w:rsid w:val="002546C8"/>
    <w:rsid w:val="00255BE5"/>
    <w:rsid w:val="00255E1A"/>
    <w:rsid w:val="0025653C"/>
    <w:rsid w:val="00265A63"/>
    <w:rsid w:val="00266367"/>
    <w:rsid w:val="00267D3C"/>
    <w:rsid w:val="002711C7"/>
    <w:rsid w:val="00272A83"/>
    <w:rsid w:val="002832D8"/>
    <w:rsid w:val="0029683E"/>
    <w:rsid w:val="00297C44"/>
    <w:rsid w:val="002B57B2"/>
    <w:rsid w:val="002B5D40"/>
    <w:rsid w:val="002B649B"/>
    <w:rsid w:val="002B7F59"/>
    <w:rsid w:val="002C64D5"/>
    <w:rsid w:val="002E20E0"/>
    <w:rsid w:val="00321F7B"/>
    <w:rsid w:val="00347AA8"/>
    <w:rsid w:val="003503EA"/>
    <w:rsid w:val="0036053C"/>
    <w:rsid w:val="0036532E"/>
    <w:rsid w:val="003735CE"/>
    <w:rsid w:val="00382A8C"/>
    <w:rsid w:val="003844A1"/>
    <w:rsid w:val="00390C37"/>
    <w:rsid w:val="003926B6"/>
    <w:rsid w:val="00394311"/>
    <w:rsid w:val="003A3B3E"/>
    <w:rsid w:val="003B637A"/>
    <w:rsid w:val="003C2A83"/>
    <w:rsid w:val="003D22A6"/>
    <w:rsid w:val="003D7763"/>
    <w:rsid w:val="003E2356"/>
    <w:rsid w:val="003F223A"/>
    <w:rsid w:val="004050AC"/>
    <w:rsid w:val="004118DA"/>
    <w:rsid w:val="00414239"/>
    <w:rsid w:val="004226F9"/>
    <w:rsid w:val="00424E90"/>
    <w:rsid w:val="00425084"/>
    <w:rsid w:val="0042721C"/>
    <w:rsid w:val="004338A6"/>
    <w:rsid w:val="004442D9"/>
    <w:rsid w:val="00447CEB"/>
    <w:rsid w:val="00450283"/>
    <w:rsid w:val="00453791"/>
    <w:rsid w:val="00457ADE"/>
    <w:rsid w:val="004600B8"/>
    <w:rsid w:val="00461A7F"/>
    <w:rsid w:val="00477E65"/>
    <w:rsid w:val="00483ADE"/>
    <w:rsid w:val="004A515C"/>
    <w:rsid w:val="004A5E44"/>
    <w:rsid w:val="004B0DD3"/>
    <w:rsid w:val="004C09A5"/>
    <w:rsid w:val="004C2B27"/>
    <w:rsid w:val="004C74FC"/>
    <w:rsid w:val="004D21F3"/>
    <w:rsid w:val="004D3CE3"/>
    <w:rsid w:val="004D73E7"/>
    <w:rsid w:val="004E2A1C"/>
    <w:rsid w:val="004E7A1E"/>
    <w:rsid w:val="004F7AD7"/>
    <w:rsid w:val="005015B0"/>
    <w:rsid w:val="00510B45"/>
    <w:rsid w:val="00511FC3"/>
    <w:rsid w:val="00522D3B"/>
    <w:rsid w:val="00523A13"/>
    <w:rsid w:val="00525E30"/>
    <w:rsid w:val="0053102A"/>
    <w:rsid w:val="00537B72"/>
    <w:rsid w:val="0054471F"/>
    <w:rsid w:val="00566ADE"/>
    <w:rsid w:val="00567E5F"/>
    <w:rsid w:val="00577550"/>
    <w:rsid w:val="00585E80"/>
    <w:rsid w:val="00591FB3"/>
    <w:rsid w:val="0059288D"/>
    <w:rsid w:val="005A2C4F"/>
    <w:rsid w:val="005B53D9"/>
    <w:rsid w:val="005C25F3"/>
    <w:rsid w:val="005C5EAA"/>
    <w:rsid w:val="005D5F2D"/>
    <w:rsid w:val="005D71CE"/>
    <w:rsid w:val="005E23C4"/>
    <w:rsid w:val="005E2D77"/>
    <w:rsid w:val="00607164"/>
    <w:rsid w:val="00607845"/>
    <w:rsid w:val="0062106B"/>
    <w:rsid w:val="00622A20"/>
    <w:rsid w:val="006362C4"/>
    <w:rsid w:val="0063678E"/>
    <w:rsid w:val="006519A6"/>
    <w:rsid w:val="0065727F"/>
    <w:rsid w:val="006669A1"/>
    <w:rsid w:val="0067226A"/>
    <w:rsid w:val="00683D8F"/>
    <w:rsid w:val="00683F4A"/>
    <w:rsid w:val="00692D21"/>
    <w:rsid w:val="00692E66"/>
    <w:rsid w:val="00693018"/>
    <w:rsid w:val="006C6ABC"/>
    <w:rsid w:val="006C6BD8"/>
    <w:rsid w:val="006C6C69"/>
    <w:rsid w:val="006F1E2C"/>
    <w:rsid w:val="006F27FC"/>
    <w:rsid w:val="006F3F9F"/>
    <w:rsid w:val="006F464B"/>
    <w:rsid w:val="006F5385"/>
    <w:rsid w:val="00700AC7"/>
    <w:rsid w:val="00703CBC"/>
    <w:rsid w:val="00704A84"/>
    <w:rsid w:val="007053B6"/>
    <w:rsid w:val="00706066"/>
    <w:rsid w:val="00721757"/>
    <w:rsid w:val="00733614"/>
    <w:rsid w:val="00737D2D"/>
    <w:rsid w:val="0076577E"/>
    <w:rsid w:val="00784771"/>
    <w:rsid w:val="0079774F"/>
    <w:rsid w:val="007A23B9"/>
    <w:rsid w:val="007A2501"/>
    <w:rsid w:val="007A5E47"/>
    <w:rsid w:val="007A74BB"/>
    <w:rsid w:val="007B0666"/>
    <w:rsid w:val="007C5E4C"/>
    <w:rsid w:val="007C6F56"/>
    <w:rsid w:val="007D17E8"/>
    <w:rsid w:val="007D44FC"/>
    <w:rsid w:val="007E1EB3"/>
    <w:rsid w:val="007F33E1"/>
    <w:rsid w:val="007F5326"/>
    <w:rsid w:val="00800B9B"/>
    <w:rsid w:val="00801E11"/>
    <w:rsid w:val="00804FB9"/>
    <w:rsid w:val="00814E42"/>
    <w:rsid w:val="008155F8"/>
    <w:rsid w:val="00824056"/>
    <w:rsid w:val="00826F3D"/>
    <w:rsid w:val="0083271E"/>
    <w:rsid w:val="0085295F"/>
    <w:rsid w:val="0089175E"/>
    <w:rsid w:val="00896E09"/>
    <w:rsid w:val="008B348A"/>
    <w:rsid w:val="008B420A"/>
    <w:rsid w:val="008B62DE"/>
    <w:rsid w:val="008C7346"/>
    <w:rsid w:val="008D0725"/>
    <w:rsid w:val="008E1587"/>
    <w:rsid w:val="008E7353"/>
    <w:rsid w:val="008F54AC"/>
    <w:rsid w:val="008F5A65"/>
    <w:rsid w:val="008F6C69"/>
    <w:rsid w:val="00911831"/>
    <w:rsid w:val="00924550"/>
    <w:rsid w:val="00926467"/>
    <w:rsid w:val="00937179"/>
    <w:rsid w:val="009371C5"/>
    <w:rsid w:val="009540A1"/>
    <w:rsid w:val="009713B9"/>
    <w:rsid w:val="009769D1"/>
    <w:rsid w:val="0097707E"/>
    <w:rsid w:val="009827B2"/>
    <w:rsid w:val="009855E4"/>
    <w:rsid w:val="0099032D"/>
    <w:rsid w:val="00994EE0"/>
    <w:rsid w:val="009A181B"/>
    <w:rsid w:val="009A1E4B"/>
    <w:rsid w:val="009A4FED"/>
    <w:rsid w:val="009A5405"/>
    <w:rsid w:val="009A6226"/>
    <w:rsid w:val="009B0646"/>
    <w:rsid w:val="009B2952"/>
    <w:rsid w:val="009B3CDD"/>
    <w:rsid w:val="009B49A3"/>
    <w:rsid w:val="009B4F16"/>
    <w:rsid w:val="009C04BC"/>
    <w:rsid w:val="009D6749"/>
    <w:rsid w:val="009D70D2"/>
    <w:rsid w:val="009E2995"/>
    <w:rsid w:val="009F0664"/>
    <w:rsid w:val="00A126E8"/>
    <w:rsid w:val="00A13BDB"/>
    <w:rsid w:val="00A1534D"/>
    <w:rsid w:val="00A60B42"/>
    <w:rsid w:val="00A61D6B"/>
    <w:rsid w:val="00A657B9"/>
    <w:rsid w:val="00A73CB1"/>
    <w:rsid w:val="00A8573C"/>
    <w:rsid w:val="00A90F4F"/>
    <w:rsid w:val="00AA5860"/>
    <w:rsid w:val="00AA7633"/>
    <w:rsid w:val="00AE07DA"/>
    <w:rsid w:val="00AE3540"/>
    <w:rsid w:val="00AF4A60"/>
    <w:rsid w:val="00B151B9"/>
    <w:rsid w:val="00B17E78"/>
    <w:rsid w:val="00B24363"/>
    <w:rsid w:val="00B26519"/>
    <w:rsid w:val="00B314DC"/>
    <w:rsid w:val="00B34A69"/>
    <w:rsid w:val="00B40789"/>
    <w:rsid w:val="00B42327"/>
    <w:rsid w:val="00B44764"/>
    <w:rsid w:val="00B5627B"/>
    <w:rsid w:val="00B57714"/>
    <w:rsid w:val="00B61DC0"/>
    <w:rsid w:val="00B65386"/>
    <w:rsid w:val="00B72A5A"/>
    <w:rsid w:val="00B7724B"/>
    <w:rsid w:val="00BC7763"/>
    <w:rsid w:val="00BC7E85"/>
    <w:rsid w:val="00BD0E88"/>
    <w:rsid w:val="00BD3525"/>
    <w:rsid w:val="00BD7561"/>
    <w:rsid w:val="00C033BB"/>
    <w:rsid w:val="00C20534"/>
    <w:rsid w:val="00C27802"/>
    <w:rsid w:val="00C43076"/>
    <w:rsid w:val="00C43FBF"/>
    <w:rsid w:val="00C568ED"/>
    <w:rsid w:val="00C56D91"/>
    <w:rsid w:val="00C9430F"/>
    <w:rsid w:val="00CA3C7E"/>
    <w:rsid w:val="00CA6801"/>
    <w:rsid w:val="00CC195A"/>
    <w:rsid w:val="00CC1B00"/>
    <w:rsid w:val="00CC2357"/>
    <w:rsid w:val="00CC6222"/>
    <w:rsid w:val="00CD2D58"/>
    <w:rsid w:val="00CD36A2"/>
    <w:rsid w:val="00CD6CB8"/>
    <w:rsid w:val="00CD749F"/>
    <w:rsid w:val="00CE12C4"/>
    <w:rsid w:val="00CE6F6F"/>
    <w:rsid w:val="00CE7E7B"/>
    <w:rsid w:val="00D057DD"/>
    <w:rsid w:val="00D10767"/>
    <w:rsid w:val="00D11E04"/>
    <w:rsid w:val="00D12F59"/>
    <w:rsid w:val="00D15084"/>
    <w:rsid w:val="00D1516C"/>
    <w:rsid w:val="00D36553"/>
    <w:rsid w:val="00D4250B"/>
    <w:rsid w:val="00D43AEE"/>
    <w:rsid w:val="00D52833"/>
    <w:rsid w:val="00D67FA9"/>
    <w:rsid w:val="00D77E8D"/>
    <w:rsid w:val="00D82413"/>
    <w:rsid w:val="00D83C0C"/>
    <w:rsid w:val="00D84387"/>
    <w:rsid w:val="00D86AAB"/>
    <w:rsid w:val="00D907AC"/>
    <w:rsid w:val="00D93AEE"/>
    <w:rsid w:val="00DA1B4F"/>
    <w:rsid w:val="00DA1C5C"/>
    <w:rsid w:val="00DB6E6C"/>
    <w:rsid w:val="00DB7855"/>
    <w:rsid w:val="00DD0D13"/>
    <w:rsid w:val="00DD50F3"/>
    <w:rsid w:val="00DE1787"/>
    <w:rsid w:val="00DF5A77"/>
    <w:rsid w:val="00E028D8"/>
    <w:rsid w:val="00E05ED0"/>
    <w:rsid w:val="00E12ED1"/>
    <w:rsid w:val="00E23244"/>
    <w:rsid w:val="00E26D14"/>
    <w:rsid w:val="00E305DE"/>
    <w:rsid w:val="00E3297F"/>
    <w:rsid w:val="00E33C4F"/>
    <w:rsid w:val="00E3670B"/>
    <w:rsid w:val="00E667E7"/>
    <w:rsid w:val="00E672AE"/>
    <w:rsid w:val="00E67F71"/>
    <w:rsid w:val="00E90326"/>
    <w:rsid w:val="00EA6353"/>
    <w:rsid w:val="00EB171D"/>
    <w:rsid w:val="00EC2EC6"/>
    <w:rsid w:val="00EE44CE"/>
    <w:rsid w:val="00EF03FD"/>
    <w:rsid w:val="00EF2D3D"/>
    <w:rsid w:val="00F04755"/>
    <w:rsid w:val="00F05AE8"/>
    <w:rsid w:val="00F14F9C"/>
    <w:rsid w:val="00F174D0"/>
    <w:rsid w:val="00F24D56"/>
    <w:rsid w:val="00F3128B"/>
    <w:rsid w:val="00F42CA0"/>
    <w:rsid w:val="00F4706B"/>
    <w:rsid w:val="00F4787B"/>
    <w:rsid w:val="00F52657"/>
    <w:rsid w:val="00F53545"/>
    <w:rsid w:val="00F74F75"/>
    <w:rsid w:val="00F7705D"/>
    <w:rsid w:val="00F90F88"/>
    <w:rsid w:val="00F925FF"/>
    <w:rsid w:val="00FA231F"/>
    <w:rsid w:val="00FA3BB9"/>
    <w:rsid w:val="00FA5042"/>
    <w:rsid w:val="00FB0ED2"/>
    <w:rsid w:val="00FB4C09"/>
    <w:rsid w:val="00FB68AF"/>
    <w:rsid w:val="00FC618B"/>
    <w:rsid w:val="00FD410F"/>
    <w:rsid w:val="00FD58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76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265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6519"/>
    <w:rPr>
      <w:rFonts w:ascii="Tahoma" w:hAnsi="Tahoma" w:cs="Tahoma"/>
      <w:sz w:val="16"/>
      <w:szCs w:val="16"/>
    </w:rPr>
  </w:style>
  <w:style w:type="character" w:styleId="Hyperlink">
    <w:name w:val="Hyperlink"/>
    <w:basedOn w:val="DefaultParagraphFont"/>
    <w:uiPriority w:val="99"/>
    <w:unhideWhenUsed/>
    <w:rsid w:val="00B17E78"/>
    <w:rPr>
      <w:color w:val="0000FF"/>
      <w:u w:val="single"/>
    </w:rPr>
  </w:style>
  <w:style w:type="character" w:styleId="FollowedHyperlink">
    <w:name w:val="FollowedHyperlink"/>
    <w:basedOn w:val="DefaultParagraphFont"/>
    <w:uiPriority w:val="99"/>
    <w:semiHidden/>
    <w:unhideWhenUsed/>
    <w:rsid w:val="00700AC7"/>
    <w:rPr>
      <w:color w:val="800080" w:themeColor="followedHyperlink"/>
      <w:u w:val="single"/>
    </w:rPr>
  </w:style>
  <w:style w:type="paragraph" w:styleId="ListParagraph">
    <w:name w:val="List Paragraph"/>
    <w:basedOn w:val="Normal"/>
    <w:uiPriority w:val="34"/>
    <w:qFormat/>
    <w:rsid w:val="009769D1"/>
    <w:pPr>
      <w:ind w:left="720"/>
      <w:contextualSpacing/>
    </w:pPr>
  </w:style>
  <w:style w:type="paragraph" w:styleId="Header">
    <w:name w:val="header"/>
    <w:basedOn w:val="Normal"/>
    <w:link w:val="HeaderChar"/>
    <w:uiPriority w:val="99"/>
    <w:semiHidden/>
    <w:unhideWhenUsed/>
    <w:rsid w:val="006C6BD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C6BD8"/>
    <w:rPr>
      <w:sz w:val="22"/>
      <w:szCs w:val="22"/>
    </w:rPr>
  </w:style>
  <w:style w:type="paragraph" w:styleId="Footer">
    <w:name w:val="footer"/>
    <w:basedOn w:val="Normal"/>
    <w:link w:val="FooterChar"/>
    <w:uiPriority w:val="99"/>
    <w:semiHidden/>
    <w:unhideWhenUsed/>
    <w:rsid w:val="006C6BD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C6BD8"/>
    <w:rPr>
      <w:sz w:val="22"/>
      <w:szCs w:val="22"/>
    </w:rPr>
  </w:style>
</w:styles>
</file>

<file path=word/webSettings.xml><?xml version="1.0" encoding="utf-8"?>
<w:webSettings xmlns:r="http://schemas.openxmlformats.org/officeDocument/2006/relationships" xmlns:w="http://schemas.openxmlformats.org/wordprocessingml/2006/main">
  <w:divs>
    <w:div w:id="46338482">
      <w:bodyDiv w:val="1"/>
      <w:marLeft w:val="0"/>
      <w:marRight w:val="0"/>
      <w:marTop w:val="0"/>
      <w:marBottom w:val="0"/>
      <w:divBdr>
        <w:top w:val="none" w:sz="0" w:space="0" w:color="auto"/>
        <w:left w:val="none" w:sz="0" w:space="0" w:color="auto"/>
        <w:bottom w:val="none" w:sz="0" w:space="0" w:color="auto"/>
        <w:right w:val="none" w:sz="0" w:space="0" w:color="auto"/>
      </w:divBdr>
      <w:divsChild>
        <w:div w:id="255208197">
          <w:marLeft w:val="0"/>
          <w:marRight w:val="0"/>
          <w:marTop w:val="0"/>
          <w:marBottom w:val="0"/>
          <w:divBdr>
            <w:top w:val="none" w:sz="0" w:space="0" w:color="auto"/>
            <w:left w:val="none" w:sz="0" w:space="0" w:color="auto"/>
            <w:bottom w:val="none" w:sz="0" w:space="0" w:color="auto"/>
            <w:right w:val="none" w:sz="0" w:space="0" w:color="auto"/>
          </w:divBdr>
          <w:divsChild>
            <w:div w:id="384069507">
              <w:marLeft w:val="0"/>
              <w:marRight w:val="0"/>
              <w:marTop w:val="0"/>
              <w:marBottom w:val="0"/>
              <w:divBdr>
                <w:top w:val="none" w:sz="0" w:space="0" w:color="auto"/>
                <w:left w:val="none" w:sz="0" w:space="0" w:color="auto"/>
                <w:bottom w:val="none" w:sz="0" w:space="0" w:color="auto"/>
                <w:right w:val="none" w:sz="0" w:space="0" w:color="auto"/>
              </w:divBdr>
              <w:divsChild>
                <w:div w:id="481043546">
                  <w:marLeft w:val="0"/>
                  <w:marRight w:val="0"/>
                  <w:marTop w:val="0"/>
                  <w:marBottom w:val="0"/>
                  <w:divBdr>
                    <w:top w:val="none" w:sz="0" w:space="0" w:color="auto"/>
                    <w:left w:val="none" w:sz="0" w:space="0" w:color="auto"/>
                    <w:bottom w:val="none" w:sz="0" w:space="0" w:color="auto"/>
                    <w:right w:val="none" w:sz="0" w:space="0" w:color="auto"/>
                  </w:divBdr>
                  <w:divsChild>
                    <w:div w:id="541595190">
                      <w:marLeft w:val="0"/>
                      <w:marRight w:val="0"/>
                      <w:marTop w:val="0"/>
                      <w:marBottom w:val="0"/>
                      <w:divBdr>
                        <w:top w:val="none" w:sz="0" w:space="0" w:color="auto"/>
                        <w:left w:val="none" w:sz="0" w:space="0" w:color="auto"/>
                        <w:bottom w:val="none" w:sz="0" w:space="0" w:color="auto"/>
                        <w:right w:val="none" w:sz="0" w:space="0" w:color="auto"/>
                      </w:divBdr>
                      <w:divsChild>
                        <w:div w:id="540869433">
                          <w:marLeft w:val="0"/>
                          <w:marRight w:val="0"/>
                          <w:marTop w:val="0"/>
                          <w:marBottom w:val="0"/>
                          <w:divBdr>
                            <w:top w:val="none" w:sz="0" w:space="0" w:color="auto"/>
                            <w:left w:val="none" w:sz="0" w:space="0" w:color="auto"/>
                            <w:bottom w:val="none" w:sz="0" w:space="0" w:color="auto"/>
                            <w:right w:val="none" w:sz="0" w:space="0" w:color="auto"/>
                          </w:divBdr>
                          <w:divsChild>
                            <w:div w:id="1663586824">
                              <w:marLeft w:val="0"/>
                              <w:marRight w:val="0"/>
                              <w:marTop w:val="0"/>
                              <w:marBottom w:val="0"/>
                              <w:divBdr>
                                <w:top w:val="none" w:sz="0" w:space="0" w:color="auto"/>
                                <w:left w:val="none" w:sz="0" w:space="0" w:color="auto"/>
                                <w:bottom w:val="none" w:sz="0" w:space="0" w:color="auto"/>
                                <w:right w:val="none" w:sz="0" w:space="0" w:color="auto"/>
                              </w:divBdr>
                              <w:divsChild>
                                <w:div w:id="1660386078">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esapeakebay.net/calendar/event/18894/" TargetMode="External"/><Relationship Id="rId3" Type="http://schemas.openxmlformats.org/officeDocument/2006/relationships/settings" Target="settings.xml"/><Relationship Id="rId7" Type="http://schemas.openxmlformats.org/officeDocument/2006/relationships/hyperlink" Target="https://epa.connectsolutions.com/americansha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maps.tnc.org/EROF_ChesapeakeFP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921</Words>
  <Characters>5254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6163</CharactersWithSpaces>
  <SharedDoc>false</SharedDoc>
  <HLinks>
    <vt:vector size="36" baseType="variant">
      <vt:variant>
        <vt:i4>3473446</vt:i4>
      </vt:variant>
      <vt:variant>
        <vt:i4>15</vt:i4>
      </vt:variant>
      <vt:variant>
        <vt:i4>0</vt:i4>
      </vt:variant>
      <vt:variant>
        <vt:i4>5</vt:i4>
      </vt:variant>
      <vt:variant>
        <vt:lpwstr>http://archive.chesapeakebay.net/pubs/subcommittee/irw/Indicator_Framework_desc.doc</vt:lpwstr>
      </vt:variant>
      <vt:variant>
        <vt:lpwstr/>
      </vt:variant>
      <vt:variant>
        <vt:i4>65627</vt:i4>
      </vt:variant>
      <vt:variant>
        <vt:i4>12</vt:i4>
      </vt:variant>
      <vt:variant>
        <vt:i4>0</vt:i4>
      </vt:variant>
      <vt:variant>
        <vt:i4>5</vt:i4>
      </vt:variant>
      <vt:variant>
        <vt:lpwstr>http://archive.chesapeakebay.net/pubs/calendar/PSC_05-10-11_Handout_1_11288.pdf</vt:lpwstr>
      </vt:variant>
      <vt:variant>
        <vt:lpwstr/>
      </vt:variant>
      <vt:variant>
        <vt:i4>196623</vt:i4>
      </vt:variant>
      <vt:variant>
        <vt:i4>9</vt:i4>
      </vt:variant>
      <vt:variant>
        <vt:i4>0</vt:i4>
      </vt:variant>
      <vt:variant>
        <vt:i4>5</vt:i4>
      </vt:variant>
      <vt:variant>
        <vt:lpwstr>http://archive.chesapeakebay.net/calendar.cfm?EventDetails=11324&amp;DefaultView=2&amp;RequestDate=07/08/2011</vt:lpwstr>
      </vt:variant>
      <vt:variant>
        <vt:lpwstr/>
      </vt:variant>
      <vt:variant>
        <vt:i4>2949158</vt:i4>
      </vt:variant>
      <vt:variant>
        <vt:i4>6</vt:i4>
      </vt:variant>
      <vt:variant>
        <vt:i4>0</vt:i4>
      </vt:variant>
      <vt:variant>
        <vt:i4>5</vt:i4>
      </vt:variant>
      <vt:variant>
        <vt:lpwstr>http://archive.chesapeakebay.net/pubs/calendar/54737_08-18-11_Handout_1_11325.xls</vt:lpwstr>
      </vt:variant>
      <vt:variant>
        <vt:lpwstr/>
      </vt:variant>
      <vt:variant>
        <vt:i4>2424877</vt:i4>
      </vt:variant>
      <vt:variant>
        <vt:i4>3</vt:i4>
      </vt:variant>
      <vt:variant>
        <vt:i4>0</vt:i4>
      </vt:variant>
      <vt:variant>
        <vt:i4>5</vt:i4>
      </vt:variant>
      <vt:variant>
        <vt:lpwstr>http://archive.chesapeakebay.net/pubs/calendar/54737_08-18-11_Handout_2_11325.pdf</vt:lpwstr>
      </vt:variant>
      <vt:variant>
        <vt:lpwstr/>
      </vt:variant>
      <vt:variant>
        <vt:i4>2424878</vt:i4>
      </vt:variant>
      <vt:variant>
        <vt:i4>0</vt:i4>
      </vt:variant>
      <vt:variant>
        <vt:i4>0</vt:i4>
      </vt:variant>
      <vt:variant>
        <vt:i4>5</vt:i4>
      </vt:variant>
      <vt:variant>
        <vt:lpwstr>http://archive.chesapeakebay.net/pubs/calendar/54737_08-18-11_Handout_1_11325.pdf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nsylvest</dc:creator>
  <cp:lastModifiedBy>Adam Davis</cp:lastModifiedBy>
  <cp:revision>4</cp:revision>
  <cp:lastPrinted>2011-07-13T14:53:00Z</cp:lastPrinted>
  <dcterms:created xsi:type="dcterms:W3CDTF">2012-11-27T19:58:00Z</dcterms:created>
  <dcterms:modified xsi:type="dcterms:W3CDTF">2012-11-27T20:16:00Z</dcterms:modified>
</cp:coreProperties>
</file>