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86" w:rsidRPr="00546B16" w:rsidRDefault="00F92762" w:rsidP="000A356D">
      <w:pPr>
        <w:spacing w:after="0" w:line="240" w:lineRule="auto"/>
        <w:jc w:val="center"/>
        <w:rPr>
          <w:b/>
        </w:rPr>
      </w:pPr>
      <w:r>
        <w:rPr>
          <w:b/>
        </w:rPr>
        <w:t xml:space="preserve">Draft </w:t>
      </w:r>
      <w:r w:rsidR="008B18B1" w:rsidRPr="00546B16">
        <w:rPr>
          <w:b/>
        </w:rPr>
        <w:t xml:space="preserve">Agenda for </w:t>
      </w:r>
      <w:r w:rsidR="00BA73F5">
        <w:rPr>
          <w:b/>
        </w:rPr>
        <w:t>Decision Framework</w:t>
      </w:r>
      <w:r w:rsidR="00752E6E">
        <w:rPr>
          <w:b/>
        </w:rPr>
        <w:t xml:space="preserve"> Implementation Workgroup Conference Call</w:t>
      </w:r>
    </w:p>
    <w:p w:rsidR="008B18B1" w:rsidRDefault="001C2D4E" w:rsidP="000A356D">
      <w:pPr>
        <w:spacing w:after="0" w:line="240" w:lineRule="auto"/>
        <w:jc w:val="center"/>
      </w:pPr>
      <w:r>
        <w:t>January 11, 2013</w:t>
      </w:r>
      <w:r w:rsidR="008B18B1" w:rsidRPr="00546B16">
        <w:t>, 1</w:t>
      </w:r>
      <w:r>
        <w:t xml:space="preserve">0:00 -11:00 am </w:t>
      </w:r>
    </w:p>
    <w:p w:rsidR="002A4CFF" w:rsidRPr="00546B16" w:rsidRDefault="002A4CFF" w:rsidP="000A356D">
      <w:pPr>
        <w:spacing w:after="0" w:line="240" w:lineRule="auto"/>
        <w:jc w:val="center"/>
      </w:pPr>
      <w:r>
        <w:t>CBPO Conference Room</w:t>
      </w:r>
      <w:r w:rsidR="00840CDB">
        <w:t xml:space="preserve"> 303</w:t>
      </w:r>
      <w:r>
        <w:t xml:space="preserve"> </w:t>
      </w:r>
    </w:p>
    <w:p w:rsidR="000A6E3C" w:rsidRDefault="000A6E3C" w:rsidP="000A6E3C">
      <w:pPr>
        <w:spacing w:after="0" w:line="240" w:lineRule="auto"/>
        <w:jc w:val="center"/>
      </w:pPr>
      <w:r w:rsidRPr="00546B16">
        <w:t xml:space="preserve">Call-in: </w:t>
      </w:r>
      <w:r>
        <w:t xml:space="preserve">Meet Me #1 Conf Bridge </w:t>
      </w:r>
      <w:r w:rsidRPr="004B0F9C">
        <w:t>410-295-1398</w:t>
      </w:r>
      <w:r>
        <w:t xml:space="preserve"> code: 123456</w:t>
      </w:r>
    </w:p>
    <w:p w:rsidR="008B7B84" w:rsidRDefault="00B63544" w:rsidP="008B7B84">
      <w:pPr>
        <w:spacing w:after="0" w:line="240" w:lineRule="auto"/>
        <w:jc w:val="center"/>
      </w:pPr>
      <w:r>
        <w:t>Adobe Connect:</w:t>
      </w:r>
      <w:r w:rsidR="002A4CFF">
        <w:t xml:space="preserve"> </w:t>
      </w:r>
      <w:hyperlink r:id="rId8" w:history="1">
        <w:r w:rsidR="008B7B84">
          <w:rPr>
            <w:rStyle w:val="Hyperlink"/>
          </w:rPr>
          <w:t>https://epa.connectsolutions.com/dfiw</w:t>
        </w:r>
      </w:hyperlink>
      <w:r w:rsidR="008B7B84">
        <w:t xml:space="preserve"> </w:t>
      </w:r>
    </w:p>
    <w:p w:rsidR="00BA73F5" w:rsidRDefault="00BA73F5" w:rsidP="008D6FA1">
      <w:pPr>
        <w:spacing w:after="0"/>
      </w:pPr>
    </w:p>
    <w:p w:rsidR="00743C87" w:rsidRDefault="00255E8A" w:rsidP="00743C87">
      <w:pPr>
        <w:pStyle w:val="ListParagraph"/>
        <w:numPr>
          <w:ilvl w:val="0"/>
          <w:numId w:val="1"/>
        </w:numPr>
        <w:spacing w:line="240" w:lineRule="auto"/>
      </w:pPr>
      <w:r>
        <w:t xml:space="preserve">Roll Call </w:t>
      </w:r>
      <w:r w:rsidR="008D4F45">
        <w:t>- Carl</w:t>
      </w:r>
    </w:p>
    <w:p w:rsidR="008D4F45" w:rsidRDefault="00255E8A" w:rsidP="00255E8A">
      <w:pPr>
        <w:pStyle w:val="ListParagraph"/>
        <w:numPr>
          <w:ilvl w:val="0"/>
          <w:numId w:val="1"/>
        </w:numPr>
        <w:spacing w:line="240" w:lineRule="auto"/>
      </w:pPr>
      <w:r>
        <w:t xml:space="preserve">Update on CBP Goals Status (from 1/10/13 MB </w:t>
      </w:r>
      <w:proofErr w:type="spellStart"/>
      <w:r>
        <w:t>mtg</w:t>
      </w:r>
      <w:proofErr w:type="spellEnd"/>
      <w:r>
        <w:t xml:space="preserve">) </w:t>
      </w:r>
      <w:r w:rsidR="002D278F">
        <w:t>–</w:t>
      </w:r>
      <w:r>
        <w:t xml:space="preserve"> </w:t>
      </w:r>
      <w:proofErr w:type="spellStart"/>
      <w:r>
        <w:t>Carin</w:t>
      </w:r>
      <w:proofErr w:type="spellEnd"/>
    </w:p>
    <w:p w:rsidR="00FA71B9" w:rsidRDefault="00FA71B9" w:rsidP="00FA71B9">
      <w:pPr>
        <w:pStyle w:val="ListParagraph"/>
        <w:numPr>
          <w:ilvl w:val="1"/>
          <w:numId w:val="1"/>
        </w:numPr>
        <w:spacing w:line="240" w:lineRule="auto"/>
      </w:pPr>
      <w:r>
        <w:t xml:space="preserve">Refer to </w:t>
      </w:r>
      <w:hyperlink r:id="rId9" w:history="1">
        <w:r w:rsidRPr="00FA48F1">
          <w:rPr>
            <w:rStyle w:val="Hyperlink"/>
          </w:rPr>
          <w:t xml:space="preserve">MB </w:t>
        </w:r>
        <w:r>
          <w:rPr>
            <w:rStyle w:val="Hyperlink"/>
          </w:rPr>
          <w:t xml:space="preserve">Jan </w:t>
        </w:r>
        <w:r w:rsidRPr="00FA48F1">
          <w:rPr>
            <w:rStyle w:val="Hyperlink"/>
          </w:rPr>
          <w:t>10</w:t>
        </w:r>
        <w:r>
          <w:rPr>
            <w:rStyle w:val="Hyperlink"/>
          </w:rPr>
          <w:t>, 20</w:t>
        </w:r>
        <w:r w:rsidRPr="00FA48F1">
          <w:rPr>
            <w:rStyle w:val="Hyperlink"/>
          </w:rPr>
          <w:t>13 agenda</w:t>
        </w:r>
      </w:hyperlink>
      <w:r>
        <w:t>, item II and  “</w:t>
      </w:r>
      <w:hyperlink r:id="rId10" w:history="1">
        <w:r w:rsidRPr="00E71CEE">
          <w:rPr>
            <w:rStyle w:val="Hyperlink"/>
          </w:rPr>
          <w:t>Attachment ii - cbp_goals_outcomes_1-2-13</w:t>
        </w:r>
      </w:hyperlink>
      <w:r>
        <w:t>”</w:t>
      </w:r>
    </w:p>
    <w:p w:rsidR="008D4F45" w:rsidRDefault="00255E8A" w:rsidP="008D4F45">
      <w:pPr>
        <w:pStyle w:val="ListParagraph"/>
        <w:numPr>
          <w:ilvl w:val="0"/>
          <w:numId w:val="1"/>
        </w:numPr>
        <w:spacing w:line="240" w:lineRule="auto"/>
      </w:pPr>
      <w:r>
        <w:t xml:space="preserve">Discuss </w:t>
      </w:r>
      <w:r>
        <w:rPr>
          <w:rFonts w:ascii="Arial" w:hAnsi="Arial" w:cs="Arial"/>
          <w:color w:val="000000"/>
          <w:sz w:val="20"/>
          <w:szCs w:val="20"/>
        </w:rPr>
        <w:t>plans for the DFIW in 2013</w:t>
      </w:r>
      <w:r w:rsidR="008D4F45">
        <w:t xml:space="preserve"> </w:t>
      </w:r>
      <w:r w:rsidR="002D278F">
        <w:t>–</w:t>
      </w:r>
      <w:r w:rsidR="008D4F45">
        <w:t xml:space="preserve"> </w:t>
      </w:r>
      <w:r w:rsidR="002D278F">
        <w:t>Carl/</w:t>
      </w:r>
      <w:r w:rsidR="008D4F45">
        <w:t>All</w:t>
      </w:r>
    </w:p>
    <w:p w:rsidR="00BC5850" w:rsidRDefault="00BC5850" w:rsidP="00BC5850">
      <w:pPr>
        <w:pStyle w:val="ListParagraph"/>
        <w:numPr>
          <w:ilvl w:val="1"/>
          <w:numId w:val="1"/>
        </w:numPr>
        <w:rPr>
          <w:rFonts w:ascii="Arial" w:hAnsi="Arial" w:cs="Arial"/>
          <w:color w:val="000000"/>
          <w:sz w:val="20"/>
          <w:szCs w:val="20"/>
        </w:rPr>
      </w:pPr>
      <w:r w:rsidRPr="00BC5850">
        <w:rPr>
          <w:rFonts w:ascii="Arial" w:hAnsi="Arial" w:cs="Arial"/>
          <w:color w:val="000000"/>
          <w:sz w:val="20"/>
          <w:szCs w:val="20"/>
        </w:rPr>
        <w:t>Roles/responsibilities for GIT Mentors in 2013</w:t>
      </w:r>
    </w:p>
    <w:p w:rsidR="00BC5850" w:rsidRPr="00BC5850" w:rsidRDefault="00BC5850" w:rsidP="00BC5850">
      <w:pPr>
        <w:pStyle w:val="ListParagraph"/>
        <w:numPr>
          <w:ilvl w:val="1"/>
          <w:numId w:val="1"/>
        </w:numPr>
        <w:rPr>
          <w:rFonts w:ascii="Arial" w:hAnsi="Arial" w:cs="Arial"/>
          <w:color w:val="000000"/>
          <w:sz w:val="20"/>
          <w:szCs w:val="20"/>
        </w:rPr>
      </w:pPr>
      <w:r w:rsidRPr="00BC5850">
        <w:rPr>
          <w:rFonts w:ascii="Arial" w:hAnsi="Arial" w:cs="Arial"/>
          <w:color w:val="000000"/>
          <w:sz w:val="20"/>
          <w:szCs w:val="20"/>
        </w:rPr>
        <w:t>Are there roles/responsibilities for non-GIT mentors (and/or subgroup(s) that would deal with non-GIT items such as:</w:t>
      </w:r>
    </w:p>
    <w:p w:rsidR="00BC5850" w:rsidRDefault="00BC5850" w:rsidP="00BC5850">
      <w:pPr>
        <w:pStyle w:val="ListParagraph"/>
        <w:numPr>
          <w:ilvl w:val="2"/>
          <w:numId w:val="1"/>
        </w:numPr>
        <w:rPr>
          <w:rFonts w:ascii="Arial" w:hAnsi="Arial" w:cs="Arial"/>
          <w:color w:val="000000"/>
          <w:sz w:val="20"/>
          <w:szCs w:val="20"/>
        </w:rPr>
      </w:pPr>
      <w:r w:rsidRPr="00116FAB">
        <w:rPr>
          <w:rFonts w:ascii="Arial" w:hAnsi="Arial" w:cs="Arial"/>
          <w:color w:val="000000"/>
          <w:sz w:val="20"/>
          <w:szCs w:val="20"/>
        </w:rPr>
        <w:t>general outreach/communication of CBP's progress managing adaptively using the Decision Framewor</w:t>
      </w:r>
      <w:r>
        <w:rPr>
          <w:rFonts w:ascii="Arial" w:hAnsi="Arial" w:cs="Arial"/>
          <w:color w:val="000000"/>
          <w:sz w:val="20"/>
          <w:szCs w:val="20"/>
        </w:rPr>
        <w:t>k (e.g. Bay Journal articles)</w:t>
      </w:r>
    </w:p>
    <w:p w:rsidR="00BC5850" w:rsidRDefault="00BC5850" w:rsidP="00BC5850">
      <w:pPr>
        <w:pStyle w:val="ListParagraph"/>
        <w:numPr>
          <w:ilvl w:val="2"/>
          <w:numId w:val="1"/>
        </w:numPr>
        <w:rPr>
          <w:rFonts w:ascii="Arial" w:hAnsi="Arial" w:cs="Arial"/>
          <w:color w:val="000000"/>
          <w:sz w:val="20"/>
          <w:szCs w:val="20"/>
        </w:rPr>
      </w:pPr>
      <w:r w:rsidRPr="00BC5850">
        <w:rPr>
          <w:rFonts w:ascii="Arial" w:hAnsi="Arial" w:cs="Arial"/>
          <w:color w:val="000000"/>
          <w:sz w:val="20"/>
          <w:szCs w:val="20"/>
        </w:rPr>
        <w:t xml:space="preserve">prep for MB </w:t>
      </w:r>
      <w:proofErr w:type="spellStart"/>
      <w:r w:rsidRPr="00BC5850">
        <w:rPr>
          <w:rFonts w:ascii="Arial" w:hAnsi="Arial" w:cs="Arial"/>
          <w:color w:val="000000"/>
          <w:sz w:val="20"/>
          <w:szCs w:val="20"/>
        </w:rPr>
        <w:t>mtgs</w:t>
      </w:r>
      <w:proofErr w:type="spellEnd"/>
      <w:r w:rsidRPr="00BC5850">
        <w:rPr>
          <w:rFonts w:ascii="Arial" w:hAnsi="Arial" w:cs="Arial"/>
          <w:color w:val="000000"/>
          <w:sz w:val="20"/>
          <w:szCs w:val="20"/>
        </w:rPr>
        <w:t xml:space="preserve"> and agenda items that lend/could lend themselves to utilization of DF principles</w:t>
      </w:r>
    </w:p>
    <w:p w:rsidR="00BC5850" w:rsidRDefault="00BC5850" w:rsidP="00BC5850">
      <w:pPr>
        <w:pStyle w:val="ListParagraph"/>
        <w:numPr>
          <w:ilvl w:val="2"/>
          <w:numId w:val="1"/>
        </w:numPr>
        <w:rPr>
          <w:rFonts w:ascii="Arial" w:hAnsi="Arial" w:cs="Arial"/>
          <w:color w:val="000000"/>
          <w:sz w:val="20"/>
          <w:szCs w:val="20"/>
        </w:rPr>
      </w:pPr>
      <w:r w:rsidRPr="00BC5850">
        <w:rPr>
          <w:rFonts w:ascii="Arial" w:hAnsi="Arial" w:cs="Arial"/>
          <w:color w:val="000000"/>
          <w:sz w:val="20"/>
          <w:szCs w:val="20"/>
        </w:rPr>
        <w:t>prep/mentoring MB members</w:t>
      </w:r>
    </w:p>
    <w:p w:rsidR="00BC5850" w:rsidRDefault="00BC5850" w:rsidP="00BC5850">
      <w:pPr>
        <w:pStyle w:val="ListParagraph"/>
        <w:numPr>
          <w:ilvl w:val="2"/>
          <w:numId w:val="1"/>
        </w:numPr>
        <w:rPr>
          <w:rFonts w:ascii="Arial" w:hAnsi="Arial" w:cs="Arial"/>
          <w:color w:val="000000"/>
          <w:sz w:val="20"/>
          <w:szCs w:val="20"/>
        </w:rPr>
      </w:pPr>
      <w:r w:rsidRPr="00BC5850">
        <w:rPr>
          <w:rFonts w:ascii="Arial" w:hAnsi="Arial" w:cs="Arial"/>
          <w:color w:val="000000"/>
          <w:sz w:val="20"/>
          <w:szCs w:val="20"/>
        </w:rPr>
        <w:t>interaction with STAR and the Advisory Committees</w:t>
      </w:r>
    </w:p>
    <w:p w:rsidR="00BC5850" w:rsidRPr="00BC5850" w:rsidRDefault="00BC5850" w:rsidP="00BC5850">
      <w:pPr>
        <w:pStyle w:val="ListParagraph"/>
        <w:numPr>
          <w:ilvl w:val="1"/>
          <w:numId w:val="1"/>
        </w:numPr>
        <w:rPr>
          <w:rFonts w:ascii="Arial" w:hAnsi="Arial" w:cs="Arial"/>
          <w:color w:val="000000"/>
          <w:sz w:val="20"/>
          <w:szCs w:val="20"/>
        </w:rPr>
      </w:pPr>
      <w:r w:rsidRPr="00BC5850">
        <w:rPr>
          <w:rFonts w:ascii="Arial" w:hAnsi="Arial" w:cs="Arial"/>
          <w:color w:val="000000"/>
          <w:sz w:val="20"/>
          <w:szCs w:val="20"/>
        </w:rPr>
        <w:t>How often does the full workgroup need to meet in 2013? Do we need to continue to have calls every other Friday? Is there a better way for us to interact?</w:t>
      </w:r>
    </w:p>
    <w:p w:rsidR="004B3A8F" w:rsidRDefault="004B3A8F" w:rsidP="004B3A8F">
      <w:pPr>
        <w:pStyle w:val="ListParagraph"/>
        <w:numPr>
          <w:ilvl w:val="0"/>
          <w:numId w:val="1"/>
        </w:numPr>
        <w:spacing w:line="240" w:lineRule="auto"/>
      </w:pPr>
      <w:r>
        <w:t xml:space="preserve">Summarize </w:t>
      </w:r>
      <w:r w:rsidR="00150F93">
        <w:t>Decisions and</w:t>
      </w:r>
      <w:r>
        <w:t xml:space="preserve"> Action Items - Tim</w:t>
      </w:r>
    </w:p>
    <w:p w:rsidR="003136BE" w:rsidRPr="003136BE" w:rsidRDefault="003136BE" w:rsidP="003136BE">
      <w:pPr>
        <w:spacing w:line="240" w:lineRule="auto"/>
        <w:ind w:left="360"/>
      </w:pPr>
      <w:r w:rsidRPr="003136BE">
        <w:rPr>
          <w:b/>
        </w:rPr>
        <w:t xml:space="preserve">Advanced Prep </w:t>
      </w:r>
    </w:p>
    <w:p w:rsidR="002D278F" w:rsidRDefault="002D278F" w:rsidP="002D278F">
      <w:pPr>
        <w:pStyle w:val="ListParagraph"/>
        <w:numPr>
          <w:ilvl w:val="0"/>
          <w:numId w:val="8"/>
        </w:numPr>
        <w:spacing w:line="240" w:lineRule="auto"/>
      </w:pPr>
      <w:r>
        <w:t>Review status of Action Items from last conference call (Nov 16</w:t>
      </w:r>
      <w:r w:rsidRPr="00255E8A">
        <w:rPr>
          <w:vertAlign w:val="superscript"/>
        </w:rPr>
        <w:t>th</w:t>
      </w:r>
      <w:r>
        <w:t>)</w:t>
      </w:r>
      <w:r w:rsidR="00D27E82">
        <w:t>:</w:t>
      </w:r>
    </w:p>
    <w:p w:rsidR="002D278F" w:rsidRDefault="002D278F" w:rsidP="002D278F">
      <w:pPr>
        <w:pStyle w:val="ListParagraph"/>
        <w:numPr>
          <w:ilvl w:val="1"/>
          <w:numId w:val="8"/>
        </w:numPr>
        <w:spacing w:line="240" w:lineRule="auto"/>
      </w:pPr>
      <w:r>
        <w:t xml:space="preserve"> By Nov 27th, please provide Carl comments on "MB guidance 121116" (and "cc" Nita). </w:t>
      </w:r>
      <w:r w:rsidR="00EC507B">
        <w:t xml:space="preserve"> </w:t>
      </w:r>
      <w:r w:rsidR="00EC507B" w:rsidRPr="00EC507B">
        <w:t xml:space="preserve">After Carl incorporates your comments, he and </w:t>
      </w:r>
      <w:proofErr w:type="spellStart"/>
      <w:r w:rsidR="00EC507B" w:rsidRPr="00EC507B">
        <w:t>Carin</w:t>
      </w:r>
      <w:proofErr w:type="spellEnd"/>
      <w:r w:rsidR="00EC507B" w:rsidRPr="00EC507B">
        <w:t xml:space="preserve"> are planning to send the document (in Dec) to select Management Board members (e.g. Frank, Ann, Nick) to ensure their understanding and to solicit their participation in using this to help guide future MB discussions. After receiving their feedback, the plan is to send it to the full MB (including GIT leadership) in prep for the Jan 10th MB mtg.</w:t>
      </w:r>
      <w:r w:rsidR="00EC507B">
        <w:t xml:space="preserve"> </w:t>
      </w:r>
      <w:r w:rsidRPr="002D278F">
        <w:rPr>
          <w:b/>
        </w:rPr>
        <w:t>DONE</w:t>
      </w:r>
      <w:r w:rsidR="00337437">
        <w:rPr>
          <w:b/>
        </w:rPr>
        <w:t xml:space="preserve"> </w:t>
      </w:r>
      <w:r w:rsidR="00EC507B">
        <w:rPr>
          <w:b/>
        </w:rPr>
        <w:t xml:space="preserve">and ONGOING </w:t>
      </w:r>
      <w:r w:rsidR="00BD3781">
        <w:rPr>
          <w:b/>
        </w:rPr>
        <w:t>(refer to “</w:t>
      </w:r>
      <w:hyperlink r:id="rId11" w:history="1">
        <w:r w:rsidR="00BD3781">
          <w:rPr>
            <w:rStyle w:val="Hyperlink"/>
            <w:b/>
          </w:rPr>
          <w:t>M</w:t>
        </w:r>
        <w:r w:rsidR="00BD3781" w:rsidRPr="00BD3781">
          <w:rPr>
            <w:rStyle w:val="Hyperlink"/>
            <w:b/>
          </w:rPr>
          <w:t>b_guidance_12.17.12</w:t>
        </w:r>
      </w:hyperlink>
      <w:r w:rsidR="00BD3781">
        <w:rPr>
          <w:b/>
        </w:rPr>
        <w:t>”</w:t>
      </w:r>
      <w:r w:rsidR="00337437">
        <w:rPr>
          <w:b/>
        </w:rPr>
        <w:t xml:space="preserve"> for most current iteration</w:t>
      </w:r>
      <w:r w:rsidR="00EC507B">
        <w:rPr>
          <w:b/>
        </w:rPr>
        <w:t xml:space="preserve">; Carl is waiting until a relevant presentation is slated for a MB </w:t>
      </w:r>
      <w:proofErr w:type="spellStart"/>
      <w:r w:rsidR="00EC507B">
        <w:rPr>
          <w:b/>
        </w:rPr>
        <w:t>mtg</w:t>
      </w:r>
      <w:proofErr w:type="spellEnd"/>
      <w:r w:rsidR="00EC507B">
        <w:rPr>
          <w:b/>
        </w:rPr>
        <w:t xml:space="preserve"> before sharing this with the full MB – see 1e, below</w:t>
      </w:r>
      <w:r w:rsidR="00337437">
        <w:rPr>
          <w:b/>
        </w:rPr>
        <w:t>)</w:t>
      </w:r>
    </w:p>
    <w:p w:rsidR="002D278F" w:rsidRDefault="002D278F" w:rsidP="002D278F">
      <w:pPr>
        <w:pStyle w:val="ListParagraph"/>
        <w:numPr>
          <w:ilvl w:val="1"/>
          <w:numId w:val="8"/>
        </w:numPr>
        <w:spacing w:line="240" w:lineRule="auto"/>
      </w:pPr>
      <w:r>
        <w:t xml:space="preserve">By Nov 29th, please provide Pam comments on "Applying the Decision Framework to the Habitat Goals_ Nov15" (and "cc" Nita). </w:t>
      </w:r>
      <w:r w:rsidRPr="002D278F">
        <w:rPr>
          <w:b/>
        </w:rPr>
        <w:t>DONE</w:t>
      </w:r>
      <w:r w:rsidR="007B45A8">
        <w:rPr>
          <w:b/>
        </w:rPr>
        <w:t xml:space="preserve"> and ONGOING</w:t>
      </w:r>
      <w:r w:rsidR="001F65E2">
        <w:rPr>
          <w:b/>
        </w:rPr>
        <w:t xml:space="preserve">  (</w:t>
      </w:r>
      <w:r w:rsidR="007B45A8">
        <w:rPr>
          <w:b/>
        </w:rPr>
        <w:t>Pam has incorporated comments and is developing a</w:t>
      </w:r>
      <w:r w:rsidR="005D0CA5">
        <w:rPr>
          <w:b/>
        </w:rPr>
        <w:t xml:space="preserve"> document for all goals</w:t>
      </w:r>
      <w:r w:rsidR="007B45A8">
        <w:rPr>
          <w:b/>
        </w:rPr>
        <w:t xml:space="preserve">; Nita will share most current iteration </w:t>
      </w:r>
      <w:r w:rsidR="008D34BA">
        <w:rPr>
          <w:b/>
        </w:rPr>
        <w:t xml:space="preserve">w/ DFIW </w:t>
      </w:r>
      <w:r w:rsidR="007B45A8">
        <w:rPr>
          <w:b/>
        </w:rPr>
        <w:t>in advance of 1/11/13</w:t>
      </w:r>
      <w:r w:rsidR="008D34BA">
        <w:rPr>
          <w:b/>
        </w:rPr>
        <w:t xml:space="preserve"> conf call</w:t>
      </w:r>
      <w:r w:rsidR="001F65E2">
        <w:rPr>
          <w:b/>
        </w:rPr>
        <w:t>)</w:t>
      </w:r>
    </w:p>
    <w:p w:rsidR="002D278F" w:rsidRDefault="002D278F" w:rsidP="002D278F">
      <w:pPr>
        <w:pStyle w:val="ListParagraph"/>
        <w:numPr>
          <w:ilvl w:val="1"/>
          <w:numId w:val="8"/>
        </w:numPr>
        <w:spacing w:line="240" w:lineRule="auto"/>
      </w:pPr>
      <w:proofErr w:type="spellStart"/>
      <w:r>
        <w:t>Carin</w:t>
      </w:r>
      <w:proofErr w:type="spellEnd"/>
      <w:r>
        <w:t xml:space="preserve"> </w:t>
      </w:r>
      <w:proofErr w:type="spellStart"/>
      <w:r>
        <w:t>Bisland</w:t>
      </w:r>
      <w:proofErr w:type="spellEnd"/>
      <w:r>
        <w:t xml:space="preserve"> and Carl </w:t>
      </w:r>
      <w:proofErr w:type="spellStart"/>
      <w:r>
        <w:t>Hershner</w:t>
      </w:r>
      <w:proofErr w:type="spellEnd"/>
      <w:r>
        <w:t xml:space="preserve"> will continue to working with the Chesapeake Bay Journal. </w:t>
      </w:r>
      <w:r w:rsidRPr="002D278F">
        <w:rPr>
          <w:b/>
        </w:rPr>
        <w:t>ONGOING</w:t>
      </w:r>
      <w:r w:rsidR="001F65E2">
        <w:rPr>
          <w:b/>
        </w:rPr>
        <w:t xml:space="preserve"> (Carl i</w:t>
      </w:r>
      <w:r w:rsidR="00A06A1A">
        <w:rPr>
          <w:b/>
        </w:rPr>
        <w:t>s going to write something for K</w:t>
      </w:r>
      <w:r w:rsidR="001F65E2">
        <w:rPr>
          <w:b/>
        </w:rPr>
        <w:t>arl to publish</w:t>
      </w:r>
      <w:r w:rsidR="00A06A1A">
        <w:rPr>
          <w:b/>
        </w:rPr>
        <w:t xml:space="preserve"> and will share with DFIW at that time</w:t>
      </w:r>
      <w:r w:rsidR="001F65E2">
        <w:rPr>
          <w:b/>
        </w:rPr>
        <w:t>)</w:t>
      </w:r>
    </w:p>
    <w:p w:rsidR="002D278F" w:rsidRDefault="002D278F" w:rsidP="002D278F">
      <w:pPr>
        <w:pStyle w:val="ListParagraph"/>
        <w:numPr>
          <w:ilvl w:val="1"/>
          <w:numId w:val="8"/>
        </w:numPr>
        <w:spacing w:line="240" w:lineRule="auto"/>
      </w:pPr>
      <w:r>
        <w:t xml:space="preserve">Tim will provide adaptive management examples from the National Oceanographic Partnership Program NOPP at the December 14th DFIW meeting. </w:t>
      </w:r>
      <w:r w:rsidR="00CD0F75">
        <w:rPr>
          <w:b/>
        </w:rPr>
        <w:t>ONGOING (</w:t>
      </w:r>
      <w:r w:rsidR="00B94FC7">
        <w:rPr>
          <w:b/>
        </w:rPr>
        <w:t xml:space="preserve">if DFIW would still find useful, </w:t>
      </w:r>
      <w:r w:rsidR="00CD0F75">
        <w:rPr>
          <w:b/>
        </w:rPr>
        <w:t xml:space="preserve">Tim can develop a summary report) </w:t>
      </w:r>
    </w:p>
    <w:p w:rsidR="00B61E53" w:rsidRDefault="002D278F" w:rsidP="002D278F">
      <w:pPr>
        <w:pStyle w:val="ListParagraph"/>
        <w:numPr>
          <w:ilvl w:val="1"/>
          <w:numId w:val="8"/>
        </w:numPr>
        <w:spacing w:line="240" w:lineRule="auto"/>
      </w:pPr>
      <w:r>
        <w:t xml:space="preserve">Nita Sylvester, </w:t>
      </w:r>
      <w:proofErr w:type="spellStart"/>
      <w:r>
        <w:t>Carin</w:t>
      </w:r>
      <w:proofErr w:type="spellEnd"/>
      <w:r>
        <w:t xml:space="preserve"> </w:t>
      </w:r>
      <w:proofErr w:type="spellStart"/>
      <w:r>
        <w:t>Bisland</w:t>
      </w:r>
      <w:proofErr w:type="spellEnd"/>
      <w:r>
        <w:t xml:space="preserve">, and Greg </w:t>
      </w:r>
      <w:proofErr w:type="spellStart"/>
      <w:r>
        <w:t>Barranco</w:t>
      </w:r>
      <w:proofErr w:type="spellEnd"/>
      <w:r>
        <w:t xml:space="preserve"> will talk to Carl </w:t>
      </w:r>
      <w:proofErr w:type="spellStart"/>
      <w:r>
        <w:t>Hershner</w:t>
      </w:r>
      <w:proofErr w:type="spellEnd"/>
      <w:r>
        <w:t xml:space="preserve"> about an effective MB presentation format before the next DFIW meeting on December 14</w:t>
      </w:r>
      <w:r w:rsidRPr="002D278F">
        <w:rPr>
          <w:vertAlign w:val="superscript"/>
        </w:rPr>
        <w:t>th</w:t>
      </w:r>
      <w:r w:rsidR="00F03140">
        <w:rPr>
          <w:vertAlign w:val="superscript"/>
        </w:rPr>
        <w:t xml:space="preserve"> </w:t>
      </w:r>
      <w:r w:rsidR="00F03140" w:rsidRPr="002D278F">
        <w:rPr>
          <w:b/>
        </w:rPr>
        <w:lastRenderedPageBreak/>
        <w:t>DONE</w:t>
      </w:r>
      <w:r w:rsidR="00F24DBA">
        <w:rPr>
          <w:b/>
        </w:rPr>
        <w:t xml:space="preserve"> (met with Peter Tango to prepare for</w:t>
      </w:r>
      <w:r w:rsidR="009054DF">
        <w:rPr>
          <w:b/>
        </w:rPr>
        <w:t xml:space="preserve"> his</w:t>
      </w:r>
      <w:r w:rsidR="00F24DBA">
        <w:rPr>
          <w:b/>
        </w:rPr>
        <w:t xml:space="preserve"> Jan 10</w:t>
      </w:r>
      <w:r w:rsidR="00F24DBA" w:rsidRPr="00F24DBA">
        <w:rPr>
          <w:b/>
          <w:vertAlign w:val="superscript"/>
        </w:rPr>
        <w:t>th</w:t>
      </w:r>
      <w:r w:rsidR="00F24DBA">
        <w:rPr>
          <w:b/>
        </w:rPr>
        <w:t xml:space="preserve"> presentation to MB; the presentation was subsequently deferred)</w:t>
      </w:r>
    </w:p>
    <w:p w:rsidR="002D278F" w:rsidRDefault="002D278F" w:rsidP="002D278F">
      <w:pPr>
        <w:pStyle w:val="ListParagraph"/>
        <w:numPr>
          <w:ilvl w:val="0"/>
          <w:numId w:val="8"/>
        </w:numPr>
        <w:spacing w:line="240" w:lineRule="auto"/>
      </w:pPr>
      <w:r>
        <w:t>Review Dec 12, 2012 Update from Carl (including subsequent notes):</w:t>
      </w:r>
    </w:p>
    <w:p w:rsidR="002D278F" w:rsidRDefault="00F104F5" w:rsidP="002D278F">
      <w:pPr>
        <w:pStyle w:val="ListParagraph"/>
        <w:numPr>
          <w:ilvl w:val="1"/>
          <w:numId w:val="8"/>
        </w:numPr>
        <w:spacing w:line="240" w:lineRule="auto"/>
      </w:pPr>
      <w:r>
        <w:t>Pam and Carl</w:t>
      </w:r>
      <w:r w:rsidR="002D278F">
        <w:t xml:space="preserve"> have been working on revisions and further development of the </w:t>
      </w:r>
      <w:proofErr w:type="spellStart"/>
      <w:r w:rsidR="002D278F">
        <w:t>strawmen</w:t>
      </w:r>
      <w:proofErr w:type="spellEnd"/>
      <w:r w:rsidR="002D278F">
        <w:t xml:space="preserve"> DFs for GIT goals</w:t>
      </w:r>
      <w:r w:rsidR="00A06A1A">
        <w:t xml:space="preserve"> </w:t>
      </w:r>
      <w:r w:rsidR="00676FFA">
        <w:rPr>
          <w:b/>
        </w:rPr>
        <w:t>(Pam is developing a document for all goals; Nita will share most current iteration w/ DFIW in advance of 1/11/13 conf call)</w:t>
      </w:r>
    </w:p>
    <w:p w:rsidR="002D278F" w:rsidRDefault="00F104F5" w:rsidP="002D278F">
      <w:pPr>
        <w:pStyle w:val="ListParagraph"/>
        <w:numPr>
          <w:ilvl w:val="1"/>
          <w:numId w:val="8"/>
        </w:numPr>
        <w:spacing w:line="240" w:lineRule="auto"/>
      </w:pPr>
      <w:r>
        <w:t>Carl spoke</w:t>
      </w:r>
      <w:r w:rsidR="002D278F">
        <w:t xml:space="preserve"> with Karl Blankenship about an ar</w:t>
      </w:r>
      <w:r>
        <w:t>ticle for the Bay Journal and they</w:t>
      </w:r>
      <w:r w:rsidR="002D278F">
        <w:t xml:space="preserve"> have agreed to get together in January to develop one</w:t>
      </w:r>
      <w:r w:rsidR="00A06A1A">
        <w:t xml:space="preserve"> </w:t>
      </w:r>
      <w:r w:rsidR="00A06A1A">
        <w:rPr>
          <w:b/>
        </w:rPr>
        <w:t xml:space="preserve"> (Carl is going to write something for Karl to publish and will share with DFIW at that time)</w:t>
      </w:r>
    </w:p>
    <w:p w:rsidR="002D278F" w:rsidRDefault="002D278F" w:rsidP="002D278F">
      <w:pPr>
        <w:pStyle w:val="ListParagraph"/>
        <w:numPr>
          <w:ilvl w:val="1"/>
          <w:numId w:val="8"/>
        </w:numPr>
        <w:spacing w:line="240" w:lineRule="auto"/>
      </w:pPr>
      <w:r>
        <w:t>The GIT goal and outcome statements have been shared with STAC, inviting their comments on the focus and scope of the current set</w:t>
      </w:r>
      <w:r w:rsidR="00B723AC">
        <w:t xml:space="preserve"> </w:t>
      </w:r>
      <w:r w:rsidR="00B723AC">
        <w:rPr>
          <w:b/>
        </w:rPr>
        <w:t>(</w:t>
      </w:r>
      <w:r w:rsidR="00F104F5">
        <w:rPr>
          <w:b/>
        </w:rPr>
        <w:t xml:space="preserve">refer to </w:t>
      </w:r>
      <w:r w:rsidR="00F104F5">
        <w:t>“</w:t>
      </w:r>
      <w:hyperlink r:id="rId12" w:history="1">
        <w:r w:rsidR="00F104F5" w:rsidRPr="00F104F5">
          <w:rPr>
            <w:rStyle w:val="Hyperlink"/>
            <w:b/>
          </w:rPr>
          <w:t>Attachment ii - cbp_goals_outcomes_1-2-13</w:t>
        </w:r>
      </w:hyperlink>
      <w:r w:rsidR="00F104F5" w:rsidRPr="00F104F5">
        <w:rPr>
          <w:b/>
        </w:rPr>
        <w:t>”</w:t>
      </w:r>
      <w:r w:rsidR="00B723AC" w:rsidRPr="00F104F5">
        <w:rPr>
          <w:b/>
        </w:rPr>
        <w:t xml:space="preserve"> for most current iteration presented to MB on Jan 10</w:t>
      </w:r>
      <w:r w:rsidR="00B723AC" w:rsidRPr="00F104F5">
        <w:rPr>
          <w:b/>
          <w:vertAlign w:val="superscript"/>
        </w:rPr>
        <w:t>th</w:t>
      </w:r>
      <w:r w:rsidR="00B723AC" w:rsidRPr="00F104F5">
        <w:rPr>
          <w:b/>
        </w:rPr>
        <w:t>)</w:t>
      </w:r>
    </w:p>
    <w:p w:rsidR="002D278F" w:rsidRDefault="002D278F" w:rsidP="00337437">
      <w:pPr>
        <w:pStyle w:val="ListParagraph"/>
        <w:numPr>
          <w:ilvl w:val="1"/>
          <w:numId w:val="8"/>
        </w:numPr>
        <w:spacing w:line="240" w:lineRule="auto"/>
      </w:pPr>
      <w:r>
        <w:t>STAC members are also being enlisted to review the goal DFs as they become available to assess the list of “factors affecting goal attainment” to provide feedback (particularly to provide a system-level evaluation of whether the list is suitably comprehensive or whether critical factors are missing)</w:t>
      </w:r>
      <w:r w:rsidR="00170FCD">
        <w:t xml:space="preserve"> </w:t>
      </w:r>
      <w:r w:rsidR="00A46CC5">
        <w:rPr>
          <w:b/>
        </w:rPr>
        <w:t>(The most current iteration will be provided to STAC; see item 1b, above)</w:t>
      </w:r>
    </w:p>
    <w:p w:rsidR="00BC5850" w:rsidRPr="00BC5850" w:rsidRDefault="00F104F5" w:rsidP="00BC5850">
      <w:pPr>
        <w:pStyle w:val="ListParagraph"/>
        <w:numPr>
          <w:ilvl w:val="1"/>
          <w:numId w:val="8"/>
        </w:numPr>
        <w:spacing w:line="240" w:lineRule="auto"/>
      </w:pPr>
      <w:r>
        <w:t xml:space="preserve">Carl, </w:t>
      </w:r>
      <w:proofErr w:type="spellStart"/>
      <w:r>
        <w:t>Carin</w:t>
      </w:r>
      <w:proofErr w:type="spellEnd"/>
      <w:r>
        <w:t>, Greg, Nita</w:t>
      </w:r>
      <w:r w:rsidR="002D278F">
        <w:t xml:space="preserve"> have reviewed agenda items for the up-coming Management Board meeting and are arranging a meeting with Peter Tango regarding incorporation of DF principles in his presentation on monitoring for water quality management</w:t>
      </w:r>
      <w:r w:rsidR="00487D87" w:rsidRPr="007B45A8">
        <w:rPr>
          <w:b/>
        </w:rPr>
        <w:t xml:space="preserve"> (met with Peter Tango to prepare for Jan 1</w:t>
      </w:r>
      <w:r w:rsidR="007B7B24">
        <w:rPr>
          <w:b/>
        </w:rPr>
        <w:t>0</w:t>
      </w:r>
      <w:r w:rsidR="00487D87" w:rsidRPr="007B45A8">
        <w:rPr>
          <w:b/>
          <w:vertAlign w:val="superscript"/>
        </w:rPr>
        <w:t>th</w:t>
      </w:r>
      <w:r w:rsidR="00487D87" w:rsidRPr="007B45A8">
        <w:rPr>
          <w:b/>
        </w:rPr>
        <w:t xml:space="preserve"> presentation to MB; the presentation was subsequently deferred</w:t>
      </w:r>
      <w:r w:rsidR="00487D87">
        <w:rPr>
          <w:b/>
        </w:rPr>
        <w:t>)</w:t>
      </w:r>
    </w:p>
    <w:sectPr w:rsidR="00BC5850" w:rsidRPr="00BC5850" w:rsidSect="00AD688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3D" w:rsidRDefault="00785D3D" w:rsidP="001E47A9">
      <w:pPr>
        <w:spacing w:after="0" w:line="240" w:lineRule="auto"/>
      </w:pPr>
      <w:r>
        <w:separator/>
      </w:r>
    </w:p>
  </w:endnote>
  <w:endnote w:type="continuationSeparator" w:id="0">
    <w:p w:rsidR="00785D3D" w:rsidRDefault="00785D3D" w:rsidP="001E4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2194"/>
      <w:docPartObj>
        <w:docPartGallery w:val="Page Numbers (Bottom of Page)"/>
        <w:docPartUnique/>
      </w:docPartObj>
    </w:sdtPr>
    <w:sdtContent>
      <w:sdt>
        <w:sdtPr>
          <w:id w:val="565050523"/>
          <w:docPartObj>
            <w:docPartGallery w:val="Page Numbers (Top of Page)"/>
            <w:docPartUnique/>
          </w:docPartObj>
        </w:sdtPr>
        <w:sdtContent>
          <w:p w:rsidR="001E47A9" w:rsidRDefault="001E47A9">
            <w:pPr>
              <w:pStyle w:val="Footer"/>
              <w:jc w:val="right"/>
            </w:pPr>
            <w:r>
              <w:t xml:space="preserve">Page </w:t>
            </w:r>
            <w:r w:rsidR="001D2D2D">
              <w:rPr>
                <w:b/>
                <w:sz w:val="24"/>
                <w:szCs w:val="24"/>
              </w:rPr>
              <w:fldChar w:fldCharType="begin"/>
            </w:r>
            <w:r>
              <w:rPr>
                <w:b/>
              </w:rPr>
              <w:instrText xml:space="preserve"> PAGE </w:instrText>
            </w:r>
            <w:r w:rsidR="001D2D2D">
              <w:rPr>
                <w:b/>
                <w:sz w:val="24"/>
                <w:szCs w:val="24"/>
              </w:rPr>
              <w:fldChar w:fldCharType="separate"/>
            </w:r>
            <w:r w:rsidR="00090A1A">
              <w:rPr>
                <w:b/>
                <w:noProof/>
              </w:rPr>
              <w:t>2</w:t>
            </w:r>
            <w:r w:rsidR="001D2D2D">
              <w:rPr>
                <w:b/>
                <w:sz w:val="24"/>
                <w:szCs w:val="24"/>
              </w:rPr>
              <w:fldChar w:fldCharType="end"/>
            </w:r>
            <w:r>
              <w:t xml:space="preserve"> of </w:t>
            </w:r>
            <w:r w:rsidR="001D2D2D">
              <w:rPr>
                <w:b/>
                <w:sz w:val="24"/>
                <w:szCs w:val="24"/>
              </w:rPr>
              <w:fldChar w:fldCharType="begin"/>
            </w:r>
            <w:r>
              <w:rPr>
                <w:b/>
              </w:rPr>
              <w:instrText xml:space="preserve"> NUMPAGES  </w:instrText>
            </w:r>
            <w:r w:rsidR="001D2D2D">
              <w:rPr>
                <w:b/>
                <w:sz w:val="24"/>
                <w:szCs w:val="24"/>
              </w:rPr>
              <w:fldChar w:fldCharType="separate"/>
            </w:r>
            <w:r w:rsidR="00090A1A">
              <w:rPr>
                <w:b/>
                <w:noProof/>
              </w:rPr>
              <w:t>2</w:t>
            </w:r>
            <w:r w:rsidR="001D2D2D">
              <w:rPr>
                <w:b/>
                <w:sz w:val="24"/>
                <w:szCs w:val="24"/>
              </w:rPr>
              <w:fldChar w:fldCharType="end"/>
            </w:r>
          </w:p>
        </w:sdtContent>
      </w:sdt>
    </w:sdtContent>
  </w:sdt>
  <w:p w:rsidR="001E47A9" w:rsidRDefault="001E4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3D" w:rsidRDefault="00785D3D" w:rsidP="001E47A9">
      <w:pPr>
        <w:spacing w:after="0" w:line="240" w:lineRule="auto"/>
      </w:pPr>
      <w:r>
        <w:separator/>
      </w:r>
    </w:p>
  </w:footnote>
  <w:footnote w:type="continuationSeparator" w:id="0">
    <w:p w:rsidR="00785D3D" w:rsidRDefault="00785D3D" w:rsidP="001E4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E28"/>
    <w:multiLevelType w:val="hybridMultilevel"/>
    <w:tmpl w:val="C84247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BE1B6D"/>
    <w:multiLevelType w:val="hybridMultilevel"/>
    <w:tmpl w:val="BB66B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8838A9"/>
    <w:multiLevelType w:val="hybridMultilevel"/>
    <w:tmpl w:val="2F0082AC"/>
    <w:lvl w:ilvl="0" w:tplc="119A8F9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1F75FD"/>
    <w:multiLevelType w:val="multilevel"/>
    <w:tmpl w:val="96E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22887"/>
    <w:multiLevelType w:val="hybridMultilevel"/>
    <w:tmpl w:val="43CA0EA8"/>
    <w:lvl w:ilvl="0" w:tplc="99C6BB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A60CC"/>
    <w:multiLevelType w:val="hybridMultilevel"/>
    <w:tmpl w:val="740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75A75"/>
    <w:multiLevelType w:val="multilevel"/>
    <w:tmpl w:val="0FB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711DA"/>
    <w:multiLevelType w:val="hybridMultilevel"/>
    <w:tmpl w:val="3DA6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DB3148"/>
    <w:multiLevelType w:val="multilevel"/>
    <w:tmpl w:val="B9D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4352CF"/>
    <w:multiLevelType w:val="hybridMultilevel"/>
    <w:tmpl w:val="25DA89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D3C3AEE"/>
    <w:multiLevelType w:val="hybridMultilevel"/>
    <w:tmpl w:val="1EC8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4C30A5"/>
    <w:multiLevelType w:val="hybridMultilevel"/>
    <w:tmpl w:val="A79EC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8"/>
  </w:num>
  <w:num w:numId="6">
    <w:abstractNumId w:val="5"/>
  </w:num>
  <w:num w:numId="7">
    <w:abstractNumId w:val="10"/>
  </w:num>
  <w:num w:numId="8">
    <w:abstractNumId w:val="13"/>
  </w:num>
  <w:num w:numId="9">
    <w:abstractNumId w:val="11"/>
  </w:num>
  <w:num w:numId="10">
    <w:abstractNumId w:val="4"/>
  </w:num>
  <w:num w:numId="11">
    <w:abstractNumId w:val="6"/>
  </w:num>
  <w:num w:numId="12">
    <w:abstractNumId w:val="9"/>
  </w:num>
  <w:num w:numId="13">
    <w:abstractNumId w:val="3"/>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18B1"/>
    <w:rsid w:val="00014FDA"/>
    <w:rsid w:val="000217B3"/>
    <w:rsid w:val="000314C5"/>
    <w:rsid w:val="0004228B"/>
    <w:rsid w:val="00050B0E"/>
    <w:rsid w:val="00056CF5"/>
    <w:rsid w:val="00073C38"/>
    <w:rsid w:val="00075156"/>
    <w:rsid w:val="00090A1A"/>
    <w:rsid w:val="000A356D"/>
    <w:rsid w:val="000A4219"/>
    <w:rsid w:val="000A6E3C"/>
    <w:rsid w:val="000B499D"/>
    <w:rsid w:val="000B536A"/>
    <w:rsid w:val="000B6CE1"/>
    <w:rsid w:val="000C5E91"/>
    <w:rsid w:val="000E26F2"/>
    <w:rsid w:val="000F0A1E"/>
    <w:rsid w:val="000F25A8"/>
    <w:rsid w:val="000F43A5"/>
    <w:rsid w:val="0011032E"/>
    <w:rsid w:val="0012473D"/>
    <w:rsid w:val="00126566"/>
    <w:rsid w:val="00135A48"/>
    <w:rsid w:val="00150F93"/>
    <w:rsid w:val="00170FCD"/>
    <w:rsid w:val="001735C5"/>
    <w:rsid w:val="00186041"/>
    <w:rsid w:val="001865AE"/>
    <w:rsid w:val="001871B6"/>
    <w:rsid w:val="001972D3"/>
    <w:rsid w:val="0019738B"/>
    <w:rsid w:val="00197EBB"/>
    <w:rsid w:val="001A1926"/>
    <w:rsid w:val="001A528D"/>
    <w:rsid w:val="001B1F85"/>
    <w:rsid w:val="001B4EFD"/>
    <w:rsid w:val="001C2D4E"/>
    <w:rsid w:val="001D2D2D"/>
    <w:rsid w:val="001E47A9"/>
    <w:rsid w:val="001F65E2"/>
    <w:rsid w:val="00202AF2"/>
    <w:rsid w:val="00216EC7"/>
    <w:rsid w:val="002246C7"/>
    <w:rsid w:val="00225B5A"/>
    <w:rsid w:val="00243F29"/>
    <w:rsid w:val="00255E8A"/>
    <w:rsid w:val="002772BD"/>
    <w:rsid w:val="002856C9"/>
    <w:rsid w:val="00292954"/>
    <w:rsid w:val="00294A73"/>
    <w:rsid w:val="00295A61"/>
    <w:rsid w:val="002A4CFF"/>
    <w:rsid w:val="002B07A9"/>
    <w:rsid w:val="002C4DE0"/>
    <w:rsid w:val="002D278F"/>
    <w:rsid w:val="002D3D15"/>
    <w:rsid w:val="00300738"/>
    <w:rsid w:val="00301E38"/>
    <w:rsid w:val="003136BE"/>
    <w:rsid w:val="00316EDC"/>
    <w:rsid w:val="00320878"/>
    <w:rsid w:val="003237C5"/>
    <w:rsid w:val="003327D1"/>
    <w:rsid w:val="003335B3"/>
    <w:rsid w:val="00337437"/>
    <w:rsid w:val="00351EB9"/>
    <w:rsid w:val="00362829"/>
    <w:rsid w:val="00370FAD"/>
    <w:rsid w:val="00382A67"/>
    <w:rsid w:val="0038464B"/>
    <w:rsid w:val="003858F2"/>
    <w:rsid w:val="003A18FF"/>
    <w:rsid w:val="003A77CA"/>
    <w:rsid w:val="003C0E2E"/>
    <w:rsid w:val="003D2E42"/>
    <w:rsid w:val="003E068D"/>
    <w:rsid w:val="0040154E"/>
    <w:rsid w:val="00404470"/>
    <w:rsid w:val="00404872"/>
    <w:rsid w:val="0043208A"/>
    <w:rsid w:val="004336A2"/>
    <w:rsid w:val="00434D31"/>
    <w:rsid w:val="004355A4"/>
    <w:rsid w:val="004403F1"/>
    <w:rsid w:val="00445C61"/>
    <w:rsid w:val="004765A6"/>
    <w:rsid w:val="00480057"/>
    <w:rsid w:val="004807AC"/>
    <w:rsid w:val="004818A2"/>
    <w:rsid w:val="004873E0"/>
    <w:rsid w:val="00487D87"/>
    <w:rsid w:val="004971A0"/>
    <w:rsid w:val="004B3A8F"/>
    <w:rsid w:val="004B4AB7"/>
    <w:rsid w:val="004C4EA6"/>
    <w:rsid w:val="00502CC1"/>
    <w:rsid w:val="0051371B"/>
    <w:rsid w:val="00540549"/>
    <w:rsid w:val="005407C7"/>
    <w:rsid w:val="00541280"/>
    <w:rsid w:val="00541A30"/>
    <w:rsid w:val="00544CFE"/>
    <w:rsid w:val="0054597F"/>
    <w:rsid w:val="00546B16"/>
    <w:rsid w:val="00550CA1"/>
    <w:rsid w:val="00555752"/>
    <w:rsid w:val="00565CC9"/>
    <w:rsid w:val="0057399F"/>
    <w:rsid w:val="00575B12"/>
    <w:rsid w:val="0058772E"/>
    <w:rsid w:val="005A5C5B"/>
    <w:rsid w:val="005A712E"/>
    <w:rsid w:val="005B08E2"/>
    <w:rsid w:val="005B7E03"/>
    <w:rsid w:val="005D04A1"/>
    <w:rsid w:val="005D0CA5"/>
    <w:rsid w:val="00643FF0"/>
    <w:rsid w:val="00676FFA"/>
    <w:rsid w:val="006774D5"/>
    <w:rsid w:val="006774F1"/>
    <w:rsid w:val="00680C81"/>
    <w:rsid w:val="00696C34"/>
    <w:rsid w:val="006A3CEA"/>
    <w:rsid w:val="006A59A4"/>
    <w:rsid w:val="006B480F"/>
    <w:rsid w:val="006C4269"/>
    <w:rsid w:val="006C7A48"/>
    <w:rsid w:val="00704015"/>
    <w:rsid w:val="007206A1"/>
    <w:rsid w:val="00743C87"/>
    <w:rsid w:val="00752E6E"/>
    <w:rsid w:val="00753476"/>
    <w:rsid w:val="00753627"/>
    <w:rsid w:val="00753FF4"/>
    <w:rsid w:val="0077043B"/>
    <w:rsid w:val="00782631"/>
    <w:rsid w:val="00785D3D"/>
    <w:rsid w:val="007B45A8"/>
    <w:rsid w:val="007B7B24"/>
    <w:rsid w:val="007C0720"/>
    <w:rsid w:val="007C17DB"/>
    <w:rsid w:val="007C7C5A"/>
    <w:rsid w:val="007C7E43"/>
    <w:rsid w:val="007D4198"/>
    <w:rsid w:val="007D5EAE"/>
    <w:rsid w:val="007F44E1"/>
    <w:rsid w:val="00840CDB"/>
    <w:rsid w:val="00843A1D"/>
    <w:rsid w:val="00894481"/>
    <w:rsid w:val="008B18B1"/>
    <w:rsid w:val="008B7B84"/>
    <w:rsid w:val="008D34BA"/>
    <w:rsid w:val="008D4AF1"/>
    <w:rsid w:val="008D4F45"/>
    <w:rsid w:val="008D6FA1"/>
    <w:rsid w:val="009054DF"/>
    <w:rsid w:val="009235E2"/>
    <w:rsid w:val="009347A2"/>
    <w:rsid w:val="00952FB8"/>
    <w:rsid w:val="00954904"/>
    <w:rsid w:val="009621E2"/>
    <w:rsid w:val="0096486A"/>
    <w:rsid w:val="0097212C"/>
    <w:rsid w:val="00974CED"/>
    <w:rsid w:val="009A4FD8"/>
    <w:rsid w:val="009B5179"/>
    <w:rsid w:val="009C0558"/>
    <w:rsid w:val="009F278D"/>
    <w:rsid w:val="009F4783"/>
    <w:rsid w:val="009F511B"/>
    <w:rsid w:val="00A06875"/>
    <w:rsid w:val="00A06A1A"/>
    <w:rsid w:val="00A163B1"/>
    <w:rsid w:val="00A27705"/>
    <w:rsid w:val="00A30731"/>
    <w:rsid w:val="00A33935"/>
    <w:rsid w:val="00A37C35"/>
    <w:rsid w:val="00A42C87"/>
    <w:rsid w:val="00A46CC5"/>
    <w:rsid w:val="00A70242"/>
    <w:rsid w:val="00A74D47"/>
    <w:rsid w:val="00A93091"/>
    <w:rsid w:val="00A94048"/>
    <w:rsid w:val="00A94AF8"/>
    <w:rsid w:val="00AA573F"/>
    <w:rsid w:val="00AC57B3"/>
    <w:rsid w:val="00AC7636"/>
    <w:rsid w:val="00AD14D1"/>
    <w:rsid w:val="00AD4888"/>
    <w:rsid w:val="00AD5119"/>
    <w:rsid w:val="00AD6886"/>
    <w:rsid w:val="00AF2E84"/>
    <w:rsid w:val="00B10829"/>
    <w:rsid w:val="00B159EC"/>
    <w:rsid w:val="00B26A67"/>
    <w:rsid w:val="00B3251C"/>
    <w:rsid w:val="00B37C90"/>
    <w:rsid w:val="00B4209A"/>
    <w:rsid w:val="00B426C1"/>
    <w:rsid w:val="00B475F0"/>
    <w:rsid w:val="00B61E53"/>
    <w:rsid w:val="00B63544"/>
    <w:rsid w:val="00B66191"/>
    <w:rsid w:val="00B723AC"/>
    <w:rsid w:val="00B81E37"/>
    <w:rsid w:val="00B94FC7"/>
    <w:rsid w:val="00BA73F5"/>
    <w:rsid w:val="00BB11B8"/>
    <w:rsid w:val="00BB772D"/>
    <w:rsid w:val="00BC5850"/>
    <w:rsid w:val="00BD3781"/>
    <w:rsid w:val="00BE0F58"/>
    <w:rsid w:val="00C00369"/>
    <w:rsid w:val="00C03F45"/>
    <w:rsid w:val="00C1195B"/>
    <w:rsid w:val="00C11E87"/>
    <w:rsid w:val="00C20A40"/>
    <w:rsid w:val="00C43709"/>
    <w:rsid w:val="00C471F9"/>
    <w:rsid w:val="00C75BE3"/>
    <w:rsid w:val="00C7715A"/>
    <w:rsid w:val="00C8151D"/>
    <w:rsid w:val="00C82CE4"/>
    <w:rsid w:val="00C837D0"/>
    <w:rsid w:val="00C95246"/>
    <w:rsid w:val="00CB19E0"/>
    <w:rsid w:val="00CB2824"/>
    <w:rsid w:val="00CC793A"/>
    <w:rsid w:val="00CD0F75"/>
    <w:rsid w:val="00CD4E76"/>
    <w:rsid w:val="00CD528E"/>
    <w:rsid w:val="00CE07B6"/>
    <w:rsid w:val="00CE4F7B"/>
    <w:rsid w:val="00CF37B8"/>
    <w:rsid w:val="00D13D23"/>
    <w:rsid w:val="00D20F55"/>
    <w:rsid w:val="00D2192D"/>
    <w:rsid w:val="00D27E82"/>
    <w:rsid w:val="00D363A7"/>
    <w:rsid w:val="00D8253E"/>
    <w:rsid w:val="00D84FC7"/>
    <w:rsid w:val="00D85B1E"/>
    <w:rsid w:val="00D95B19"/>
    <w:rsid w:val="00DB2E2E"/>
    <w:rsid w:val="00E101D6"/>
    <w:rsid w:val="00E148F6"/>
    <w:rsid w:val="00E158F4"/>
    <w:rsid w:val="00E26061"/>
    <w:rsid w:val="00E5092C"/>
    <w:rsid w:val="00E52013"/>
    <w:rsid w:val="00E531B9"/>
    <w:rsid w:val="00E54EB8"/>
    <w:rsid w:val="00E57FEB"/>
    <w:rsid w:val="00E6360E"/>
    <w:rsid w:val="00E71CEE"/>
    <w:rsid w:val="00E85847"/>
    <w:rsid w:val="00E97B0E"/>
    <w:rsid w:val="00EA35EF"/>
    <w:rsid w:val="00EB1E7C"/>
    <w:rsid w:val="00EC2856"/>
    <w:rsid w:val="00EC4768"/>
    <w:rsid w:val="00EC507B"/>
    <w:rsid w:val="00EC7A8A"/>
    <w:rsid w:val="00ED55F2"/>
    <w:rsid w:val="00EF010B"/>
    <w:rsid w:val="00F03140"/>
    <w:rsid w:val="00F104F5"/>
    <w:rsid w:val="00F16952"/>
    <w:rsid w:val="00F178BC"/>
    <w:rsid w:val="00F24DBA"/>
    <w:rsid w:val="00F328F8"/>
    <w:rsid w:val="00F37E46"/>
    <w:rsid w:val="00F40868"/>
    <w:rsid w:val="00F42009"/>
    <w:rsid w:val="00F53B4C"/>
    <w:rsid w:val="00F642E6"/>
    <w:rsid w:val="00F700C7"/>
    <w:rsid w:val="00F72FFA"/>
    <w:rsid w:val="00F75FBC"/>
    <w:rsid w:val="00F91A3F"/>
    <w:rsid w:val="00F91DDC"/>
    <w:rsid w:val="00F92762"/>
    <w:rsid w:val="00FA203D"/>
    <w:rsid w:val="00FA2D80"/>
    <w:rsid w:val="00FA5D5C"/>
    <w:rsid w:val="00FA71B9"/>
    <w:rsid w:val="00FB65BF"/>
    <w:rsid w:val="00FC22D3"/>
    <w:rsid w:val="00FC67A8"/>
    <w:rsid w:val="00FC6965"/>
    <w:rsid w:val="00FC6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8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B8"/>
    <w:pPr>
      <w:ind w:left="720"/>
      <w:contextualSpacing/>
    </w:pPr>
  </w:style>
  <w:style w:type="character" w:styleId="Hyperlink">
    <w:name w:val="Hyperlink"/>
    <w:basedOn w:val="DefaultParagraphFont"/>
    <w:uiPriority w:val="99"/>
    <w:unhideWhenUsed/>
    <w:rsid w:val="000A356D"/>
    <w:rPr>
      <w:color w:val="0000FF"/>
      <w:u w:val="single"/>
    </w:rPr>
  </w:style>
  <w:style w:type="paragraph" w:styleId="PlainText">
    <w:name w:val="Plain Text"/>
    <w:basedOn w:val="Normal"/>
    <w:link w:val="PlainTextChar"/>
    <w:uiPriority w:val="99"/>
    <w:semiHidden/>
    <w:unhideWhenUsed/>
    <w:rsid w:val="009F4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4783"/>
    <w:rPr>
      <w:rFonts w:ascii="Consolas" w:hAnsi="Consolas"/>
      <w:sz w:val="21"/>
      <w:szCs w:val="21"/>
    </w:rPr>
  </w:style>
  <w:style w:type="character" w:styleId="FollowedHyperlink">
    <w:name w:val="FollowedHyperlink"/>
    <w:basedOn w:val="DefaultParagraphFont"/>
    <w:uiPriority w:val="99"/>
    <w:semiHidden/>
    <w:unhideWhenUsed/>
    <w:rsid w:val="005B08E2"/>
    <w:rPr>
      <w:color w:val="800080" w:themeColor="followedHyperlink"/>
      <w:u w:val="single"/>
    </w:rPr>
  </w:style>
  <w:style w:type="paragraph" w:styleId="BalloonText">
    <w:name w:val="Balloon Text"/>
    <w:basedOn w:val="Normal"/>
    <w:link w:val="BalloonTextChar"/>
    <w:uiPriority w:val="99"/>
    <w:semiHidden/>
    <w:unhideWhenUsed/>
    <w:rsid w:val="00B6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E53"/>
    <w:rPr>
      <w:rFonts w:ascii="Tahoma" w:hAnsi="Tahoma" w:cs="Tahoma"/>
      <w:sz w:val="16"/>
      <w:szCs w:val="16"/>
    </w:rPr>
  </w:style>
  <w:style w:type="paragraph" w:styleId="Header">
    <w:name w:val="header"/>
    <w:basedOn w:val="Normal"/>
    <w:link w:val="HeaderChar"/>
    <w:uiPriority w:val="99"/>
    <w:semiHidden/>
    <w:unhideWhenUsed/>
    <w:rsid w:val="001E4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7A9"/>
    <w:rPr>
      <w:sz w:val="22"/>
      <w:szCs w:val="22"/>
    </w:rPr>
  </w:style>
  <w:style w:type="paragraph" w:styleId="Footer">
    <w:name w:val="footer"/>
    <w:basedOn w:val="Normal"/>
    <w:link w:val="FooterChar"/>
    <w:uiPriority w:val="99"/>
    <w:unhideWhenUsed/>
    <w:rsid w:val="001E4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7A9"/>
    <w:rPr>
      <w:sz w:val="22"/>
      <w:szCs w:val="22"/>
    </w:rPr>
  </w:style>
</w:styles>
</file>

<file path=word/webSettings.xml><?xml version="1.0" encoding="utf-8"?>
<w:webSettings xmlns:r="http://schemas.openxmlformats.org/officeDocument/2006/relationships" xmlns:w="http://schemas.openxmlformats.org/wordprocessingml/2006/main">
  <w:divs>
    <w:div w:id="643968080">
      <w:bodyDiv w:val="1"/>
      <w:marLeft w:val="0"/>
      <w:marRight w:val="0"/>
      <w:marTop w:val="0"/>
      <w:marBottom w:val="0"/>
      <w:divBdr>
        <w:top w:val="none" w:sz="0" w:space="0" w:color="auto"/>
        <w:left w:val="none" w:sz="0" w:space="0" w:color="auto"/>
        <w:bottom w:val="none" w:sz="0" w:space="0" w:color="auto"/>
        <w:right w:val="none" w:sz="0" w:space="0" w:color="auto"/>
      </w:divBdr>
      <w:divsChild>
        <w:div w:id="822165856">
          <w:marLeft w:val="0"/>
          <w:marRight w:val="0"/>
          <w:marTop w:val="0"/>
          <w:marBottom w:val="0"/>
          <w:divBdr>
            <w:top w:val="none" w:sz="0" w:space="0" w:color="auto"/>
            <w:left w:val="none" w:sz="0" w:space="0" w:color="auto"/>
            <w:bottom w:val="none" w:sz="0" w:space="0" w:color="auto"/>
            <w:right w:val="none" w:sz="0" w:space="0" w:color="auto"/>
          </w:divBdr>
          <w:divsChild>
            <w:div w:id="293609359">
              <w:marLeft w:val="0"/>
              <w:marRight w:val="0"/>
              <w:marTop w:val="0"/>
              <w:marBottom w:val="0"/>
              <w:divBdr>
                <w:top w:val="none" w:sz="0" w:space="0" w:color="auto"/>
                <w:left w:val="none" w:sz="0" w:space="0" w:color="auto"/>
                <w:bottom w:val="none" w:sz="0" w:space="0" w:color="auto"/>
                <w:right w:val="none" w:sz="0" w:space="0" w:color="auto"/>
              </w:divBdr>
              <w:divsChild>
                <w:div w:id="1389064807">
                  <w:marLeft w:val="0"/>
                  <w:marRight w:val="0"/>
                  <w:marTop w:val="0"/>
                  <w:marBottom w:val="0"/>
                  <w:divBdr>
                    <w:top w:val="none" w:sz="0" w:space="0" w:color="auto"/>
                    <w:left w:val="none" w:sz="0" w:space="0" w:color="auto"/>
                    <w:bottom w:val="none" w:sz="0" w:space="0" w:color="auto"/>
                    <w:right w:val="none" w:sz="0" w:space="0" w:color="auto"/>
                  </w:divBdr>
                  <w:divsChild>
                    <w:div w:id="1450735503">
                      <w:marLeft w:val="0"/>
                      <w:marRight w:val="0"/>
                      <w:marTop w:val="0"/>
                      <w:marBottom w:val="0"/>
                      <w:divBdr>
                        <w:top w:val="none" w:sz="0" w:space="0" w:color="auto"/>
                        <w:left w:val="none" w:sz="0" w:space="0" w:color="auto"/>
                        <w:bottom w:val="none" w:sz="0" w:space="0" w:color="auto"/>
                        <w:right w:val="none" w:sz="0" w:space="0" w:color="auto"/>
                      </w:divBdr>
                      <w:divsChild>
                        <w:div w:id="1965308918">
                          <w:marLeft w:val="0"/>
                          <w:marRight w:val="0"/>
                          <w:marTop w:val="0"/>
                          <w:marBottom w:val="0"/>
                          <w:divBdr>
                            <w:top w:val="none" w:sz="0" w:space="0" w:color="auto"/>
                            <w:left w:val="none" w:sz="0" w:space="0" w:color="auto"/>
                            <w:bottom w:val="none" w:sz="0" w:space="0" w:color="auto"/>
                            <w:right w:val="none" w:sz="0" w:space="0" w:color="auto"/>
                          </w:divBdr>
                          <w:divsChild>
                            <w:div w:id="141313772">
                              <w:marLeft w:val="0"/>
                              <w:marRight w:val="0"/>
                              <w:marTop w:val="0"/>
                              <w:marBottom w:val="0"/>
                              <w:divBdr>
                                <w:top w:val="none" w:sz="0" w:space="0" w:color="auto"/>
                                <w:left w:val="none" w:sz="0" w:space="0" w:color="auto"/>
                                <w:bottom w:val="none" w:sz="0" w:space="0" w:color="auto"/>
                                <w:right w:val="none" w:sz="0" w:space="0" w:color="auto"/>
                              </w:divBdr>
                              <w:divsChild>
                                <w:div w:id="235172117">
                                  <w:marLeft w:val="0"/>
                                  <w:marRight w:val="0"/>
                                  <w:marTop w:val="0"/>
                                  <w:marBottom w:val="0"/>
                                  <w:divBdr>
                                    <w:top w:val="none" w:sz="0" w:space="0" w:color="auto"/>
                                    <w:left w:val="none" w:sz="0" w:space="0" w:color="auto"/>
                                    <w:bottom w:val="none" w:sz="0" w:space="0" w:color="auto"/>
                                    <w:right w:val="none" w:sz="0" w:space="0" w:color="auto"/>
                                  </w:divBdr>
                                </w:div>
                                <w:div w:id="2078436237">
                                  <w:marLeft w:val="0"/>
                                  <w:marRight w:val="0"/>
                                  <w:marTop w:val="0"/>
                                  <w:marBottom w:val="0"/>
                                  <w:divBdr>
                                    <w:top w:val="none" w:sz="0" w:space="0" w:color="auto"/>
                                    <w:left w:val="none" w:sz="0" w:space="0" w:color="auto"/>
                                    <w:bottom w:val="none" w:sz="0" w:space="0" w:color="auto"/>
                                    <w:right w:val="none" w:sz="0" w:space="0" w:color="auto"/>
                                  </w:divBdr>
                                </w:div>
                                <w:div w:id="2799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3736">
      <w:bodyDiv w:val="1"/>
      <w:marLeft w:val="0"/>
      <w:marRight w:val="0"/>
      <w:marTop w:val="0"/>
      <w:marBottom w:val="0"/>
      <w:divBdr>
        <w:top w:val="none" w:sz="0" w:space="0" w:color="auto"/>
        <w:left w:val="none" w:sz="0" w:space="0" w:color="auto"/>
        <w:bottom w:val="none" w:sz="0" w:space="0" w:color="auto"/>
        <w:right w:val="none" w:sz="0" w:space="0" w:color="auto"/>
      </w:divBdr>
    </w:div>
    <w:div w:id="1141003867">
      <w:bodyDiv w:val="1"/>
      <w:marLeft w:val="0"/>
      <w:marRight w:val="0"/>
      <w:marTop w:val="0"/>
      <w:marBottom w:val="0"/>
      <w:divBdr>
        <w:top w:val="none" w:sz="0" w:space="0" w:color="auto"/>
        <w:left w:val="none" w:sz="0" w:space="0" w:color="auto"/>
        <w:bottom w:val="none" w:sz="0" w:space="0" w:color="auto"/>
        <w:right w:val="none" w:sz="0" w:space="0" w:color="auto"/>
      </w:divBdr>
    </w:div>
    <w:div w:id="19433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a.connectsolutions.com/dfi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apeakebay.net/channel_files/18750/attachment_ii_-_cbp_goals_outcomes_1-2-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channel_files/19075/mb_guidance_12.17.12.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esapeakebay.net/channel_files/18750/attachment_ii_-_cbp_goals_outcomes_1-2-13.pdf" TargetMode="External"/><Relationship Id="rId4" Type="http://schemas.openxmlformats.org/officeDocument/2006/relationships/settings" Target="settings.xml"/><Relationship Id="rId9" Type="http://schemas.openxmlformats.org/officeDocument/2006/relationships/hyperlink" Target="http://www.chesapeakebay.net/channel_files/18750/agenda_01-10-12_draft4a_final_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700C9-B6EA-4067-AC0A-0C97C594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4821</CharactersWithSpaces>
  <SharedDoc>false</SharedDoc>
  <HLinks>
    <vt:vector size="6" baseType="variant">
      <vt:variant>
        <vt:i4>458835</vt:i4>
      </vt:variant>
      <vt:variant>
        <vt:i4>0</vt:i4>
      </vt:variant>
      <vt:variant>
        <vt:i4>0</vt:i4>
      </vt:variant>
      <vt:variant>
        <vt:i4>5</vt:i4>
      </vt:variant>
      <vt:variant>
        <vt:lpwstr>http://chesapeake1.adobeconnect.com/idfw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dvetter</dc:creator>
  <cp:lastModifiedBy>nsylvest</cp:lastModifiedBy>
  <cp:revision>41</cp:revision>
  <cp:lastPrinted>2012-01-05T19:17:00Z</cp:lastPrinted>
  <dcterms:created xsi:type="dcterms:W3CDTF">2013-01-08T18:40:00Z</dcterms:created>
  <dcterms:modified xsi:type="dcterms:W3CDTF">2013-01-08T20:09:00Z</dcterms:modified>
</cp:coreProperties>
</file>