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33624A" w:rsidP="00414FB7">
      <w:r w:rsidRPr="0033624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164977">
                    <w:rPr>
                      <w:rFonts w:ascii="Helv" w:hAnsi="Helv" w:cs="Helv"/>
                      <w:b/>
                      <w:sz w:val="20"/>
                      <w:szCs w:val="20"/>
                    </w:rPr>
                    <w:t>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(267) 985-6222</w:t>
                  </w:r>
                </w:p>
                <w:p w:rsidR="00414FB7" w:rsidRPr="00225E7D" w:rsidRDefault="0033624A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33624A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4FB7"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414FB7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 w:rsidR="00164977">
        <w:rPr>
          <w:b/>
        </w:rPr>
        <w:t>January 30, 2014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 w:rsidR="00164977">
        <w:rPr>
          <w:b/>
        </w:rPr>
        <w:t>10:00AM-1:00PM</w:t>
      </w:r>
      <w:r w:rsidRPr="00F4144C">
        <w:rPr>
          <w:b/>
          <w:sz w:val="28"/>
          <w:szCs w:val="28"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414FB7" w:rsidRPr="00F4144C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National Park Service - Chesapeake Bay Program Office Suite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  <w:t>10:00-10:40</w:t>
      </w:r>
    </w:p>
    <w:p w:rsidR="00CD6E1B" w:rsidRDefault="00CD6E1B" w:rsidP="00AE62FE">
      <w:pPr>
        <w:ind w:left="720"/>
        <w:rPr>
          <w:rFonts w:ascii="Calibri" w:hAnsi="Calibri" w:cs="Helv"/>
          <w:i/>
          <w:sz w:val="22"/>
        </w:rPr>
      </w:pPr>
    </w:p>
    <w:p w:rsidR="00164977" w:rsidRPr="00164977" w:rsidRDefault="00164977" w:rsidP="00164977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>New Watershed Agreement</w:t>
      </w:r>
      <w:r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</w:r>
      <w:r w:rsidR="005B0421">
        <w:rPr>
          <w:rFonts w:cs="Helv"/>
        </w:rPr>
        <w:tab/>
        <w:t>10:40-11:10</w:t>
      </w:r>
    </w:p>
    <w:p w:rsidR="007679CF" w:rsidRPr="007679CF" w:rsidRDefault="007679CF" w:rsidP="00164977">
      <w:pPr>
        <w:pStyle w:val="ListParagraph"/>
        <w:numPr>
          <w:ilvl w:val="0"/>
          <w:numId w:val="42"/>
        </w:numPr>
        <w:rPr>
          <w:rFonts w:cs="Helv"/>
          <w:i/>
        </w:rPr>
      </w:pPr>
      <w:r>
        <w:rPr>
          <w:rFonts w:cs="Helv"/>
        </w:rPr>
        <w:t>Public listening sessions</w:t>
      </w:r>
    </w:p>
    <w:p w:rsidR="00CD6E1B" w:rsidRPr="00164977" w:rsidRDefault="007679CF" w:rsidP="00164977">
      <w:pPr>
        <w:pStyle w:val="ListParagraph"/>
        <w:numPr>
          <w:ilvl w:val="0"/>
          <w:numId w:val="42"/>
        </w:numPr>
        <w:rPr>
          <w:rFonts w:cs="Helv"/>
          <w:i/>
        </w:rPr>
      </w:pPr>
      <w:r>
        <w:rPr>
          <w:rFonts w:cs="Helv"/>
        </w:rPr>
        <w:t xml:space="preserve"> C</w:t>
      </w:r>
      <w:r w:rsidR="00164977">
        <w:rPr>
          <w:rFonts w:cs="Helv"/>
        </w:rPr>
        <w:t>omment period</w:t>
      </w:r>
      <w:r w:rsidR="00164977">
        <w:rPr>
          <w:rFonts w:cs="Helv"/>
        </w:rPr>
        <w:tab/>
      </w:r>
      <w:r w:rsidR="00164977">
        <w:rPr>
          <w:rFonts w:cs="Helv"/>
        </w:rPr>
        <w:tab/>
      </w:r>
      <w:r w:rsidR="009E4BA0">
        <w:rPr>
          <w:rFonts w:cs="Helv"/>
        </w:rPr>
        <w:tab/>
      </w:r>
      <w:r w:rsidR="009E4BA0">
        <w:rPr>
          <w:rFonts w:cs="Helv"/>
        </w:rPr>
        <w:tab/>
      </w:r>
      <w:r w:rsidR="00AE62FE">
        <w:rPr>
          <w:rFonts w:cs="Helv"/>
        </w:rPr>
        <w:t xml:space="preserve"> </w:t>
      </w:r>
      <w:r w:rsidR="009E4BA0">
        <w:rPr>
          <w:rFonts w:cs="Helv"/>
        </w:rPr>
        <w:tab/>
      </w:r>
      <w:r w:rsidR="009E4BA0">
        <w:rPr>
          <w:rFonts w:cs="Helv"/>
        </w:rPr>
        <w:tab/>
      </w:r>
    </w:p>
    <w:p w:rsidR="00164977" w:rsidRPr="00164977" w:rsidRDefault="00164977" w:rsidP="00164977">
      <w:pPr>
        <w:pStyle w:val="ListParagraph"/>
        <w:ind w:left="360"/>
        <w:rPr>
          <w:rFonts w:cs="Helv"/>
          <w:i/>
        </w:rPr>
      </w:pPr>
    </w:p>
    <w:p w:rsidR="00164977" w:rsidRPr="00E91777" w:rsidRDefault="00164977" w:rsidP="00CD6E1B">
      <w:pPr>
        <w:pStyle w:val="ListParagraph"/>
        <w:numPr>
          <w:ilvl w:val="0"/>
          <w:numId w:val="34"/>
        </w:numPr>
      </w:pPr>
      <w:r>
        <w:rPr>
          <w:bCs/>
        </w:rPr>
        <w:t xml:space="preserve">Communications Workgroup </w:t>
      </w:r>
      <w:r w:rsidR="007679CF">
        <w:rPr>
          <w:bCs/>
        </w:rPr>
        <w:t>Membership</w:t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  <w:t>11:10-11:20</w:t>
      </w:r>
    </w:p>
    <w:p w:rsidR="00E91777" w:rsidRPr="00164977" w:rsidRDefault="00E91777" w:rsidP="00E91777">
      <w:pPr>
        <w:pStyle w:val="ListParagraph"/>
        <w:ind w:left="360"/>
      </w:pPr>
    </w:p>
    <w:p w:rsidR="00E91777" w:rsidRPr="00E91777" w:rsidRDefault="00E91777" w:rsidP="00E91777">
      <w:pPr>
        <w:pStyle w:val="ListParagraph"/>
        <w:numPr>
          <w:ilvl w:val="0"/>
          <w:numId w:val="34"/>
        </w:numPr>
      </w:pPr>
      <w:r>
        <w:rPr>
          <w:bCs/>
        </w:rPr>
        <w:t xml:space="preserve">How can we work together to support each other? </w:t>
      </w:r>
      <w:r w:rsidR="009E4BA0" w:rsidRPr="00E91777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  <w:t>11:20-11:50</w:t>
      </w:r>
    </w:p>
    <w:p w:rsidR="00E91777" w:rsidRPr="00E91777" w:rsidRDefault="00E91777" w:rsidP="00E91777">
      <w:pPr>
        <w:pStyle w:val="ListParagraph"/>
        <w:numPr>
          <w:ilvl w:val="0"/>
          <w:numId w:val="42"/>
        </w:numPr>
      </w:pPr>
      <w:r>
        <w:rPr>
          <w:bCs/>
        </w:rPr>
        <w:t>Conferences</w:t>
      </w:r>
    </w:p>
    <w:p w:rsidR="00E91777" w:rsidRPr="00E91777" w:rsidRDefault="00E91777" w:rsidP="00E91777">
      <w:pPr>
        <w:pStyle w:val="ListParagraph"/>
        <w:numPr>
          <w:ilvl w:val="0"/>
          <w:numId w:val="42"/>
        </w:numPr>
      </w:pPr>
      <w:r>
        <w:rPr>
          <w:bCs/>
        </w:rPr>
        <w:t>Strategic planning</w:t>
      </w:r>
    </w:p>
    <w:p w:rsidR="00E91777" w:rsidRPr="00E91777" w:rsidRDefault="00E91777" w:rsidP="00E91777">
      <w:pPr>
        <w:pStyle w:val="ListParagraph"/>
        <w:numPr>
          <w:ilvl w:val="0"/>
          <w:numId w:val="42"/>
        </w:numPr>
      </w:pPr>
      <w:r>
        <w:rPr>
          <w:bCs/>
        </w:rPr>
        <w:t>Social media</w:t>
      </w:r>
    </w:p>
    <w:p w:rsidR="00E91777" w:rsidRPr="00E91777" w:rsidRDefault="00E91777" w:rsidP="00E91777">
      <w:pPr>
        <w:pStyle w:val="ListParagraph"/>
      </w:pPr>
    </w:p>
    <w:p w:rsidR="00E91777" w:rsidRPr="00E91777" w:rsidRDefault="00E91777" w:rsidP="00E91777">
      <w:pPr>
        <w:pStyle w:val="ListParagraph"/>
        <w:numPr>
          <w:ilvl w:val="0"/>
          <w:numId w:val="34"/>
        </w:numPr>
      </w:pPr>
      <w:r>
        <w:rPr>
          <w:bCs/>
        </w:rPr>
        <w:t>“What Does it Take to Restore t</w:t>
      </w:r>
      <w:r w:rsidR="005B0421">
        <w:rPr>
          <w:bCs/>
        </w:rPr>
        <w:t>he Chesapeake Bay” Video</w:t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  <w:t>11:50-12:05</w:t>
      </w:r>
    </w:p>
    <w:p w:rsidR="00E91777" w:rsidRPr="00E91777" w:rsidRDefault="00E91777" w:rsidP="00E91777">
      <w:pPr>
        <w:pStyle w:val="ListParagraph"/>
        <w:numPr>
          <w:ilvl w:val="0"/>
          <w:numId w:val="42"/>
        </w:numPr>
      </w:pPr>
      <w:r>
        <w:rPr>
          <w:bCs/>
        </w:rPr>
        <w:t>Viewing and promotion</w:t>
      </w:r>
    </w:p>
    <w:p w:rsidR="00E91777" w:rsidRPr="00E91777" w:rsidRDefault="00E91777" w:rsidP="00E91777">
      <w:pPr>
        <w:pStyle w:val="ListParagraph"/>
        <w:numPr>
          <w:ilvl w:val="0"/>
          <w:numId w:val="42"/>
        </w:numPr>
      </w:pPr>
    </w:p>
    <w:p w:rsidR="00E91777" w:rsidRPr="00E91777" w:rsidRDefault="00E91777" w:rsidP="00E91777">
      <w:pPr>
        <w:pStyle w:val="ListParagraph"/>
        <w:numPr>
          <w:ilvl w:val="0"/>
          <w:numId w:val="34"/>
        </w:numPr>
      </w:pPr>
      <w:r>
        <w:rPr>
          <w:bCs/>
        </w:rPr>
        <w:t>Chesapeake Bay Program’s e</w:t>
      </w:r>
      <w:r w:rsidR="005B0421">
        <w:rPr>
          <w:bCs/>
        </w:rPr>
        <w:t>ditorial calendar review</w:t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  <w:t>12:05-12:40</w:t>
      </w:r>
    </w:p>
    <w:p w:rsidR="00E91777" w:rsidRPr="00E91777" w:rsidRDefault="00E91777" w:rsidP="00E91777">
      <w:pPr>
        <w:pStyle w:val="ListParagraph"/>
        <w:ind w:left="360"/>
      </w:pPr>
    </w:p>
    <w:p w:rsidR="00ED787D" w:rsidRDefault="00E91777" w:rsidP="00E91777">
      <w:pPr>
        <w:pStyle w:val="ListParagraph"/>
        <w:numPr>
          <w:ilvl w:val="0"/>
          <w:numId w:val="34"/>
        </w:numPr>
      </w:pPr>
      <w:r>
        <w:rPr>
          <w:bCs/>
        </w:rPr>
        <w:t>New Insights report</w:t>
      </w:r>
      <w:r w:rsidR="009E4BA0" w:rsidRPr="00E91777">
        <w:rPr>
          <w:bCs/>
        </w:rPr>
        <w:tab/>
      </w:r>
      <w:r w:rsidR="009E4BA0" w:rsidRPr="00E91777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</w:r>
      <w:r w:rsidR="005B0421">
        <w:rPr>
          <w:bCs/>
        </w:rPr>
        <w:tab/>
        <w:t>12:40</w:t>
      </w:r>
      <w:r>
        <w:rPr>
          <w:bCs/>
        </w:rPr>
        <w:t>-1:00</w:t>
      </w:r>
    </w:p>
    <w:p w:rsidR="00CD6E1B" w:rsidRDefault="00CD6E1B" w:rsidP="00CD6E1B">
      <w:pPr>
        <w:pStyle w:val="ListParagraph"/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8"/>
  </w:num>
  <w:num w:numId="4">
    <w:abstractNumId w:val="7"/>
  </w:num>
  <w:num w:numId="5">
    <w:abstractNumId w:val="32"/>
  </w:num>
  <w:num w:numId="6">
    <w:abstractNumId w:val="5"/>
  </w:num>
  <w:num w:numId="7">
    <w:abstractNumId w:val="3"/>
  </w:num>
  <w:num w:numId="8">
    <w:abstractNumId w:val="12"/>
  </w:num>
  <w:num w:numId="9">
    <w:abstractNumId w:val="27"/>
  </w:num>
  <w:num w:numId="10">
    <w:abstractNumId w:val="38"/>
  </w:num>
  <w:num w:numId="11">
    <w:abstractNumId w:val="20"/>
  </w:num>
  <w:num w:numId="12">
    <w:abstractNumId w:val="6"/>
  </w:num>
  <w:num w:numId="13">
    <w:abstractNumId w:val="10"/>
  </w:num>
  <w:num w:numId="14">
    <w:abstractNumId w:val="18"/>
  </w:num>
  <w:num w:numId="15">
    <w:abstractNumId w:val="17"/>
  </w:num>
  <w:num w:numId="16">
    <w:abstractNumId w:val="4"/>
  </w:num>
  <w:num w:numId="17">
    <w:abstractNumId w:val="37"/>
  </w:num>
  <w:num w:numId="18">
    <w:abstractNumId w:val="16"/>
  </w:num>
  <w:num w:numId="19">
    <w:abstractNumId w:val="30"/>
  </w:num>
  <w:num w:numId="20">
    <w:abstractNumId w:val="39"/>
  </w:num>
  <w:num w:numId="21">
    <w:abstractNumId w:val="35"/>
  </w:num>
  <w:num w:numId="22">
    <w:abstractNumId w:val="28"/>
  </w:num>
  <w:num w:numId="23">
    <w:abstractNumId w:val="24"/>
  </w:num>
  <w:num w:numId="24">
    <w:abstractNumId w:val="21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3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</w:num>
  <w:num w:numId="31">
    <w:abstractNumId w:val="31"/>
  </w:num>
  <w:num w:numId="32">
    <w:abstractNumId w:val="36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14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2FB0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25108-E836-4313-BC99-34084283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679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4</cp:revision>
  <cp:lastPrinted>2012-05-07T16:29:00Z</cp:lastPrinted>
  <dcterms:created xsi:type="dcterms:W3CDTF">2014-01-15T17:48:00Z</dcterms:created>
  <dcterms:modified xsi:type="dcterms:W3CDTF">2014-01-15T18:27:00Z</dcterms:modified>
</cp:coreProperties>
</file>