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01" w:rsidRPr="008B0201" w:rsidRDefault="008B0201" w:rsidP="008B0201">
      <w:pPr>
        <w:ind w:left="2880" w:hanging="2880"/>
        <w:rPr>
          <w:b/>
        </w:rPr>
      </w:pPr>
      <w:r w:rsidRPr="008B0201">
        <w:rPr>
          <w:noProof/>
        </w:rPr>
        <w:drawing>
          <wp:inline distT="0" distB="0" distL="0" distR="0">
            <wp:extent cx="1047750" cy="922962"/>
            <wp:effectExtent l="19050" t="0" r="0" b="0"/>
            <wp:docPr id="3" name="Picture 1" descr="C:\Users\jvalente\Desktop\Final 30 yr CBP Logo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alente\Desktop\Final 30 yr CBP Logo L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24" cy="92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Communications Workgroup Monthly Meeting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January 30, 2014</w:t>
      </w:r>
      <w:r>
        <w:rPr>
          <w:b/>
        </w:rPr>
        <w:br/>
        <w:t xml:space="preserve">                            10:00AM-1:00PM</w:t>
      </w:r>
    </w:p>
    <w:p w:rsidR="008B0201" w:rsidRDefault="008B0201">
      <w:r>
        <w:t>Mike Land, NPS (Chair)</w:t>
      </w:r>
      <w:r>
        <w:tab/>
      </w:r>
      <w:r>
        <w:tab/>
      </w:r>
      <w:r>
        <w:tab/>
      </w:r>
      <w:r>
        <w:tab/>
      </w:r>
      <w:r w:rsidR="00E010FA">
        <w:t>Kriste</w:t>
      </w:r>
      <w:r w:rsidR="00E6250B">
        <w:t>n Peterson, DNR</w:t>
      </w:r>
      <w:r>
        <w:tab/>
      </w:r>
      <w:r>
        <w:tab/>
      </w:r>
      <w:r>
        <w:br/>
        <w:t>Samantha Kappalman, MDE (Vice Chair)</w:t>
      </w:r>
      <w:r>
        <w:tab/>
      </w:r>
      <w:r>
        <w:tab/>
        <w:t>Steve Droter, Alliance/CBP</w:t>
      </w:r>
      <w:r>
        <w:br/>
        <w:t>Margaret Enloe, Alliance/CBP (Coordinator)</w:t>
      </w:r>
      <w:r>
        <w:tab/>
        <w:t>Cindy Chance, NPS</w:t>
      </w:r>
      <w:r>
        <w:br/>
        <w:t xml:space="preserve">Jenna Valente, CRC/CBP </w:t>
      </w:r>
      <w:r>
        <w:tab/>
      </w:r>
      <w:r>
        <w:tab/>
      </w:r>
      <w:r>
        <w:tab/>
      </w:r>
      <w:r w:rsidR="00153AF4">
        <w:t>Bill</w:t>
      </w:r>
      <w:r>
        <w:t xml:space="preserve"> Hayden, VA DEQ</w:t>
      </w:r>
      <w:r>
        <w:br/>
      </w:r>
      <w:r w:rsidR="00A44C79">
        <w:t>Hannah Hamilton</w:t>
      </w:r>
      <w:r>
        <w:t>, USGS</w:t>
      </w:r>
      <w:r w:rsidR="00102525">
        <w:tab/>
      </w:r>
      <w:r w:rsidR="00102525">
        <w:tab/>
      </w:r>
      <w:r w:rsidR="00102525">
        <w:tab/>
      </w:r>
      <w:r w:rsidR="00102525">
        <w:tab/>
        <w:t>Nita Sylvester, EPA</w:t>
      </w:r>
      <w:r>
        <w:br/>
      </w:r>
      <w:r w:rsidR="00A44C79">
        <w:t>Guy Stephens</w:t>
      </w:r>
      <w:r>
        <w:t>, UMCES</w:t>
      </w:r>
      <w:r w:rsidR="00102525">
        <w:tab/>
      </w:r>
      <w:r w:rsidR="00102525">
        <w:tab/>
      </w:r>
      <w:r w:rsidR="00102525">
        <w:tab/>
      </w:r>
      <w:r w:rsidR="00102525">
        <w:tab/>
        <w:t>Leila Mitchell, NY DEC</w:t>
      </w:r>
      <w:r>
        <w:br/>
      </w:r>
      <w:r w:rsidR="00A44C79">
        <w:t>Tom Wenz</w:t>
      </w:r>
      <w:r>
        <w:t>, EPA</w:t>
      </w:r>
      <w:r w:rsidR="00102525">
        <w:tab/>
      </w:r>
      <w:r w:rsidR="00102525">
        <w:tab/>
      </w:r>
      <w:r w:rsidR="00102525">
        <w:tab/>
      </w:r>
      <w:r w:rsidR="00102525">
        <w:tab/>
      </w:r>
      <w:r w:rsidR="00102525">
        <w:tab/>
        <w:t xml:space="preserve">Jessica Blackburn, </w:t>
      </w:r>
      <w:r w:rsidR="002C7427">
        <w:t>Alliance/CAC/</w:t>
      </w:r>
      <w:r w:rsidR="00102525">
        <w:t>LGAC</w:t>
      </w:r>
      <w:r>
        <w:br/>
      </w:r>
      <w:r w:rsidR="00A44C79">
        <w:t>Catherine Krikstan</w:t>
      </w:r>
      <w:r>
        <w:t>, Alliance/CBP</w:t>
      </w:r>
      <w:r w:rsidR="00102525">
        <w:tab/>
      </w:r>
      <w:r w:rsidR="00102525">
        <w:tab/>
        <w:t>Natalie Gardner, STAC</w:t>
      </w:r>
      <w:r>
        <w:br/>
      </w:r>
      <w:r w:rsidR="00A44C79">
        <w:t>Kim Couranz</w:t>
      </w:r>
      <w:r>
        <w:t>, NOAA</w:t>
      </w:r>
      <w:r w:rsidR="00102525">
        <w:tab/>
      </w:r>
      <w:r w:rsidR="00102525">
        <w:tab/>
      </w:r>
      <w:r w:rsidR="00102525">
        <w:tab/>
      </w:r>
      <w:r w:rsidR="00102525">
        <w:tab/>
        <w:t>Greg Barranco, EPA</w:t>
      </w:r>
    </w:p>
    <w:p w:rsidR="008F6859" w:rsidRDefault="008F6859" w:rsidP="00D43061">
      <w:pPr>
        <w:pStyle w:val="ListParagraph"/>
        <w:numPr>
          <w:ilvl w:val="0"/>
          <w:numId w:val="4"/>
        </w:numPr>
      </w:pPr>
      <w:r>
        <w:t xml:space="preserve">Round Robin: </w:t>
      </w:r>
    </w:p>
    <w:p w:rsidR="00EF42A1" w:rsidRDefault="00EF42A1" w:rsidP="008F6859">
      <w:pPr>
        <w:pStyle w:val="ListParagraph"/>
        <w:ind w:left="1080"/>
      </w:pPr>
    </w:p>
    <w:p w:rsidR="008F6859" w:rsidRPr="00EF42A1" w:rsidRDefault="008F6859" w:rsidP="008F6859">
      <w:pPr>
        <w:pStyle w:val="ListParagraph"/>
        <w:ind w:left="1080"/>
        <w:rPr>
          <w:b/>
        </w:rPr>
      </w:pPr>
      <w:r w:rsidRPr="00EF42A1">
        <w:rPr>
          <w:b/>
        </w:rPr>
        <w:t>CBP Communications:</w:t>
      </w:r>
    </w:p>
    <w:p w:rsidR="008F6859" w:rsidRDefault="00EF42A1" w:rsidP="008F6859">
      <w:pPr>
        <w:pStyle w:val="ListParagraph"/>
        <w:numPr>
          <w:ilvl w:val="0"/>
          <w:numId w:val="2"/>
        </w:numPr>
      </w:pPr>
      <w:r>
        <w:t xml:space="preserve">The new </w:t>
      </w:r>
      <w:r w:rsidR="00D163CA">
        <w:t>Watershed</w:t>
      </w:r>
      <w:r>
        <w:t xml:space="preserve"> </w:t>
      </w:r>
      <w:r w:rsidR="00D163CA">
        <w:t>A</w:t>
      </w:r>
      <w:r>
        <w:t>greement is out for its</w:t>
      </w:r>
      <w:r w:rsidR="008F6859">
        <w:t xml:space="preserve"> second public comment period</w:t>
      </w:r>
      <w:r>
        <w:t>.</w:t>
      </w:r>
    </w:p>
    <w:p w:rsidR="0066262B" w:rsidRDefault="0066262B" w:rsidP="008F6859">
      <w:pPr>
        <w:pStyle w:val="ListParagraph"/>
        <w:numPr>
          <w:ilvl w:val="0"/>
          <w:numId w:val="2"/>
        </w:numPr>
      </w:pPr>
      <w:r>
        <w:t>New PSA has been released for public viewing.</w:t>
      </w:r>
    </w:p>
    <w:p w:rsidR="0066262B" w:rsidRDefault="0064319C" w:rsidP="008F6859">
      <w:pPr>
        <w:pStyle w:val="ListParagraph"/>
        <w:numPr>
          <w:ilvl w:val="0"/>
          <w:numId w:val="2"/>
        </w:numPr>
      </w:pPr>
      <w:hyperlink r:id="rId7" w:history="1">
        <w:r w:rsidR="0066262B" w:rsidRPr="0066262B">
          <w:rPr>
            <w:rStyle w:val="Hyperlink"/>
          </w:rPr>
          <w:t>Chesapeake Unscripted</w:t>
        </w:r>
      </w:hyperlink>
      <w:r w:rsidR="0066262B">
        <w:t xml:space="preserve"> </w:t>
      </w:r>
      <w:r w:rsidR="002E01CD">
        <w:t xml:space="preserve">video </w:t>
      </w:r>
      <w:r w:rsidR="0066262B">
        <w:t>to be released this week as a nice follow up to the PSA.</w:t>
      </w:r>
    </w:p>
    <w:p w:rsidR="000D2A67" w:rsidRDefault="000D2A67" w:rsidP="008F6859">
      <w:pPr>
        <w:pStyle w:val="ListParagraph"/>
        <w:numPr>
          <w:ilvl w:val="0"/>
          <w:numId w:val="2"/>
        </w:numPr>
      </w:pPr>
      <w:r>
        <w:t>Next month CBP Co</w:t>
      </w:r>
      <w:r w:rsidR="00EB30F4">
        <w:t>mmunications will be shifting</w:t>
      </w:r>
      <w:r>
        <w:t xml:space="preserve"> attention to the release of the New Insights report.</w:t>
      </w:r>
    </w:p>
    <w:p w:rsidR="008F6859" w:rsidRPr="00EF42A1" w:rsidRDefault="008F6859" w:rsidP="008F6859">
      <w:pPr>
        <w:ind w:left="1080"/>
        <w:rPr>
          <w:b/>
        </w:rPr>
      </w:pPr>
      <w:r w:rsidRPr="00EF42A1">
        <w:rPr>
          <w:b/>
        </w:rPr>
        <w:t>EPA</w:t>
      </w:r>
    </w:p>
    <w:p w:rsidR="008F6859" w:rsidRDefault="000300DE" w:rsidP="008F6859">
      <w:pPr>
        <w:pStyle w:val="ListParagraph"/>
        <w:numPr>
          <w:ilvl w:val="0"/>
          <w:numId w:val="2"/>
        </w:numPr>
      </w:pPr>
      <w:r>
        <w:t>Trying to get indicators updated with 2013 data before April.</w:t>
      </w:r>
    </w:p>
    <w:p w:rsidR="008F6859" w:rsidRDefault="008F6859" w:rsidP="008F6859">
      <w:pPr>
        <w:pStyle w:val="ListParagraph"/>
        <w:numPr>
          <w:ilvl w:val="0"/>
          <w:numId w:val="2"/>
        </w:numPr>
      </w:pPr>
      <w:r>
        <w:t>Would like to get as many</w:t>
      </w:r>
      <w:r w:rsidR="000300DE">
        <w:t xml:space="preserve"> indicators</w:t>
      </w:r>
      <w:r>
        <w:t xml:space="preserve"> </w:t>
      </w:r>
      <w:r w:rsidR="000300DE">
        <w:t xml:space="preserve">as possible </w:t>
      </w:r>
      <w:r>
        <w:t>updated before the signing of the new agreement</w:t>
      </w:r>
      <w:r w:rsidR="000300DE">
        <w:t xml:space="preserve"> this spring.</w:t>
      </w:r>
    </w:p>
    <w:p w:rsidR="006D11BD" w:rsidRDefault="006D11BD" w:rsidP="006D11BD">
      <w:pPr>
        <w:pStyle w:val="ListParagraph"/>
        <w:numPr>
          <w:ilvl w:val="0"/>
          <w:numId w:val="2"/>
        </w:numPr>
      </w:pPr>
      <w:r>
        <w:t>Report to Congress has gone through the OMB and federal partners review process, it has been edited and should be submitted to congress at the end of this week.</w:t>
      </w:r>
    </w:p>
    <w:p w:rsidR="006D11BD" w:rsidRDefault="006D11BD" w:rsidP="006D11BD">
      <w:pPr>
        <w:pStyle w:val="ListParagraph"/>
        <w:numPr>
          <w:ilvl w:val="0"/>
          <w:numId w:val="2"/>
        </w:numPr>
      </w:pPr>
      <w:r>
        <w:t>2013 Federal Progress Report and 2014 Action Plan are also under OMB review at this time.</w:t>
      </w:r>
    </w:p>
    <w:p w:rsidR="006D11BD" w:rsidRDefault="006D11BD" w:rsidP="006D11BD">
      <w:pPr>
        <w:pStyle w:val="ListParagraph"/>
        <w:numPr>
          <w:ilvl w:val="0"/>
          <w:numId w:val="2"/>
        </w:numPr>
      </w:pPr>
      <w:r>
        <w:t>Milestones progress and submissions are currently being reviewed; those evaluations should be finalized in May.</w:t>
      </w:r>
    </w:p>
    <w:p w:rsidR="006D11BD" w:rsidRDefault="006D11BD" w:rsidP="006D11BD">
      <w:pPr>
        <w:pStyle w:val="ListParagraph"/>
        <w:numPr>
          <w:ilvl w:val="0"/>
          <w:numId w:val="2"/>
        </w:numPr>
      </w:pPr>
      <w:r>
        <w:t>BMP verification process should be finalized at some point this year.</w:t>
      </w:r>
    </w:p>
    <w:p w:rsidR="006D11BD" w:rsidRDefault="006D11BD" w:rsidP="006D11BD">
      <w:pPr>
        <w:pStyle w:val="ListParagraph"/>
        <w:numPr>
          <w:ilvl w:val="0"/>
          <w:numId w:val="2"/>
        </w:numPr>
      </w:pPr>
      <w:r>
        <w:t>Home owner BMPs – looking at ways to quantify and credit efforts with each state’s restoration efforts.</w:t>
      </w:r>
    </w:p>
    <w:p w:rsidR="008F6859" w:rsidRPr="000300DE" w:rsidRDefault="008F6859" w:rsidP="008F6859">
      <w:pPr>
        <w:ind w:left="1080"/>
        <w:rPr>
          <w:b/>
        </w:rPr>
      </w:pPr>
      <w:r w:rsidRPr="000300DE">
        <w:rPr>
          <w:b/>
        </w:rPr>
        <w:t>VA DEQ</w:t>
      </w:r>
    </w:p>
    <w:p w:rsidR="008F6859" w:rsidRDefault="000300DE" w:rsidP="008F6859">
      <w:pPr>
        <w:pStyle w:val="ListParagraph"/>
        <w:numPr>
          <w:ilvl w:val="0"/>
          <w:numId w:val="2"/>
        </w:numPr>
      </w:pPr>
      <w:r>
        <w:lastRenderedPageBreak/>
        <w:t>Still in the process of transitioning to a new Governor.</w:t>
      </w:r>
    </w:p>
    <w:p w:rsidR="00931584" w:rsidRPr="00931584" w:rsidRDefault="00931584" w:rsidP="00931584">
      <w:pPr>
        <w:ind w:left="1080"/>
        <w:rPr>
          <w:b/>
        </w:rPr>
      </w:pPr>
      <w:r w:rsidRPr="00931584">
        <w:rPr>
          <w:b/>
        </w:rPr>
        <w:t>Citizens Advisory Committee</w:t>
      </w:r>
    </w:p>
    <w:p w:rsidR="008F6859" w:rsidRDefault="00931584" w:rsidP="008F6859">
      <w:pPr>
        <w:pStyle w:val="ListParagraph"/>
        <w:numPr>
          <w:ilvl w:val="0"/>
          <w:numId w:val="2"/>
        </w:numPr>
      </w:pPr>
      <w:r>
        <w:t>Quarterly meeting on February 27-28 – the committee will work on narrowing down priorities for the year. Toxics, climate change, accountability</w:t>
      </w:r>
      <w:r w:rsidR="00EB30F4">
        <w:t>, transparency on progress, the</w:t>
      </w:r>
      <w:r>
        <w:t xml:space="preserve"> Bay Agreement and management strategies will be the main focuses. </w:t>
      </w:r>
    </w:p>
    <w:p w:rsidR="008F6859" w:rsidRDefault="008F6859" w:rsidP="008F6859">
      <w:pPr>
        <w:pStyle w:val="ListParagraph"/>
        <w:numPr>
          <w:ilvl w:val="0"/>
          <w:numId w:val="2"/>
        </w:numPr>
      </w:pPr>
      <w:r>
        <w:t xml:space="preserve">Environmental </w:t>
      </w:r>
      <w:r w:rsidR="00931584">
        <w:t>justice and riparian buffers will also be discussed as they were brought up in previous meetings.</w:t>
      </w:r>
    </w:p>
    <w:p w:rsidR="008F6859" w:rsidRPr="002E01CD" w:rsidRDefault="00010620" w:rsidP="00010620">
      <w:pPr>
        <w:ind w:left="1080"/>
        <w:rPr>
          <w:b/>
        </w:rPr>
      </w:pPr>
      <w:r w:rsidRPr="002E01CD">
        <w:rPr>
          <w:b/>
        </w:rPr>
        <w:t>NOAA</w:t>
      </w:r>
    </w:p>
    <w:p w:rsidR="00010620" w:rsidRDefault="00010620" w:rsidP="00010620">
      <w:pPr>
        <w:pStyle w:val="ListParagraph"/>
        <w:numPr>
          <w:ilvl w:val="0"/>
          <w:numId w:val="2"/>
        </w:numPr>
      </w:pPr>
      <w:r>
        <w:t xml:space="preserve">Releasing funding </w:t>
      </w:r>
      <w:r w:rsidR="005C5DA4">
        <w:t xml:space="preserve">opportunity </w:t>
      </w:r>
      <w:r>
        <w:t xml:space="preserve">announcement next week </w:t>
      </w:r>
      <w:r w:rsidR="005C5DA4">
        <w:t xml:space="preserve">for fisheries science research. Please refer to NOAA’s </w:t>
      </w:r>
      <w:hyperlink r:id="rId8" w:history="1">
        <w:r w:rsidR="005C5DA4" w:rsidRPr="005C5DA4">
          <w:rPr>
            <w:rStyle w:val="Hyperlink"/>
          </w:rPr>
          <w:t>website</w:t>
        </w:r>
      </w:hyperlink>
      <w:r w:rsidR="005C5DA4">
        <w:t xml:space="preserve"> for more information.</w:t>
      </w:r>
    </w:p>
    <w:p w:rsidR="00010620" w:rsidRDefault="005C5DA4" w:rsidP="00010620">
      <w:pPr>
        <w:pStyle w:val="ListParagraph"/>
        <w:numPr>
          <w:ilvl w:val="0"/>
          <w:numId w:val="2"/>
        </w:numPr>
      </w:pPr>
      <w:r>
        <w:t>A big effort for the year will be increasing the use of CBIBS buoy system. There are 11 buoy stations that report data.</w:t>
      </w:r>
    </w:p>
    <w:p w:rsidR="005C5DA4" w:rsidRDefault="005C5DA4" w:rsidP="00010620">
      <w:pPr>
        <w:pStyle w:val="ListParagraph"/>
        <w:numPr>
          <w:ilvl w:val="0"/>
          <w:numId w:val="2"/>
        </w:numPr>
      </w:pPr>
      <w:r>
        <w:t xml:space="preserve">Developed a list of triathlons, open water swims and sailing events throughout the Bay to reach out to about using the CBIBS data during the events. </w:t>
      </w:r>
    </w:p>
    <w:p w:rsidR="00010620" w:rsidRDefault="00C01307" w:rsidP="00010620">
      <w:pPr>
        <w:pStyle w:val="ListParagraph"/>
        <w:numPr>
          <w:ilvl w:val="0"/>
          <w:numId w:val="2"/>
        </w:numPr>
      </w:pPr>
      <w:proofErr w:type="gramStart"/>
      <w:r>
        <w:t>Fisheries GIT is</w:t>
      </w:r>
      <w:proofErr w:type="gramEnd"/>
      <w:r>
        <w:t xml:space="preserve"> </w:t>
      </w:r>
      <w:r w:rsidR="00010620">
        <w:t>collaborating with DNR and Bay Program to pr</w:t>
      </w:r>
      <w:r>
        <w:t>oduce signs about invasive catfish as well as to</w:t>
      </w:r>
      <w:r w:rsidR="00010620">
        <w:t xml:space="preserve"> put on</w:t>
      </w:r>
      <w:r>
        <w:t xml:space="preserve"> an</w:t>
      </w:r>
      <w:r w:rsidR="00010620">
        <w:t xml:space="preserve"> </w:t>
      </w:r>
      <w:r>
        <w:t>event at Small Woods State Park on April 10, 2014.</w:t>
      </w:r>
    </w:p>
    <w:p w:rsidR="00010620" w:rsidRPr="00C01307" w:rsidRDefault="00010620" w:rsidP="00010620">
      <w:pPr>
        <w:ind w:left="1080"/>
        <w:rPr>
          <w:b/>
        </w:rPr>
      </w:pPr>
      <w:r w:rsidRPr="00C01307">
        <w:rPr>
          <w:b/>
        </w:rPr>
        <w:t>MDE</w:t>
      </w:r>
    </w:p>
    <w:p w:rsidR="00010620" w:rsidRDefault="00010620" w:rsidP="00010620">
      <w:pPr>
        <w:pStyle w:val="ListParagraph"/>
        <w:numPr>
          <w:ilvl w:val="0"/>
          <w:numId w:val="2"/>
        </w:numPr>
      </w:pPr>
      <w:r>
        <w:t xml:space="preserve">Focused on climate change </w:t>
      </w:r>
      <w:r w:rsidR="00C01307">
        <w:t>for February and March.</w:t>
      </w:r>
    </w:p>
    <w:p w:rsidR="00010620" w:rsidRDefault="00C01307" w:rsidP="00C01307">
      <w:pPr>
        <w:pStyle w:val="ListParagraph"/>
        <w:numPr>
          <w:ilvl w:val="0"/>
          <w:numId w:val="2"/>
        </w:numPr>
      </w:pPr>
      <w:r>
        <w:t>The weekend of V</w:t>
      </w:r>
      <w:r w:rsidR="00D163CA">
        <w:t>alentine’s</w:t>
      </w:r>
      <w:r>
        <w:t xml:space="preserve"> Day </w:t>
      </w:r>
      <w:r w:rsidR="000D2A67">
        <w:t>is Tax Free Energy Star weekend.</w:t>
      </w:r>
    </w:p>
    <w:p w:rsidR="00905EFF" w:rsidRPr="00905EFF" w:rsidRDefault="00C01307" w:rsidP="00905EFF">
      <w:pPr>
        <w:pStyle w:val="ListParagraph"/>
        <w:numPr>
          <w:ilvl w:val="0"/>
          <w:numId w:val="2"/>
        </w:numPr>
        <w:rPr>
          <w:b/>
        </w:rPr>
      </w:pPr>
      <w:r>
        <w:t xml:space="preserve">Will be </w:t>
      </w:r>
      <w:r w:rsidR="00010620">
        <w:t>focusing on groundwater awareness</w:t>
      </w:r>
      <w:r>
        <w:t xml:space="preserve"> in March because of National Groundwater Awareness Week</w:t>
      </w:r>
      <w:r w:rsidR="00010620">
        <w:t xml:space="preserve"> – </w:t>
      </w:r>
      <w:r>
        <w:t>This year the focus will be on how climate change and severe</w:t>
      </w:r>
      <w:r w:rsidR="00010620">
        <w:t xml:space="preserve"> weath</w:t>
      </w:r>
      <w:r>
        <w:t>er events effect groundwater as well as</w:t>
      </w:r>
      <w:r w:rsidR="00010620">
        <w:t xml:space="preserve"> how to prepare your well for </w:t>
      </w:r>
      <w:r>
        <w:t>severe weather events.</w:t>
      </w:r>
    </w:p>
    <w:p w:rsidR="00010620" w:rsidRPr="00905EFF" w:rsidRDefault="00905EFF" w:rsidP="00905EFF">
      <w:pPr>
        <w:ind w:left="1080"/>
        <w:rPr>
          <w:b/>
        </w:rPr>
      </w:pPr>
      <w:r w:rsidRPr="00905EFF">
        <w:rPr>
          <w:b/>
        </w:rPr>
        <w:t xml:space="preserve"> </w:t>
      </w:r>
      <w:r w:rsidR="00010620" w:rsidRPr="00905EFF">
        <w:rPr>
          <w:b/>
        </w:rPr>
        <w:t>DNR</w:t>
      </w:r>
    </w:p>
    <w:p w:rsidR="00010620" w:rsidRDefault="00010620" w:rsidP="00010620">
      <w:pPr>
        <w:pStyle w:val="ListParagraph"/>
        <w:numPr>
          <w:ilvl w:val="0"/>
          <w:numId w:val="2"/>
        </w:numPr>
      </w:pPr>
      <w:r>
        <w:t>Ice safet</w:t>
      </w:r>
      <w:r w:rsidR="00AF0ADB">
        <w:t>y event at Sandy Point State Park on February 03, 2014 at 10:00AM with the Natural Resource Police. It’s a media event with the hopes that they spread the word about ice safety to the public.</w:t>
      </w:r>
    </w:p>
    <w:p w:rsidR="00010620" w:rsidRDefault="006D11BD" w:rsidP="00010620">
      <w:pPr>
        <w:pStyle w:val="ListParagraph"/>
        <w:numPr>
          <w:ilvl w:val="0"/>
          <w:numId w:val="2"/>
        </w:numPr>
      </w:pPr>
      <w:r>
        <w:t xml:space="preserve">Beginning to work on this year’s </w:t>
      </w:r>
      <w:r w:rsidR="00010620">
        <w:t>Bay Games –</w:t>
      </w:r>
      <w:r>
        <w:t xml:space="preserve"> this year’s theme will be</w:t>
      </w:r>
      <w:r w:rsidR="00010620">
        <w:t xml:space="preserve"> </w:t>
      </w:r>
      <w:r>
        <w:t xml:space="preserve">to </w:t>
      </w:r>
      <w:r w:rsidR="00010620">
        <w:t xml:space="preserve">restore and explore your </w:t>
      </w:r>
      <w:proofErr w:type="spellStart"/>
      <w:r w:rsidR="00010620">
        <w:t>schoolshed</w:t>
      </w:r>
      <w:proofErr w:type="spellEnd"/>
      <w:r>
        <w:t>.</w:t>
      </w:r>
    </w:p>
    <w:p w:rsidR="00010620" w:rsidRDefault="006D11BD" w:rsidP="00010620">
      <w:pPr>
        <w:pStyle w:val="ListParagraph"/>
        <w:numPr>
          <w:ilvl w:val="0"/>
          <w:numId w:val="2"/>
        </w:numPr>
      </w:pPr>
      <w:r>
        <w:t>Hoping to work with MDE on the Color Maryland G</w:t>
      </w:r>
      <w:r w:rsidR="00010620">
        <w:t xml:space="preserve">reen poster </w:t>
      </w:r>
      <w:r>
        <w:t>contest. The contest is currently open and closes March 7</w:t>
      </w:r>
      <w:r>
        <w:rPr>
          <w:vertAlign w:val="superscript"/>
        </w:rPr>
        <w:t>th</w:t>
      </w:r>
      <w:r>
        <w:t xml:space="preserve"> with an event during Earth W</w:t>
      </w:r>
      <w:r w:rsidR="00010620">
        <w:t>eek to announce the winners</w:t>
      </w:r>
      <w:r>
        <w:t>.</w:t>
      </w:r>
    </w:p>
    <w:p w:rsidR="003A5C5A" w:rsidRPr="001F39A8" w:rsidRDefault="001F39A8" w:rsidP="003A5C5A">
      <w:pPr>
        <w:ind w:left="1080"/>
        <w:rPr>
          <w:b/>
        </w:rPr>
      </w:pPr>
      <w:r w:rsidRPr="001F39A8">
        <w:rPr>
          <w:b/>
        </w:rPr>
        <w:t>CBP Web T</w:t>
      </w:r>
      <w:r w:rsidR="003A5C5A" w:rsidRPr="001F39A8">
        <w:rPr>
          <w:b/>
        </w:rPr>
        <w:t>eam</w:t>
      </w:r>
      <w:r w:rsidRPr="001F39A8">
        <w:rPr>
          <w:b/>
        </w:rPr>
        <w:t xml:space="preserve">/UMCES: </w:t>
      </w:r>
    </w:p>
    <w:p w:rsidR="003A5C5A" w:rsidRDefault="003A5C5A" w:rsidP="003A5C5A">
      <w:pPr>
        <w:pStyle w:val="ListParagraph"/>
        <w:numPr>
          <w:ilvl w:val="0"/>
          <w:numId w:val="2"/>
        </w:numPr>
      </w:pPr>
      <w:r>
        <w:t xml:space="preserve">In the process of hiring cloud computing architects </w:t>
      </w:r>
    </w:p>
    <w:p w:rsidR="003A5C5A" w:rsidRDefault="003A5C5A" w:rsidP="003A5C5A">
      <w:pPr>
        <w:pStyle w:val="ListParagraph"/>
        <w:numPr>
          <w:ilvl w:val="0"/>
          <w:numId w:val="2"/>
        </w:numPr>
      </w:pPr>
      <w:proofErr w:type="spellStart"/>
      <w:r>
        <w:lastRenderedPageBreak/>
        <w:t>ChesapeakeStat</w:t>
      </w:r>
      <w:proofErr w:type="spellEnd"/>
      <w:r>
        <w:t xml:space="preserve"> </w:t>
      </w:r>
      <w:r w:rsidR="00513FD4">
        <w:t xml:space="preserve">is being </w:t>
      </w:r>
      <w:proofErr w:type="spellStart"/>
      <w:r w:rsidR="00513FD4">
        <w:t>rescoped</w:t>
      </w:r>
      <w:proofErr w:type="spellEnd"/>
      <w:r w:rsidR="00513FD4">
        <w:t xml:space="preserve"> and </w:t>
      </w:r>
      <w:proofErr w:type="spellStart"/>
      <w:r w:rsidR="00513FD4">
        <w:t>reimagined</w:t>
      </w:r>
      <w:proofErr w:type="spellEnd"/>
      <w:r w:rsidR="00513FD4">
        <w:t xml:space="preserve"> – its business case has been r</w:t>
      </w:r>
      <w:r w:rsidR="008A4641">
        <w:t>edefined and is currently in its discovery process.</w:t>
      </w:r>
    </w:p>
    <w:p w:rsidR="00513FD4" w:rsidRPr="008C3421" w:rsidRDefault="00513FD4" w:rsidP="00513FD4">
      <w:pPr>
        <w:ind w:left="1080"/>
        <w:rPr>
          <w:b/>
        </w:rPr>
      </w:pPr>
      <w:r w:rsidRPr="008C3421">
        <w:rPr>
          <w:b/>
        </w:rPr>
        <w:t>NPS</w:t>
      </w:r>
    </w:p>
    <w:p w:rsidR="00513FD4" w:rsidRDefault="0064319C" w:rsidP="00513FD4">
      <w:pPr>
        <w:pStyle w:val="ListParagraph"/>
        <w:numPr>
          <w:ilvl w:val="0"/>
          <w:numId w:val="2"/>
        </w:numPr>
      </w:pPr>
      <w:hyperlink r:id="rId9" w:history="1">
        <w:r w:rsidR="00513FD4" w:rsidRPr="008C3421">
          <w:rPr>
            <w:rStyle w:val="Hyperlink"/>
          </w:rPr>
          <w:t>Chesapeake Explorer a</w:t>
        </w:r>
        <w:r w:rsidR="008C3421" w:rsidRPr="008C3421">
          <w:rPr>
            <w:rStyle w:val="Hyperlink"/>
          </w:rPr>
          <w:t>pp</w:t>
        </w:r>
      </w:hyperlink>
      <w:r w:rsidR="008C3421">
        <w:t xml:space="preserve"> is getting updated to match A</w:t>
      </w:r>
      <w:r w:rsidR="00513FD4">
        <w:t xml:space="preserve">pple </w:t>
      </w:r>
      <w:r w:rsidR="00EB30F4">
        <w:t>IOS 7</w:t>
      </w:r>
      <w:r w:rsidR="00513FD4">
        <w:t xml:space="preserve"> and Android</w:t>
      </w:r>
      <w:r w:rsidR="008C3421">
        <w:t xml:space="preserve"> operating</w:t>
      </w:r>
      <w:r w:rsidR="00513FD4">
        <w:t xml:space="preserve"> systems</w:t>
      </w:r>
      <w:r w:rsidR="008C3421">
        <w:t>. Looking to launch the new version in the spring.</w:t>
      </w:r>
    </w:p>
    <w:p w:rsidR="008C3421" w:rsidRDefault="008C3421" w:rsidP="00513FD4">
      <w:pPr>
        <w:pStyle w:val="ListParagraph"/>
        <w:numPr>
          <w:ilvl w:val="0"/>
          <w:numId w:val="2"/>
        </w:numPr>
      </w:pPr>
      <w:r>
        <w:t>Looking at the NPS digital products and coming up with a clear vision for them.</w:t>
      </w:r>
    </w:p>
    <w:p w:rsidR="00513FD4" w:rsidRDefault="00513FD4" w:rsidP="00513FD4">
      <w:pPr>
        <w:pStyle w:val="ListParagraph"/>
        <w:numPr>
          <w:ilvl w:val="0"/>
          <w:numId w:val="2"/>
        </w:numPr>
      </w:pPr>
      <w:r>
        <w:t>GIT 5 – enviro</w:t>
      </w:r>
      <w:r w:rsidR="008C3421">
        <w:t>nmental</w:t>
      </w:r>
      <w:r>
        <w:t xml:space="preserve"> lit</w:t>
      </w:r>
      <w:r w:rsidR="008C3421">
        <w:t>eracy</w:t>
      </w:r>
      <w:r>
        <w:t>, pub</w:t>
      </w:r>
      <w:r w:rsidR="008C3421">
        <w:t>lic</w:t>
      </w:r>
      <w:r>
        <w:t xml:space="preserve"> access and lan</w:t>
      </w:r>
      <w:r w:rsidR="008C3421">
        <w:t xml:space="preserve">d conservation are the </w:t>
      </w:r>
      <w:r w:rsidR="000A55C0">
        <w:t xml:space="preserve">three </w:t>
      </w:r>
      <w:r w:rsidR="008C3421">
        <w:t xml:space="preserve">main </w:t>
      </w:r>
      <w:r w:rsidR="000A55C0">
        <w:t>foci.</w:t>
      </w:r>
    </w:p>
    <w:p w:rsidR="00513FD4" w:rsidRDefault="00513FD4" w:rsidP="00513FD4">
      <w:pPr>
        <w:pStyle w:val="ListParagraph"/>
        <w:numPr>
          <w:ilvl w:val="0"/>
          <w:numId w:val="2"/>
        </w:numPr>
      </w:pPr>
      <w:r>
        <w:t>Received over 300 suggestions</w:t>
      </w:r>
      <w:r w:rsidR="000A55C0">
        <w:t xml:space="preserve"> from the public</w:t>
      </w:r>
      <w:r>
        <w:t xml:space="preserve"> for</w:t>
      </w:r>
      <w:r w:rsidR="000A55C0">
        <w:t xml:space="preserve"> locations for</w:t>
      </w:r>
      <w:r>
        <w:t xml:space="preserve"> new pub</w:t>
      </w:r>
      <w:r w:rsidR="008C3421">
        <w:t>lic</w:t>
      </w:r>
      <w:r>
        <w:t xml:space="preserve"> access </w:t>
      </w:r>
      <w:r w:rsidR="008C3421">
        <w:t xml:space="preserve">sites. Each suggestion is </w:t>
      </w:r>
      <w:r>
        <w:t>currently being vetted for the most feasible ones</w:t>
      </w:r>
      <w:r w:rsidR="008C3421">
        <w:t>.</w:t>
      </w:r>
    </w:p>
    <w:p w:rsidR="00A44C79" w:rsidRDefault="000A55C0" w:rsidP="00513FD4">
      <w:pPr>
        <w:pStyle w:val="ListParagraph"/>
        <w:numPr>
          <w:ilvl w:val="0"/>
          <w:numId w:val="2"/>
        </w:numPr>
      </w:pPr>
      <w:r>
        <w:t>There was a two day workshop in November of the Chesapeake Large Landscape Conservation Partnership. Building on recommendations that came from a business management team, the Landscape Partnership has begun to formalize a team structure.</w:t>
      </w:r>
    </w:p>
    <w:p w:rsidR="00513FD4" w:rsidRDefault="000A55C0" w:rsidP="00513FD4">
      <w:pPr>
        <w:pStyle w:val="ListParagraph"/>
        <w:numPr>
          <w:ilvl w:val="0"/>
          <w:numId w:val="2"/>
        </w:numPr>
      </w:pPr>
      <w:r>
        <w:t>A n</w:t>
      </w:r>
      <w:r w:rsidR="00513FD4">
        <w:t xml:space="preserve">ewsletter will be sent out that recaps </w:t>
      </w:r>
      <w:r>
        <w:t>the recent happenings of NPS</w:t>
      </w:r>
      <w:r w:rsidR="00513FD4">
        <w:t>– if anyone would like to receive it please contact Cindy</w:t>
      </w:r>
      <w:r>
        <w:t xml:space="preserve"> Chance. </w:t>
      </w:r>
    </w:p>
    <w:p w:rsidR="000A55C0" w:rsidRDefault="000A55C0" w:rsidP="00513FD4">
      <w:pPr>
        <w:pStyle w:val="ListParagraph"/>
        <w:numPr>
          <w:ilvl w:val="0"/>
          <w:numId w:val="2"/>
        </w:numPr>
      </w:pPr>
      <w:r>
        <w:t>Environmental literacy indicator will be completed this fall.</w:t>
      </w:r>
    </w:p>
    <w:p w:rsidR="00513FD4" w:rsidRDefault="00513FD4" w:rsidP="00513FD4">
      <w:pPr>
        <w:pStyle w:val="ListParagraph"/>
        <w:numPr>
          <w:ilvl w:val="0"/>
          <w:numId w:val="2"/>
        </w:numPr>
      </w:pPr>
      <w:r>
        <w:t>N</w:t>
      </w:r>
      <w:r w:rsidR="007B7015">
        <w:t>PS team is growing! Hired a n</w:t>
      </w:r>
      <w:r>
        <w:t xml:space="preserve">ew </w:t>
      </w:r>
      <w:r w:rsidR="007B7015">
        <w:t>superintendent l</w:t>
      </w:r>
      <w:r>
        <w:t>ast September</w:t>
      </w:r>
      <w:r w:rsidR="007B7015">
        <w:t>.</w:t>
      </w:r>
    </w:p>
    <w:p w:rsidR="00513FD4" w:rsidRDefault="00513FD4" w:rsidP="00513FD4">
      <w:pPr>
        <w:pStyle w:val="ListParagraph"/>
        <w:numPr>
          <w:ilvl w:val="0"/>
          <w:numId w:val="2"/>
        </w:numPr>
      </w:pPr>
      <w:r>
        <w:t xml:space="preserve">New </w:t>
      </w:r>
      <w:r w:rsidR="007B7015">
        <w:t xml:space="preserve">intern will be concentrating on developing relationships and understanding the world of </w:t>
      </w:r>
      <w:r>
        <w:t>outfitters</w:t>
      </w:r>
      <w:r w:rsidR="007B7015">
        <w:t>. This position will tie into a lot of work the NPS does with trail development.</w:t>
      </w:r>
    </w:p>
    <w:p w:rsidR="00513FD4" w:rsidRDefault="00513FD4" w:rsidP="00513FD4">
      <w:pPr>
        <w:pStyle w:val="ListParagraph"/>
        <w:numPr>
          <w:ilvl w:val="0"/>
          <w:numId w:val="2"/>
        </w:numPr>
      </w:pPr>
      <w:r>
        <w:t>Hope to launch a certified tourism ambassador program for partner sites (historic trails)</w:t>
      </w:r>
      <w:r w:rsidR="007B7015">
        <w:t>.</w:t>
      </w:r>
    </w:p>
    <w:p w:rsidR="00513FD4" w:rsidRDefault="00EB30F4" w:rsidP="00513FD4">
      <w:pPr>
        <w:pStyle w:val="ListParagraph"/>
        <w:numPr>
          <w:ilvl w:val="0"/>
          <w:numId w:val="2"/>
        </w:numPr>
      </w:pPr>
      <w:r>
        <w:t>This is the f</w:t>
      </w:r>
      <w:r w:rsidR="00513FD4">
        <w:t>inal year of the bi</w:t>
      </w:r>
      <w:r w:rsidR="007B7015">
        <w:t>centennial celebration for the Star Spangled B</w:t>
      </w:r>
      <w:r w:rsidR="00513FD4">
        <w:t>ann</w:t>
      </w:r>
      <w:r w:rsidR="007B7015">
        <w:t>er T</w:t>
      </w:r>
      <w:r w:rsidR="00513FD4">
        <w:t>rail</w:t>
      </w:r>
      <w:r w:rsidR="007B7015">
        <w:t>.</w:t>
      </w:r>
    </w:p>
    <w:p w:rsidR="00513FD4" w:rsidRDefault="007B7015" w:rsidP="00513FD4">
      <w:pPr>
        <w:pStyle w:val="ListParagraph"/>
        <w:numPr>
          <w:ilvl w:val="0"/>
          <w:numId w:val="2"/>
        </w:numPr>
      </w:pPr>
      <w:r>
        <w:t>The d</w:t>
      </w:r>
      <w:r w:rsidR="00513FD4">
        <w:t>raf</w:t>
      </w:r>
      <w:r>
        <w:t>t segment plan for the Potomac R</w:t>
      </w:r>
      <w:r w:rsidR="00513FD4">
        <w:t>iver</w:t>
      </w:r>
      <w:r>
        <w:t xml:space="preserve"> is almost </w:t>
      </w:r>
      <w:r w:rsidR="00B70135">
        <w:t xml:space="preserve">complete. </w:t>
      </w:r>
      <w:r>
        <w:t xml:space="preserve">It will </w:t>
      </w:r>
      <w:r w:rsidR="00B70135">
        <w:t>affect</w:t>
      </w:r>
      <w:r>
        <w:t xml:space="preserve"> three trails and will </w:t>
      </w:r>
      <w:r w:rsidR="00B70135">
        <w:t>identify focus</w:t>
      </w:r>
      <w:r w:rsidR="00513FD4">
        <w:t xml:space="preserve"> areas and places of natural, hist</w:t>
      </w:r>
      <w:r>
        <w:t>oric, and cultural significance.</w:t>
      </w:r>
    </w:p>
    <w:p w:rsidR="00513FD4" w:rsidRDefault="00B70135" w:rsidP="00513FD4">
      <w:pPr>
        <w:pStyle w:val="ListParagraph"/>
        <w:numPr>
          <w:ilvl w:val="0"/>
          <w:numId w:val="2"/>
        </w:numPr>
      </w:pPr>
      <w:r>
        <w:t>NPS youth program is ramped up. Hired five</w:t>
      </w:r>
      <w:r w:rsidR="00513FD4">
        <w:t xml:space="preserve"> interns</w:t>
      </w:r>
      <w:r>
        <w:t xml:space="preserve"> to be placed in various organizations (Parks and People Foundation, Maryland DNR, James River Association, Virginia Department of Conservation</w:t>
      </w:r>
      <w:r w:rsidR="00EF2924">
        <w:t xml:space="preserve"> and NPS Chesapeake Bay Office</w:t>
      </w:r>
      <w:r>
        <w:t xml:space="preserve">). The program </w:t>
      </w:r>
      <w:r w:rsidR="006B25AF">
        <w:t>helps people age</w:t>
      </w:r>
      <w:r>
        <w:t>s</w:t>
      </w:r>
      <w:r w:rsidR="006B25AF">
        <w:t xml:space="preserve"> 14-25 work</w:t>
      </w:r>
      <w:r>
        <w:t xml:space="preserve"> up the green career ladder.</w:t>
      </w:r>
    </w:p>
    <w:p w:rsidR="006B25AF" w:rsidRPr="002F47B4" w:rsidRDefault="006B25AF" w:rsidP="006B25AF">
      <w:pPr>
        <w:ind w:left="1080"/>
        <w:rPr>
          <w:b/>
        </w:rPr>
      </w:pPr>
      <w:r w:rsidRPr="002F47B4">
        <w:rPr>
          <w:b/>
        </w:rPr>
        <w:t>NY</w:t>
      </w:r>
      <w:r w:rsidR="002F47B4" w:rsidRPr="002F47B4">
        <w:rPr>
          <w:b/>
        </w:rPr>
        <w:t xml:space="preserve"> DEC</w:t>
      </w:r>
    </w:p>
    <w:p w:rsidR="006B25AF" w:rsidRDefault="006B25AF" w:rsidP="006B25AF">
      <w:pPr>
        <w:pStyle w:val="ListParagraph"/>
        <w:numPr>
          <w:ilvl w:val="0"/>
          <w:numId w:val="2"/>
        </w:numPr>
      </w:pPr>
      <w:r>
        <w:t xml:space="preserve">Agreement will be linked to and included in </w:t>
      </w:r>
      <w:r w:rsidR="002D4496">
        <w:t>the Making W</w:t>
      </w:r>
      <w:r>
        <w:t>aves newsletter</w:t>
      </w:r>
      <w:r w:rsidR="002D4496">
        <w:t>.</w:t>
      </w:r>
    </w:p>
    <w:p w:rsidR="006B25AF" w:rsidRDefault="0064319C" w:rsidP="006B25AF">
      <w:pPr>
        <w:pStyle w:val="ListParagraph"/>
        <w:numPr>
          <w:ilvl w:val="0"/>
          <w:numId w:val="2"/>
        </w:numPr>
      </w:pPr>
      <w:hyperlink r:id="rId10" w:history="1">
        <w:r w:rsidR="002D4496" w:rsidRPr="002D4496">
          <w:rPr>
            <w:rStyle w:val="Hyperlink"/>
          </w:rPr>
          <w:t>The Upper Susquehanna Coalition</w:t>
        </w:r>
      </w:hyperlink>
      <w:r w:rsidR="002D4496">
        <w:t xml:space="preserve"> has been</w:t>
      </w:r>
      <w:r w:rsidR="006B25AF">
        <w:t xml:space="preserve"> doi</w:t>
      </w:r>
      <w:r w:rsidR="002D4496">
        <w:t>n</w:t>
      </w:r>
      <w:r w:rsidR="00976CA7">
        <w:t>g a lot of outreach to help</w:t>
      </w:r>
      <w:r w:rsidR="002D4496">
        <w:t xml:space="preserve"> </w:t>
      </w:r>
      <w:proofErr w:type="spellStart"/>
      <w:r w:rsidR="002D4496">
        <w:t>stormwater</w:t>
      </w:r>
      <w:proofErr w:type="spellEnd"/>
      <w:r w:rsidR="002D4496">
        <w:t xml:space="preserve"> conservation districts understand how to evaluate a</w:t>
      </w:r>
      <w:r w:rsidR="006B25AF">
        <w:t>nd g</w:t>
      </w:r>
      <w:r w:rsidR="002D4496">
        <w:t>et credit for what goes in the B</w:t>
      </w:r>
      <w:r w:rsidR="006B25AF">
        <w:t>a</w:t>
      </w:r>
      <w:r w:rsidR="002D4496">
        <w:t xml:space="preserve">y Model. </w:t>
      </w:r>
    </w:p>
    <w:p w:rsidR="006B065C" w:rsidRPr="006B065C" w:rsidRDefault="006B065C" w:rsidP="006B25AF">
      <w:pPr>
        <w:pStyle w:val="ListParagraph"/>
        <w:numPr>
          <w:ilvl w:val="0"/>
          <w:numId w:val="2"/>
        </w:numPr>
        <w:rPr>
          <w:b/>
        </w:rPr>
      </w:pPr>
      <w:r w:rsidRPr="006B065C">
        <w:rPr>
          <w:rStyle w:val="Strong"/>
          <w:rFonts w:eastAsia="Times New Roman" w:cs="Tahoma"/>
          <w:b w:val="0"/>
        </w:rPr>
        <w:t>The USC meets bi-monthly, which provides the DEC with opportunities for outreach and training to the county conservation districts</w:t>
      </w:r>
      <w:r w:rsidRPr="006B065C">
        <w:rPr>
          <w:rFonts w:eastAsia="Times New Roman" w:cs="Tahoma"/>
          <w:b/>
        </w:rPr>
        <w:t>.</w:t>
      </w:r>
    </w:p>
    <w:p w:rsidR="006B065C" w:rsidRPr="006B065C" w:rsidRDefault="006B065C" w:rsidP="006B25AF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 w:rsidRPr="006B065C">
        <w:rPr>
          <w:rStyle w:val="Strong"/>
          <w:rFonts w:eastAsia="Times New Roman" w:cs="Tahoma"/>
          <w:b w:val="0"/>
        </w:rPr>
        <w:t>County conservation districts and Cornell Cooperative Extension have been holding many workshops, symposiums and training sessions for farmers and other agricultural professionals related to agricultural environmental management.</w:t>
      </w:r>
    </w:p>
    <w:p w:rsidR="006B25AF" w:rsidRDefault="00976CA7" w:rsidP="006B25AF">
      <w:pPr>
        <w:pStyle w:val="ListParagraph"/>
        <w:numPr>
          <w:ilvl w:val="0"/>
          <w:numId w:val="2"/>
        </w:numPr>
      </w:pPr>
      <w:r w:rsidRPr="006B065C">
        <w:lastRenderedPageBreak/>
        <w:t>DEC</w:t>
      </w:r>
      <w:r>
        <w:t xml:space="preserve"> is working with</w:t>
      </w:r>
      <w:r w:rsidR="006B25AF">
        <w:t xml:space="preserve"> 28</w:t>
      </w:r>
      <w:r>
        <w:t xml:space="preserve"> wastewater treatment plants that need</w:t>
      </w:r>
      <w:r w:rsidR="006B25AF">
        <w:t xml:space="preserve"> permits to be modified – have been working with each on</w:t>
      </w:r>
      <w:r>
        <w:t>e on</w:t>
      </w:r>
      <w:r w:rsidR="006B25AF">
        <w:t xml:space="preserve"> an individual leve</w:t>
      </w:r>
      <w:r>
        <w:t>l to help them reach TMDL goals.</w:t>
      </w:r>
    </w:p>
    <w:p w:rsidR="006B25AF" w:rsidRPr="00AE33CB" w:rsidRDefault="006B25AF" w:rsidP="006B25AF">
      <w:pPr>
        <w:ind w:left="1080"/>
        <w:rPr>
          <w:b/>
        </w:rPr>
      </w:pPr>
      <w:r w:rsidRPr="00AE33CB">
        <w:rPr>
          <w:b/>
        </w:rPr>
        <w:t>STAC</w:t>
      </w:r>
    </w:p>
    <w:p w:rsidR="006B25AF" w:rsidRDefault="00EB30F4" w:rsidP="00AE33CB">
      <w:pPr>
        <w:pStyle w:val="ListParagraph"/>
        <w:numPr>
          <w:ilvl w:val="0"/>
          <w:numId w:val="2"/>
        </w:numPr>
      </w:pPr>
      <w:r>
        <w:t>Four</w:t>
      </w:r>
      <w:r w:rsidR="00AE33CB">
        <w:t xml:space="preserve"> activity</w:t>
      </w:r>
      <w:r w:rsidR="006B25AF">
        <w:t xml:space="preserve"> reports</w:t>
      </w:r>
      <w:r>
        <w:t xml:space="preserve"> will be</w:t>
      </w:r>
      <w:r w:rsidR="006B25AF">
        <w:t xml:space="preserve"> coming out in </w:t>
      </w:r>
      <w:r>
        <w:t>February (including</w:t>
      </w:r>
      <w:r w:rsidR="00AE33CB">
        <w:t>: Nutrient Trading Workshop report, Coastal Habitats Workshop report, M3 Multiple Management Models report).</w:t>
      </w:r>
    </w:p>
    <w:p w:rsidR="006B25AF" w:rsidRDefault="00AE33CB" w:rsidP="006B25AF">
      <w:pPr>
        <w:pStyle w:val="ListParagraph"/>
        <w:numPr>
          <w:ilvl w:val="0"/>
          <w:numId w:val="2"/>
        </w:numPr>
      </w:pPr>
      <w:r>
        <w:t>Quarterly meeting on March 18-19</w:t>
      </w:r>
      <w:r w:rsidR="00677786">
        <w:t>: A large focus of the meeting will be on the Bay Agreement and management strategies.</w:t>
      </w:r>
    </w:p>
    <w:p w:rsidR="00677786" w:rsidRDefault="00AE33CB" w:rsidP="00677786">
      <w:pPr>
        <w:pStyle w:val="ListParagraph"/>
        <w:numPr>
          <w:ilvl w:val="0"/>
          <w:numId w:val="2"/>
        </w:numPr>
      </w:pPr>
      <w:r>
        <w:t>STAC</w:t>
      </w:r>
      <w:r w:rsidR="00677786">
        <w:t xml:space="preserve"> workshop: Peculiarities</w:t>
      </w:r>
      <w:r w:rsidR="00F925C6">
        <w:t xml:space="preserve"> of </w:t>
      </w:r>
      <w:proofErr w:type="spellStart"/>
      <w:r w:rsidR="00F925C6">
        <w:t>Perviousness</w:t>
      </w:r>
      <w:proofErr w:type="spellEnd"/>
      <w:r w:rsidR="00F925C6">
        <w:t xml:space="preserve"> </w:t>
      </w:r>
      <w:r w:rsidR="00677786">
        <w:t>on February 12-13</w:t>
      </w:r>
      <w:r w:rsidR="00D43061">
        <w:t xml:space="preserve"> in Towson, MD</w:t>
      </w:r>
      <w:r w:rsidR="00677786">
        <w:t>.</w:t>
      </w:r>
    </w:p>
    <w:p w:rsidR="006B25AF" w:rsidRDefault="006B25AF" w:rsidP="006B25AF">
      <w:pPr>
        <w:ind w:left="1080"/>
      </w:pPr>
      <w:r w:rsidRPr="00D43061">
        <w:rPr>
          <w:b/>
        </w:rPr>
        <w:t>USGS</w:t>
      </w:r>
    </w:p>
    <w:p w:rsidR="006B25AF" w:rsidRDefault="00D43061" w:rsidP="006B25AF">
      <w:pPr>
        <w:pStyle w:val="ListParagraph"/>
        <w:numPr>
          <w:ilvl w:val="0"/>
          <w:numId w:val="2"/>
        </w:numPr>
      </w:pPr>
      <w:r>
        <w:t>Working on 2014 Chesapeake Bay E</w:t>
      </w:r>
      <w:r w:rsidR="006B25AF">
        <w:t>xec</w:t>
      </w:r>
      <w:r>
        <w:t>utive Order Action P</w:t>
      </w:r>
      <w:r w:rsidR="006B25AF">
        <w:t>lan</w:t>
      </w:r>
      <w:r>
        <w:t xml:space="preserve"> Progress Report. </w:t>
      </w:r>
    </w:p>
    <w:p w:rsidR="00D43061" w:rsidRDefault="00D43061" w:rsidP="00D43061">
      <w:pPr>
        <w:pStyle w:val="ListParagraph"/>
        <w:ind w:left="1440"/>
      </w:pPr>
    </w:p>
    <w:p w:rsidR="006B25AF" w:rsidRDefault="00F925C6" w:rsidP="00D43061">
      <w:pPr>
        <w:pStyle w:val="ListParagraph"/>
        <w:numPr>
          <w:ilvl w:val="0"/>
          <w:numId w:val="4"/>
        </w:numPr>
      </w:pPr>
      <w:r>
        <w:t xml:space="preserve">Watershed </w:t>
      </w:r>
      <w:r w:rsidR="006B25AF">
        <w:t>Agreement</w:t>
      </w:r>
    </w:p>
    <w:p w:rsidR="006B25AF" w:rsidRDefault="006B25AF" w:rsidP="006B25AF">
      <w:pPr>
        <w:pStyle w:val="ListParagraph"/>
        <w:numPr>
          <w:ilvl w:val="0"/>
          <w:numId w:val="2"/>
        </w:numPr>
      </w:pPr>
      <w:r>
        <w:t>Public Comment period opened 1/29</w:t>
      </w:r>
    </w:p>
    <w:p w:rsidR="006B25AF" w:rsidRDefault="003C2D96" w:rsidP="006B25AF">
      <w:pPr>
        <w:pStyle w:val="ListParagraph"/>
        <w:numPr>
          <w:ilvl w:val="0"/>
          <w:numId w:val="2"/>
        </w:numPr>
      </w:pPr>
      <w:r>
        <w:t xml:space="preserve">It is available on </w:t>
      </w:r>
      <w:hyperlink r:id="rId11" w:history="1">
        <w:r w:rsidRPr="00413F01">
          <w:rPr>
            <w:rStyle w:val="Hyperlink"/>
          </w:rPr>
          <w:t>http://www.chesapeakebay.net/chesapeakebaywatershedagreement/page</w:t>
        </w:r>
      </w:hyperlink>
      <w:r>
        <w:t xml:space="preserve"> for anyone interested in sharing or commenting.</w:t>
      </w:r>
    </w:p>
    <w:p w:rsidR="003C2D96" w:rsidRDefault="003C2D96" w:rsidP="00987D8E">
      <w:pPr>
        <w:pStyle w:val="ListParagraph"/>
        <w:numPr>
          <w:ilvl w:val="0"/>
          <w:numId w:val="2"/>
        </w:numPr>
      </w:pPr>
      <w:r>
        <w:t>There are m</w:t>
      </w:r>
      <w:r w:rsidR="006B25AF">
        <w:t xml:space="preserve">ultiple ways to offer feedback: </w:t>
      </w:r>
    </w:p>
    <w:p w:rsidR="003C2D96" w:rsidRDefault="006B25AF" w:rsidP="003C2D96">
      <w:pPr>
        <w:pStyle w:val="ListParagraph"/>
        <w:ind w:left="1440"/>
      </w:pPr>
      <w:r>
        <w:t xml:space="preserve">1. Attend </w:t>
      </w:r>
      <w:r w:rsidR="003C2D96">
        <w:t xml:space="preserve">the </w:t>
      </w:r>
      <w:r>
        <w:t>M</w:t>
      </w:r>
      <w:r w:rsidR="003C2D96">
        <w:t xml:space="preserve">anagement </w:t>
      </w:r>
      <w:r>
        <w:t>B</w:t>
      </w:r>
      <w:r w:rsidR="003C2D96">
        <w:t>oard</w:t>
      </w:r>
      <w:r>
        <w:t xml:space="preserve"> meeting on </w:t>
      </w:r>
      <w:r w:rsidR="008E70FC">
        <w:t>March</w:t>
      </w:r>
      <w:r>
        <w:t xml:space="preserve"> 13</w:t>
      </w:r>
      <w:r w:rsidRPr="006B25AF">
        <w:rPr>
          <w:vertAlign w:val="superscript"/>
        </w:rPr>
        <w:t>th</w:t>
      </w:r>
      <w:r>
        <w:t xml:space="preserve"> from 10-3 </w:t>
      </w:r>
      <w:r w:rsidR="003C2D96">
        <w:br/>
      </w:r>
      <w:r>
        <w:t xml:space="preserve">2. </w:t>
      </w:r>
      <w:r w:rsidR="00987D8E">
        <w:t xml:space="preserve">Comment online via the </w:t>
      </w:r>
      <w:hyperlink r:id="rId12" w:history="1">
        <w:r w:rsidR="00987D8E" w:rsidRPr="003C2D96">
          <w:rPr>
            <w:rStyle w:val="Hyperlink"/>
          </w:rPr>
          <w:t>agreement page</w:t>
        </w:r>
      </w:hyperlink>
      <w:r w:rsidR="00987D8E">
        <w:t xml:space="preserve"> </w:t>
      </w:r>
    </w:p>
    <w:p w:rsidR="00987D8E" w:rsidRDefault="003C2D96" w:rsidP="003C2D96">
      <w:pPr>
        <w:pStyle w:val="ListParagraph"/>
        <w:ind w:left="1440"/>
      </w:pPr>
      <w:r>
        <w:t>3. Send an o</w:t>
      </w:r>
      <w:r w:rsidR="00987D8E">
        <w:t xml:space="preserve">fficial letter to </w:t>
      </w:r>
      <w:hyperlink r:id="rId13" w:history="1">
        <w:r w:rsidR="00987D8E" w:rsidRPr="002B691B">
          <w:rPr>
            <w:rStyle w:val="Hyperlink"/>
          </w:rPr>
          <w:t>agreement@chesapeakebay.net</w:t>
        </w:r>
      </w:hyperlink>
    </w:p>
    <w:p w:rsidR="00987D8E" w:rsidRDefault="003C2D96" w:rsidP="00987D8E">
      <w:pPr>
        <w:pStyle w:val="ListParagraph"/>
        <w:numPr>
          <w:ilvl w:val="0"/>
          <w:numId w:val="2"/>
        </w:numPr>
      </w:pPr>
      <w:r>
        <w:t xml:space="preserve">On the agreement page, </w:t>
      </w:r>
      <w:r w:rsidR="00987D8E">
        <w:t>there is a summary o</w:t>
      </w:r>
      <w:r>
        <w:t>f all of the comments from the first comment period. Previous comments are ar</w:t>
      </w:r>
      <w:r w:rsidR="00987D8E">
        <w:t>ranged by</w:t>
      </w:r>
      <w:r>
        <w:t xml:space="preserve"> the</w:t>
      </w:r>
      <w:r w:rsidR="00987D8E">
        <w:t xml:space="preserve"> topic of the comment</w:t>
      </w:r>
      <w:r>
        <w:t>.</w:t>
      </w:r>
    </w:p>
    <w:p w:rsidR="00FA0BD5" w:rsidRDefault="00FA0BD5" w:rsidP="00987D8E">
      <w:pPr>
        <w:pStyle w:val="ListParagraph"/>
        <w:numPr>
          <w:ilvl w:val="0"/>
          <w:numId w:val="2"/>
        </w:numPr>
      </w:pPr>
      <w:r>
        <w:t>It was decided by the PSC that each jurisdiction can run public listening sessions about the Agreement.</w:t>
      </w:r>
    </w:p>
    <w:p w:rsidR="008E70FC" w:rsidRDefault="003C2D96" w:rsidP="003C2D96">
      <w:pPr>
        <w:pStyle w:val="ListParagraph"/>
        <w:numPr>
          <w:ilvl w:val="0"/>
          <w:numId w:val="2"/>
        </w:numPr>
      </w:pPr>
      <w:r>
        <w:t>Washington D.C.’</w:t>
      </w:r>
      <w:r w:rsidR="008E70FC">
        <w:t>s pub</w:t>
      </w:r>
      <w:r>
        <w:t>lic</w:t>
      </w:r>
      <w:r w:rsidR="00FA0BD5">
        <w:t xml:space="preserve"> listening session</w:t>
      </w:r>
      <w:r w:rsidR="008E70FC">
        <w:t xml:space="preserve"> will be on </w:t>
      </w:r>
      <w:r>
        <w:t>February</w:t>
      </w:r>
      <w:r w:rsidR="008E70FC">
        <w:t xml:space="preserve"> 27</w:t>
      </w:r>
      <w:r>
        <w:t>, 2014.</w:t>
      </w:r>
    </w:p>
    <w:p w:rsidR="008E70FC" w:rsidRDefault="008E70FC" w:rsidP="008E70FC">
      <w:pPr>
        <w:pStyle w:val="ListParagraph"/>
        <w:numPr>
          <w:ilvl w:val="0"/>
          <w:numId w:val="2"/>
        </w:numPr>
      </w:pPr>
      <w:r>
        <w:t xml:space="preserve">Pushing still to have an </w:t>
      </w:r>
      <w:r w:rsidR="00F925C6">
        <w:t>Executive Council meeting in late M</w:t>
      </w:r>
      <w:r>
        <w:t>ay</w:t>
      </w:r>
      <w:r w:rsidR="00F925C6">
        <w:t xml:space="preserve"> or early J</w:t>
      </w:r>
      <w:r>
        <w:t>une where the agreement will be signed</w:t>
      </w:r>
      <w:r w:rsidR="00F925C6">
        <w:t>.</w:t>
      </w:r>
    </w:p>
    <w:p w:rsidR="008E70FC" w:rsidRDefault="00F925C6" w:rsidP="008E70FC">
      <w:pPr>
        <w:pStyle w:val="ListParagraph"/>
        <w:numPr>
          <w:ilvl w:val="0"/>
          <w:numId w:val="2"/>
        </w:numPr>
      </w:pPr>
      <w:r>
        <w:t>The Communications W</w:t>
      </w:r>
      <w:r w:rsidR="008E70FC">
        <w:t>orkgroup could play a bigger role in planning for the E</w:t>
      </w:r>
      <w:r>
        <w:t xml:space="preserve">xecutive </w:t>
      </w:r>
      <w:r w:rsidR="008E70FC">
        <w:t>C</w:t>
      </w:r>
      <w:r>
        <w:t>ouncil meeting.</w:t>
      </w:r>
      <w:r w:rsidR="008E70FC">
        <w:t xml:space="preserve"> </w:t>
      </w:r>
    </w:p>
    <w:p w:rsidR="00A26BDA" w:rsidRDefault="00A26BDA" w:rsidP="00A26BDA">
      <w:pPr>
        <w:pStyle w:val="ListParagraph"/>
        <w:ind w:left="1440"/>
      </w:pPr>
    </w:p>
    <w:p w:rsidR="00A26BDA" w:rsidRDefault="00A26BDA" w:rsidP="00A26BDA">
      <w:pPr>
        <w:pStyle w:val="ListParagraph"/>
        <w:numPr>
          <w:ilvl w:val="0"/>
          <w:numId w:val="4"/>
        </w:numPr>
      </w:pPr>
      <w:r>
        <w:t>Video: What does it take to protect and restore Chesapeake Bay?</w:t>
      </w:r>
    </w:p>
    <w:p w:rsidR="00A26BDA" w:rsidRDefault="00471243" w:rsidP="00A26BDA">
      <w:pPr>
        <w:pStyle w:val="ListParagraph"/>
        <w:numPr>
          <w:ilvl w:val="0"/>
          <w:numId w:val="2"/>
        </w:numPr>
      </w:pPr>
      <w:r>
        <w:t>The video was created for the 30</w:t>
      </w:r>
      <w:r>
        <w:rPr>
          <w:vertAlign w:val="superscript"/>
        </w:rPr>
        <w:t xml:space="preserve">th </w:t>
      </w:r>
      <w:r w:rsidR="00A26BDA">
        <w:t xml:space="preserve">anniversary </w:t>
      </w:r>
      <w:r>
        <w:t xml:space="preserve">of CBP </w:t>
      </w:r>
      <w:r w:rsidR="00A26BDA">
        <w:t>and</w:t>
      </w:r>
      <w:r>
        <w:t xml:space="preserve"> to show at</w:t>
      </w:r>
      <w:r w:rsidR="00A26BDA">
        <w:t xml:space="preserve"> the E</w:t>
      </w:r>
      <w:r>
        <w:t xml:space="preserve">xecutive </w:t>
      </w:r>
      <w:r w:rsidR="00A26BDA">
        <w:t>C</w:t>
      </w:r>
      <w:r>
        <w:t>ouncil</w:t>
      </w:r>
      <w:r w:rsidR="00A26BDA">
        <w:t xml:space="preserve"> meeting</w:t>
      </w:r>
      <w:r>
        <w:t>.</w:t>
      </w:r>
    </w:p>
    <w:p w:rsidR="00A26BDA" w:rsidRDefault="00471243" w:rsidP="00A26BDA">
      <w:pPr>
        <w:pStyle w:val="ListParagraph"/>
        <w:numPr>
          <w:ilvl w:val="0"/>
          <w:numId w:val="2"/>
        </w:numPr>
      </w:pPr>
      <w:r>
        <w:t>Its purpose is to talk</w:t>
      </w:r>
      <w:r w:rsidR="00A26BDA">
        <w:t xml:space="preserve"> about most of what the partnership does and supports</w:t>
      </w:r>
      <w:r>
        <w:t>.</w:t>
      </w:r>
    </w:p>
    <w:p w:rsidR="00A26BDA" w:rsidRDefault="00471243" w:rsidP="00A26BDA">
      <w:pPr>
        <w:pStyle w:val="ListParagraph"/>
        <w:numPr>
          <w:ilvl w:val="0"/>
          <w:numId w:val="2"/>
        </w:numPr>
      </w:pPr>
      <w:r>
        <w:t>Can be used as a g</w:t>
      </w:r>
      <w:r w:rsidR="00A26BDA">
        <w:t>eneral ed</w:t>
      </w:r>
      <w:r>
        <w:t>ucation tool as well as a</w:t>
      </w:r>
      <w:r w:rsidR="00A26BDA">
        <w:t xml:space="preserve"> meeting starter</w:t>
      </w:r>
      <w:r>
        <w:t>.</w:t>
      </w:r>
    </w:p>
    <w:p w:rsidR="00A26BDA" w:rsidRDefault="00471243" w:rsidP="00A26BDA">
      <w:pPr>
        <w:pStyle w:val="ListParagraph"/>
        <w:numPr>
          <w:ilvl w:val="0"/>
          <w:numId w:val="2"/>
        </w:numPr>
      </w:pPr>
      <w:r>
        <w:t>Serves as a great s</w:t>
      </w:r>
      <w:r w:rsidR="00A26BDA">
        <w:t>ocial media tool</w:t>
      </w:r>
      <w:r>
        <w:t>.</w:t>
      </w:r>
    </w:p>
    <w:p w:rsidR="00A26BDA" w:rsidRDefault="00A26BDA" w:rsidP="00A26BDA">
      <w:pPr>
        <w:pStyle w:val="ListParagraph"/>
        <w:numPr>
          <w:ilvl w:val="0"/>
          <w:numId w:val="2"/>
        </w:numPr>
      </w:pPr>
      <w:r>
        <w:t>Explain</w:t>
      </w:r>
      <w:r w:rsidR="00471243">
        <w:t>s</w:t>
      </w:r>
      <w:r>
        <w:t xml:space="preserve"> what CBP is about</w:t>
      </w:r>
      <w:r w:rsidR="00471243">
        <w:t xml:space="preserve"> in a visual manner.</w:t>
      </w:r>
    </w:p>
    <w:p w:rsidR="00A26BDA" w:rsidRDefault="00A26BDA" w:rsidP="00A26BDA">
      <w:pPr>
        <w:pStyle w:val="ListParagraph"/>
        <w:numPr>
          <w:ilvl w:val="0"/>
          <w:numId w:val="2"/>
        </w:numPr>
      </w:pPr>
      <w:r>
        <w:lastRenderedPageBreak/>
        <w:t>The video is intended for everyone to use, not just CBP – share via social media and/or on websites</w:t>
      </w:r>
      <w:r w:rsidR="00471243">
        <w:t>.</w:t>
      </w:r>
    </w:p>
    <w:p w:rsidR="00A26BDA" w:rsidRDefault="00A26BDA" w:rsidP="00A26BDA">
      <w:pPr>
        <w:pStyle w:val="ListParagraph"/>
        <w:numPr>
          <w:ilvl w:val="0"/>
          <w:numId w:val="2"/>
        </w:numPr>
      </w:pPr>
      <w:r>
        <w:t xml:space="preserve">There is a downloadable </w:t>
      </w:r>
      <w:hyperlink r:id="rId14" w:history="1">
        <w:r w:rsidRPr="00471243">
          <w:rPr>
            <w:rStyle w:val="Hyperlink"/>
          </w:rPr>
          <w:t>presentation version</w:t>
        </w:r>
      </w:hyperlink>
      <w:r>
        <w:t xml:space="preserve"> available</w:t>
      </w:r>
    </w:p>
    <w:p w:rsidR="00A26BDA" w:rsidRDefault="00471243" w:rsidP="00A26BDA">
      <w:pPr>
        <w:pStyle w:val="ListParagraph"/>
        <w:numPr>
          <w:ilvl w:val="0"/>
          <w:numId w:val="2"/>
        </w:numPr>
      </w:pPr>
      <w:r>
        <w:t>Researching how to show it in m</w:t>
      </w:r>
      <w:r w:rsidR="00A26BDA">
        <w:t xml:space="preserve">ovie </w:t>
      </w:r>
      <w:r>
        <w:t>theaters and MPT Bay Week (March).</w:t>
      </w:r>
      <w:r w:rsidR="00A26BDA">
        <w:t xml:space="preserve"> </w:t>
      </w:r>
    </w:p>
    <w:p w:rsidR="00A26BDA" w:rsidRDefault="0064319C" w:rsidP="00A26BDA">
      <w:pPr>
        <w:pStyle w:val="ListParagraph"/>
        <w:numPr>
          <w:ilvl w:val="0"/>
          <w:numId w:val="2"/>
        </w:numPr>
      </w:pPr>
      <w:hyperlink r:id="rId15" w:history="1">
        <w:r w:rsidR="00A26BDA" w:rsidRPr="00471243">
          <w:rPr>
            <w:rStyle w:val="Hyperlink"/>
          </w:rPr>
          <w:t>Web version</w:t>
        </w:r>
      </w:hyperlink>
      <w:r w:rsidR="00A26BDA">
        <w:t xml:space="preserve"> is on our website – from there you can click a link </w:t>
      </w:r>
      <w:r w:rsidR="00471243">
        <w:t xml:space="preserve">to the presentation version on </w:t>
      </w:r>
      <w:proofErr w:type="spellStart"/>
      <w:r w:rsidR="00471243">
        <w:t>V</w:t>
      </w:r>
      <w:r w:rsidR="00A26BDA">
        <w:t>imeo</w:t>
      </w:r>
      <w:proofErr w:type="spellEnd"/>
      <w:r w:rsidR="00471243">
        <w:t>.</w:t>
      </w:r>
    </w:p>
    <w:p w:rsidR="00471243" w:rsidRDefault="00471243" w:rsidP="00A26BDA">
      <w:pPr>
        <w:pStyle w:val="ListParagraph"/>
        <w:numPr>
          <w:ilvl w:val="0"/>
          <w:numId w:val="2"/>
        </w:numPr>
      </w:pPr>
      <w:r w:rsidRPr="00471243">
        <w:rPr>
          <w:b/>
        </w:rPr>
        <w:t>Action</w:t>
      </w:r>
      <w:r>
        <w:t xml:space="preserve">: A </w:t>
      </w:r>
      <w:r w:rsidR="00A26BDA">
        <w:t>Workshop for CBP</w:t>
      </w:r>
      <w:r>
        <w:t xml:space="preserve"> partners and employees</w:t>
      </w:r>
      <w:r w:rsidR="00EB30F4">
        <w:t xml:space="preserve"> </w:t>
      </w:r>
      <w:r w:rsidR="00A26BDA">
        <w:t xml:space="preserve">to learn how to show the video at a workshop or presentation </w:t>
      </w:r>
      <w:r>
        <w:t xml:space="preserve">could be useful. </w:t>
      </w:r>
      <w:r w:rsidR="00A26BDA">
        <w:t>(</w:t>
      </w:r>
      <w:r>
        <w:t xml:space="preserve">Potentially at an </w:t>
      </w:r>
      <w:r w:rsidR="00EB30F4">
        <w:t>all staff meeting or MB meeting</w:t>
      </w:r>
      <w:r w:rsidR="00A26BDA">
        <w:t xml:space="preserve">) </w:t>
      </w:r>
    </w:p>
    <w:p w:rsidR="00A26BDA" w:rsidRDefault="00471243" w:rsidP="00A26BDA">
      <w:pPr>
        <w:pStyle w:val="ListParagraph"/>
        <w:numPr>
          <w:ilvl w:val="0"/>
          <w:numId w:val="2"/>
        </w:numPr>
      </w:pPr>
      <w:r>
        <w:t>Should we embed it</w:t>
      </w:r>
      <w:r w:rsidR="00EB30F4">
        <w:t xml:space="preserve"> on the </w:t>
      </w:r>
      <w:proofErr w:type="gramStart"/>
      <w:r w:rsidR="00EB30F4">
        <w:t>About</w:t>
      </w:r>
      <w:proofErr w:type="gramEnd"/>
      <w:r w:rsidR="00EB30F4">
        <w:t xml:space="preserve"> section of the</w:t>
      </w:r>
      <w:r w:rsidR="00A26BDA">
        <w:t xml:space="preserve"> CBP</w:t>
      </w:r>
      <w:r w:rsidR="00EB30F4">
        <w:t xml:space="preserve"> website</w:t>
      </w:r>
      <w:r w:rsidR="00A26BDA">
        <w:t>?</w:t>
      </w:r>
    </w:p>
    <w:p w:rsidR="00A26BDA" w:rsidRDefault="00A26BDA" w:rsidP="00A26BDA">
      <w:pPr>
        <w:pStyle w:val="ListParagraph"/>
        <w:ind w:left="1440"/>
      </w:pPr>
    </w:p>
    <w:p w:rsidR="00FF5BF0" w:rsidRDefault="00FF5BF0" w:rsidP="00D43061">
      <w:pPr>
        <w:pStyle w:val="ListParagraph"/>
        <w:numPr>
          <w:ilvl w:val="0"/>
          <w:numId w:val="4"/>
        </w:numPr>
      </w:pPr>
      <w:r>
        <w:t>CBP editorial calendar:</w:t>
      </w:r>
    </w:p>
    <w:p w:rsidR="00FF5BF0" w:rsidRDefault="00FF5BF0" w:rsidP="00FF5BF0">
      <w:pPr>
        <w:pStyle w:val="ListParagraph"/>
        <w:numPr>
          <w:ilvl w:val="0"/>
          <w:numId w:val="2"/>
        </w:numPr>
      </w:pPr>
      <w:r>
        <w:t>Eve</w:t>
      </w:r>
      <w:r w:rsidR="00471243">
        <w:t>ry month we have a theme that CBP</w:t>
      </w:r>
      <w:r>
        <w:t xml:space="preserve"> </w:t>
      </w:r>
      <w:r w:rsidR="00471243">
        <w:t>focuses feature</w:t>
      </w:r>
      <w:r>
        <w:t xml:space="preserve"> stories around</w:t>
      </w:r>
      <w:r w:rsidR="00471243">
        <w:t>.</w:t>
      </w:r>
    </w:p>
    <w:p w:rsidR="00471243" w:rsidRPr="00471243" w:rsidRDefault="00471243" w:rsidP="00FF5BF0">
      <w:pPr>
        <w:pStyle w:val="ListParagraph"/>
        <w:numPr>
          <w:ilvl w:val="0"/>
          <w:numId w:val="2"/>
        </w:numPr>
        <w:rPr>
          <w:b/>
        </w:rPr>
      </w:pPr>
      <w:r w:rsidRPr="00471243">
        <w:rPr>
          <w:b/>
        </w:rPr>
        <w:t>Additional Story Ideas:</w:t>
      </w:r>
    </w:p>
    <w:p w:rsidR="00471243" w:rsidRDefault="00FF5BF0" w:rsidP="00471243">
      <w:pPr>
        <w:pStyle w:val="ListParagraph"/>
        <w:numPr>
          <w:ilvl w:val="0"/>
          <w:numId w:val="2"/>
        </w:numPr>
      </w:pPr>
      <w:r>
        <w:t xml:space="preserve"> </w:t>
      </w:r>
      <w:r w:rsidR="0056231E">
        <w:t>Feb</w:t>
      </w:r>
      <w:r w:rsidR="00471243">
        <w:t>ruary – Energy Star Tax-Free W</w:t>
      </w:r>
      <w:r w:rsidR="0056231E">
        <w:t>eekend</w:t>
      </w:r>
    </w:p>
    <w:p w:rsidR="00FF5BF0" w:rsidRDefault="00471243" w:rsidP="00DA244A">
      <w:pPr>
        <w:pStyle w:val="ListParagraph"/>
        <w:numPr>
          <w:ilvl w:val="0"/>
          <w:numId w:val="2"/>
        </w:numPr>
      </w:pPr>
      <w:r>
        <w:t>March – Groundwater Awareness W</w:t>
      </w:r>
      <w:r w:rsidR="0056231E">
        <w:t xml:space="preserve">eek </w:t>
      </w:r>
    </w:p>
    <w:p w:rsidR="0056231E" w:rsidRDefault="0056231E" w:rsidP="00DA244A">
      <w:pPr>
        <w:pStyle w:val="ListParagraph"/>
        <w:numPr>
          <w:ilvl w:val="0"/>
          <w:numId w:val="2"/>
        </w:numPr>
      </w:pPr>
      <w:r>
        <w:t>March – Reducing pollution indicators will be ready</w:t>
      </w:r>
    </w:p>
    <w:p w:rsidR="0056231E" w:rsidRDefault="0056231E" w:rsidP="00DA244A">
      <w:pPr>
        <w:pStyle w:val="ListParagraph"/>
        <w:numPr>
          <w:ilvl w:val="0"/>
          <w:numId w:val="2"/>
        </w:numPr>
      </w:pPr>
      <w:r>
        <w:t xml:space="preserve">March- CBIBS buoys go back in water </w:t>
      </w:r>
    </w:p>
    <w:p w:rsidR="0056231E" w:rsidRDefault="00471243" w:rsidP="00DA244A">
      <w:pPr>
        <w:pStyle w:val="ListParagraph"/>
        <w:numPr>
          <w:ilvl w:val="0"/>
          <w:numId w:val="2"/>
        </w:numPr>
      </w:pPr>
      <w:r>
        <w:t>April 10 – I</w:t>
      </w:r>
      <w:r w:rsidR="0056231E">
        <w:t>nvasive catfish</w:t>
      </w:r>
      <w:r>
        <w:t xml:space="preserve"> awareness campaign</w:t>
      </w:r>
      <w:r w:rsidR="0056231E">
        <w:t xml:space="preserve"> launch</w:t>
      </w:r>
    </w:p>
    <w:p w:rsidR="0056231E" w:rsidRDefault="00471243" w:rsidP="00DA244A">
      <w:pPr>
        <w:pStyle w:val="ListParagraph"/>
        <w:numPr>
          <w:ilvl w:val="0"/>
          <w:numId w:val="2"/>
        </w:numPr>
      </w:pPr>
      <w:r>
        <w:t>April – updated population, SAV</w:t>
      </w:r>
      <w:r w:rsidR="0056231E">
        <w:t xml:space="preserve"> planting, fish passage, forest buffers, protected land and public access indicators will be ready</w:t>
      </w:r>
    </w:p>
    <w:p w:rsidR="008D31A6" w:rsidRDefault="00471243" w:rsidP="00DA244A">
      <w:pPr>
        <w:pStyle w:val="ListParagraph"/>
        <w:numPr>
          <w:ilvl w:val="0"/>
          <w:numId w:val="2"/>
        </w:numPr>
      </w:pPr>
      <w:r>
        <w:t xml:space="preserve">UMCES’ </w:t>
      </w:r>
      <w:r w:rsidR="008D31A6">
        <w:t>Bay report card will include a Bay resiliency index this year (new)</w:t>
      </w:r>
    </w:p>
    <w:p w:rsidR="008D31A6" w:rsidRDefault="008D31A6" w:rsidP="00DA244A">
      <w:pPr>
        <w:pStyle w:val="ListParagraph"/>
        <w:numPr>
          <w:ilvl w:val="0"/>
          <w:numId w:val="2"/>
        </w:numPr>
      </w:pPr>
      <w:r>
        <w:t>Fir</w:t>
      </w:r>
      <w:r w:rsidR="00471243">
        <w:t>st Saturday in June – National Trails D</w:t>
      </w:r>
      <w:r>
        <w:t>ay</w:t>
      </w:r>
    </w:p>
    <w:p w:rsidR="008D31A6" w:rsidRDefault="008D31A6" w:rsidP="00DA244A">
      <w:pPr>
        <w:pStyle w:val="ListParagraph"/>
        <w:numPr>
          <w:ilvl w:val="0"/>
          <w:numId w:val="2"/>
        </w:numPr>
      </w:pPr>
      <w:r>
        <w:t>Bay Journeys – adaptive access article coming up – launches that are universally accessible (spring issue?)</w:t>
      </w:r>
    </w:p>
    <w:p w:rsidR="008D31A6" w:rsidRDefault="00EB30F4" w:rsidP="00DA244A">
      <w:pPr>
        <w:pStyle w:val="ListParagraph"/>
        <w:numPr>
          <w:ilvl w:val="0"/>
          <w:numId w:val="2"/>
        </w:numPr>
      </w:pPr>
      <w:r>
        <w:t>Anacostia Water T</w:t>
      </w:r>
      <w:r w:rsidR="008D31A6">
        <w:t xml:space="preserve">rail is newly opened – new website and mapping guide (promote in spring) (potential </w:t>
      </w:r>
      <w:r w:rsidR="00364981">
        <w:t>June</w:t>
      </w:r>
      <w:r w:rsidR="008D31A6">
        <w:t xml:space="preserve"> feature story)</w:t>
      </w:r>
    </w:p>
    <w:p w:rsidR="00DA244A" w:rsidRDefault="0056231E" w:rsidP="008D31A6">
      <w:pPr>
        <w:pStyle w:val="ListParagraph"/>
        <w:numPr>
          <w:ilvl w:val="0"/>
          <w:numId w:val="2"/>
        </w:numPr>
      </w:pPr>
      <w:r>
        <w:t>NMEA – In Annapolis</w:t>
      </w:r>
      <w:r w:rsidR="00471243">
        <w:t xml:space="preserve">, MD  on </w:t>
      </w:r>
      <w:r>
        <w:t>July 21-25</w:t>
      </w:r>
    </w:p>
    <w:p w:rsidR="008D31A6" w:rsidRDefault="00471243" w:rsidP="008D31A6">
      <w:pPr>
        <w:pStyle w:val="ListParagraph"/>
        <w:numPr>
          <w:ilvl w:val="0"/>
          <w:numId w:val="2"/>
        </w:numPr>
      </w:pPr>
      <w:r w:rsidRPr="00471243">
        <w:rPr>
          <w:b/>
        </w:rPr>
        <w:t>Action</w:t>
      </w:r>
      <w:r>
        <w:t>: Contact Steve Droter with ideas for Bay 101: Chemical C</w:t>
      </w:r>
      <w:r w:rsidR="008D31A6">
        <w:t xml:space="preserve">ontaminants </w:t>
      </w:r>
      <w:r>
        <w:t>video</w:t>
      </w:r>
    </w:p>
    <w:p w:rsidR="00B62FA7" w:rsidRDefault="00364981" w:rsidP="008D31A6">
      <w:pPr>
        <w:pStyle w:val="ListParagraph"/>
        <w:numPr>
          <w:ilvl w:val="0"/>
          <w:numId w:val="2"/>
        </w:numPr>
      </w:pPr>
      <w:r>
        <w:t>LGAC’s June meeting will do a field trip around non-tidal monitoring</w:t>
      </w:r>
    </w:p>
    <w:p w:rsidR="00364981" w:rsidRDefault="00FA0985" w:rsidP="008D31A6">
      <w:pPr>
        <w:pStyle w:val="ListParagraph"/>
        <w:numPr>
          <w:ilvl w:val="0"/>
          <w:numId w:val="2"/>
        </w:numPr>
      </w:pPr>
      <w:r w:rsidRPr="00FA0985">
        <w:rPr>
          <w:b/>
        </w:rPr>
        <w:t>Action</w:t>
      </w:r>
      <w:r>
        <w:t xml:space="preserve">: </w:t>
      </w:r>
      <w:r w:rsidR="00364981">
        <w:t>E-mail Jenna</w:t>
      </w:r>
      <w:r w:rsidR="00AD65E2">
        <w:t xml:space="preserve"> Valente</w:t>
      </w:r>
      <w:r w:rsidR="00364981">
        <w:t xml:space="preserve"> and</w:t>
      </w:r>
      <w:r w:rsidR="00AD65E2">
        <w:t>/or</w:t>
      </w:r>
      <w:r w:rsidR="00364981">
        <w:t xml:space="preserve"> Catherine</w:t>
      </w:r>
      <w:r w:rsidR="00AD65E2">
        <w:t xml:space="preserve"> Krikstan about</w:t>
      </w:r>
      <w:r w:rsidR="00364981">
        <w:t xml:space="preserve"> any story ideas that come up –always open to ideas</w:t>
      </w:r>
    </w:p>
    <w:p w:rsidR="00364981" w:rsidRDefault="00364981" w:rsidP="008D31A6">
      <w:pPr>
        <w:pStyle w:val="ListParagraph"/>
        <w:numPr>
          <w:ilvl w:val="0"/>
          <w:numId w:val="2"/>
        </w:numPr>
      </w:pPr>
      <w:r>
        <w:t>Add upcoming /r</w:t>
      </w:r>
      <w:r w:rsidR="00FA0985">
        <w:t xml:space="preserve">ecently released features </w:t>
      </w:r>
      <w:proofErr w:type="spellStart"/>
      <w:proofErr w:type="gramStart"/>
      <w:r w:rsidR="00FA0985">
        <w:t>ect</w:t>
      </w:r>
      <w:proofErr w:type="spellEnd"/>
      <w:proofErr w:type="gramEnd"/>
      <w:r w:rsidR="00FA0985">
        <w:t xml:space="preserve">. </w:t>
      </w:r>
      <w:proofErr w:type="gramStart"/>
      <w:r w:rsidR="00FA0985">
        <w:t>t</w:t>
      </w:r>
      <w:r>
        <w:t>o</w:t>
      </w:r>
      <w:proofErr w:type="gramEnd"/>
      <w:r>
        <w:t xml:space="preserve"> </w:t>
      </w:r>
      <w:r w:rsidR="00FA0985">
        <w:t>Communications</w:t>
      </w:r>
      <w:r>
        <w:t xml:space="preserve"> Workgroup calendar</w:t>
      </w:r>
      <w:r w:rsidR="00A26BDA">
        <w:t>.</w:t>
      </w:r>
    </w:p>
    <w:p w:rsidR="00A26BDA" w:rsidRDefault="00A26BDA" w:rsidP="00A26BDA">
      <w:pPr>
        <w:pStyle w:val="ListParagraph"/>
        <w:ind w:left="1440"/>
      </w:pPr>
    </w:p>
    <w:p w:rsidR="00364981" w:rsidRDefault="00364981" w:rsidP="00D43061">
      <w:pPr>
        <w:pStyle w:val="ListParagraph"/>
        <w:numPr>
          <w:ilvl w:val="0"/>
          <w:numId w:val="4"/>
        </w:numPr>
      </w:pPr>
      <w:r>
        <w:t>New Insights report</w:t>
      </w:r>
    </w:p>
    <w:p w:rsidR="00364981" w:rsidRDefault="00364981" w:rsidP="00364981">
      <w:pPr>
        <w:pStyle w:val="ListParagraph"/>
        <w:numPr>
          <w:ilvl w:val="0"/>
          <w:numId w:val="2"/>
        </w:numPr>
      </w:pPr>
      <w:r>
        <w:t>No longer referred to as the Lessons Learned report. Renamed New Insights report</w:t>
      </w:r>
    </w:p>
    <w:p w:rsidR="00364981" w:rsidRDefault="00FA0985" w:rsidP="00364981">
      <w:pPr>
        <w:pStyle w:val="ListParagraph"/>
        <w:numPr>
          <w:ilvl w:val="0"/>
          <w:numId w:val="2"/>
        </w:numPr>
      </w:pPr>
      <w:r>
        <w:t>The report is d</w:t>
      </w:r>
      <w:r w:rsidR="00364981">
        <w:t>ivided in</w:t>
      </w:r>
      <w:r>
        <w:t>to three</w:t>
      </w:r>
      <w:r w:rsidR="00364981">
        <w:t xml:space="preserve"> sections:</w:t>
      </w:r>
    </w:p>
    <w:p w:rsidR="00364981" w:rsidRDefault="00364981" w:rsidP="00364981">
      <w:pPr>
        <w:pStyle w:val="ListParagraph"/>
        <w:numPr>
          <w:ilvl w:val="0"/>
          <w:numId w:val="2"/>
        </w:numPr>
      </w:pPr>
      <w:r>
        <w:t>What’s working</w:t>
      </w:r>
    </w:p>
    <w:p w:rsidR="00364981" w:rsidRDefault="00364981" w:rsidP="00364981">
      <w:pPr>
        <w:pStyle w:val="ListParagraph"/>
        <w:numPr>
          <w:ilvl w:val="0"/>
          <w:numId w:val="2"/>
        </w:numPr>
      </w:pPr>
      <w:r>
        <w:t>What’s not working</w:t>
      </w:r>
    </w:p>
    <w:p w:rsidR="00364981" w:rsidRDefault="00364981" w:rsidP="00364981">
      <w:pPr>
        <w:pStyle w:val="ListParagraph"/>
        <w:numPr>
          <w:ilvl w:val="0"/>
          <w:numId w:val="2"/>
        </w:numPr>
      </w:pPr>
      <w:r>
        <w:t xml:space="preserve">Where improvement is needed </w:t>
      </w:r>
    </w:p>
    <w:p w:rsidR="00364981" w:rsidRDefault="00364981" w:rsidP="00364981">
      <w:pPr>
        <w:pStyle w:val="ListParagraph"/>
        <w:numPr>
          <w:ilvl w:val="0"/>
          <w:numId w:val="2"/>
        </w:numPr>
      </w:pPr>
      <w:r>
        <w:t>Document highlights success stories throughout the watershed</w:t>
      </w:r>
    </w:p>
    <w:p w:rsidR="00364981" w:rsidRDefault="00364981" w:rsidP="00364981">
      <w:pPr>
        <w:pStyle w:val="ListParagraph"/>
        <w:numPr>
          <w:ilvl w:val="0"/>
          <w:numId w:val="2"/>
        </w:numPr>
      </w:pPr>
      <w:r>
        <w:lastRenderedPageBreak/>
        <w:t>CBP working with UMCES to create a pub</w:t>
      </w:r>
      <w:r w:rsidR="00FA0985">
        <w:t>lic-</w:t>
      </w:r>
      <w:r>
        <w:t>friendly</w:t>
      </w:r>
      <w:r w:rsidR="009A5FD5">
        <w:t>, tri-fold,</w:t>
      </w:r>
      <w:r>
        <w:t xml:space="preserve"> hand out that summarizes the report</w:t>
      </w:r>
      <w:r w:rsidR="00FA0985">
        <w:t>.</w:t>
      </w:r>
    </w:p>
    <w:p w:rsidR="00364981" w:rsidRDefault="00364981" w:rsidP="00364981">
      <w:pPr>
        <w:pStyle w:val="ListParagraph"/>
        <w:numPr>
          <w:ilvl w:val="0"/>
          <w:numId w:val="2"/>
        </w:numPr>
      </w:pPr>
      <w:r>
        <w:t xml:space="preserve">Will share the design version with the </w:t>
      </w:r>
      <w:r w:rsidR="00FA0985">
        <w:t>Communications</w:t>
      </w:r>
      <w:r>
        <w:t xml:space="preserve"> Workgroup</w:t>
      </w:r>
      <w:r w:rsidR="00FA0985">
        <w:t xml:space="preserve"> when ready.</w:t>
      </w:r>
    </w:p>
    <w:p w:rsidR="00364981" w:rsidRDefault="00FA0985" w:rsidP="00A26BDA">
      <w:pPr>
        <w:pStyle w:val="ListParagraph"/>
        <w:numPr>
          <w:ilvl w:val="0"/>
          <w:numId w:val="2"/>
        </w:numPr>
      </w:pPr>
      <w:r>
        <w:t>Plan</w:t>
      </w:r>
      <w:r w:rsidR="00364981">
        <w:t xml:space="preserve"> on releasing the document at the end of Feb</w:t>
      </w:r>
      <w:r>
        <w:t>ruary.</w:t>
      </w:r>
    </w:p>
    <w:p w:rsidR="00FA0985" w:rsidRDefault="00FA0985" w:rsidP="00FA0985">
      <w:pPr>
        <w:ind w:left="1080"/>
        <w:rPr>
          <w:b/>
        </w:rPr>
      </w:pPr>
      <w:r>
        <w:rPr>
          <w:b/>
        </w:rPr>
        <w:t>Summary of action items:</w:t>
      </w:r>
    </w:p>
    <w:p w:rsidR="00FA0985" w:rsidRDefault="00AD65E2" w:rsidP="00FA0985">
      <w:pPr>
        <w:pStyle w:val="ListParagraph"/>
        <w:numPr>
          <w:ilvl w:val="0"/>
          <w:numId w:val="2"/>
        </w:numPr>
      </w:pPr>
      <w:proofErr w:type="gramStart"/>
      <w:r>
        <w:t>A  w</w:t>
      </w:r>
      <w:r w:rsidR="00FA0985">
        <w:t>orkshop</w:t>
      </w:r>
      <w:proofErr w:type="gramEnd"/>
      <w:r w:rsidR="00FA0985">
        <w:t xml:space="preserve"> for CBP partners and employees</w:t>
      </w:r>
      <w:r>
        <w:t xml:space="preserve"> </w:t>
      </w:r>
      <w:r w:rsidR="00FA0985">
        <w:t xml:space="preserve">to learn how to show the video at a workshop or presentation could be useful. (Potentially at an </w:t>
      </w:r>
      <w:r>
        <w:t>all staff meeting or MB meeting</w:t>
      </w:r>
      <w:r w:rsidR="00FA0985">
        <w:t xml:space="preserve">) </w:t>
      </w:r>
    </w:p>
    <w:p w:rsidR="00FA0985" w:rsidRDefault="00FA0985" w:rsidP="00FA0985">
      <w:pPr>
        <w:pStyle w:val="ListParagraph"/>
        <w:numPr>
          <w:ilvl w:val="0"/>
          <w:numId w:val="2"/>
        </w:numPr>
      </w:pPr>
      <w:r>
        <w:t>Contact Steve Droter with ideas for Bay 101: Chemical Contaminants video</w:t>
      </w:r>
    </w:p>
    <w:p w:rsidR="00FA0985" w:rsidRPr="00FA0985" w:rsidRDefault="00FA0985" w:rsidP="00FA0985">
      <w:pPr>
        <w:pStyle w:val="ListParagraph"/>
        <w:numPr>
          <w:ilvl w:val="0"/>
          <w:numId w:val="2"/>
        </w:numPr>
      </w:pPr>
      <w:r>
        <w:t>E-mail Jenna Valente and/or Catherine Krikstan any story ideas that come up –always open to ideas</w:t>
      </w:r>
    </w:p>
    <w:sectPr w:rsidR="00FA0985" w:rsidRPr="00FA0985" w:rsidSect="0072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49B"/>
    <w:multiLevelType w:val="hybridMultilevel"/>
    <w:tmpl w:val="0DAE2B68"/>
    <w:lvl w:ilvl="0" w:tplc="C622AE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F4E"/>
    <w:multiLevelType w:val="hybridMultilevel"/>
    <w:tmpl w:val="EC5C309E"/>
    <w:lvl w:ilvl="0" w:tplc="128E4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597E03"/>
    <w:multiLevelType w:val="hybridMultilevel"/>
    <w:tmpl w:val="3F40D654"/>
    <w:lvl w:ilvl="0" w:tplc="70A845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500809"/>
    <w:multiLevelType w:val="hybridMultilevel"/>
    <w:tmpl w:val="55E6B198"/>
    <w:lvl w:ilvl="0" w:tplc="91E467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C79"/>
    <w:rsid w:val="00010620"/>
    <w:rsid w:val="000300DE"/>
    <w:rsid w:val="00037334"/>
    <w:rsid w:val="000949A5"/>
    <w:rsid w:val="000A55C0"/>
    <w:rsid w:val="000D2A67"/>
    <w:rsid w:val="00102525"/>
    <w:rsid w:val="00153AF4"/>
    <w:rsid w:val="001F39A8"/>
    <w:rsid w:val="001F67D9"/>
    <w:rsid w:val="002C7427"/>
    <w:rsid w:val="002D4496"/>
    <w:rsid w:val="002E01CD"/>
    <w:rsid w:val="002F47B4"/>
    <w:rsid w:val="00350196"/>
    <w:rsid w:val="00364981"/>
    <w:rsid w:val="003A5C5A"/>
    <w:rsid w:val="003C2D96"/>
    <w:rsid w:val="003E5E10"/>
    <w:rsid w:val="004508F3"/>
    <w:rsid w:val="00471243"/>
    <w:rsid w:val="00513FD4"/>
    <w:rsid w:val="00530C6A"/>
    <w:rsid w:val="0056231E"/>
    <w:rsid w:val="005928D1"/>
    <w:rsid w:val="005C5DA4"/>
    <w:rsid w:val="0064319C"/>
    <w:rsid w:val="0066262B"/>
    <w:rsid w:val="00677786"/>
    <w:rsid w:val="006B065C"/>
    <w:rsid w:val="006B25AF"/>
    <w:rsid w:val="006D11BD"/>
    <w:rsid w:val="0072345A"/>
    <w:rsid w:val="00735E42"/>
    <w:rsid w:val="007B7015"/>
    <w:rsid w:val="007C22EF"/>
    <w:rsid w:val="00814755"/>
    <w:rsid w:val="008A4641"/>
    <w:rsid w:val="008B0201"/>
    <w:rsid w:val="008C3421"/>
    <w:rsid w:val="008D240C"/>
    <w:rsid w:val="008D31A6"/>
    <w:rsid w:val="008E70FC"/>
    <w:rsid w:val="008F6859"/>
    <w:rsid w:val="00905EFF"/>
    <w:rsid w:val="00931584"/>
    <w:rsid w:val="00976CA7"/>
    <w:rsid w:val="00987D8E"/>
    <w:rsid w:val="009A5FD5"/>
    <w:rsid w:val="009C0517"/>
    <w:rsid w:val="009E22C2"/>
    <w:rsid w:val="00A26BDA"/>
    <w:rsid w:val="00A44C79"/>
    <w:rsid w:val="00AD65E2"/>
    <w:rsid w:val="00AE33CB"/>
    <w:rsid w:val="00AF0ADB"/>
    <w:rsid w:val="00B62FA7"/>
    <w:rsid w:val="00B70135"/>
    <w:rsid w:val="00C01307"/>
    <w:rsid w:val="00D163CA"/>
    <w:rsid w:val="00D43061"/>
    <w:rsid w:val="00DA244A"/>
    <w:rsid w:val="00E010FA"/>
    <w:rsid w:val="00E6250B"/>
    <w:rsid w:val="00EB30F4"/>
    <w:rsid w:val="00EF2924"/>
    <w:rsid w:val="00EF42A1"/>
    <w:rsid w:val="00EF5177"/>
    <w:rsid w:val="00F925C6"/>
    <w:rsid w:val="00FA0985"/>
    <w:rsid w:val="00FA0BD5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D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0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apeakebay.noaa.gov/" TargetMode="External"/><Relationship Id="rId13" Type="http://schemas.openxmlformats.org/officeDocument/2006/relationships/hyperlink" Target="mailto:agreement@chesapeakebay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apeakebay.net/videos/clip/chesapeake_unscripted_what_are_we_doing_to_protect_our_rivers_washington_dc" TargetMode="External"/><Relationship Id="rId12" Type="http://schemas.openxmlformats.org/officeDocument/2006/relationships/hyperlink" Target="http://www.chesapeakebay.net/chesapeakebaywatershedagreement/p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hesapeakebay.net/chesapeakebaywatershedagreement/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84050420" TargetMode="External"/><Relationship Id="rId10" Type="http://schemas.openxmlformats.org/officeDocument/2006/relationships/hyperlink" Target="http://www.u-s-c.org/html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apeakeexplorerapp.com/" TargetMode="External"/><Relationship Id="rId14" Type="http://schemas.openxmlformats.org/officeDocument/2006/relationships/hyperlink" Target="https://vimeo.com/81742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A5B6-1168-4AB3-B64D-F6E26AAE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Jenna's</dc:creator>
  <cp:lastModifiedBy>jvalente</cp:lastModifiedBy>
  <cp:revision>35</cp:revision>
  <dcterms:created xsi:type="dcterms:W3CDTF">2014-02-03T16:48:00Z</dcterms:created>
  <dcterms:modified xsi:type="dcterms:W3CDTF">2014-02-10T19:20:00Z</dcterms:modified>
</cp:coreProperties>
</file>