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6681" w:rsidRDefault="00276681">
      <w:pPr>
        <w:jc w:val="center"/>
        <w:rPr>
          <w:b/>
        </w:rPr>
      </w:pPr>
      <w:smartTag w:uri="urn:schemas-microsoft-com:office:smarttags" w:element="place">
        <w:r>
          <w:rPr>
            <w:b/>
          </w:rPr>
          <w:t>Chesapeake Bay</w:t>
        </w:r>
      </w:smartTag>
      <w:r>
        <w:rPr>
          <w:b/>
        </w:rPr>
        <w:t xml:space="preserve"> Program Indicator Framework</w:t>
      </w:r>
    </w:p>
    <w:p w:rsidR="00276681" w:rsidRDefault="00276681">
      <w:pPr>
        <w:jc w:val="center"/>
      </w:pPr>
      <w:r>
        <w:t>Reporting Level Indicators</w:t>
      </w:r>
    </w:p>
    <w:p w:rsidR="00276681" w:rsidRDefault="00276681">
      <w:pPr>
        <w:jc w:val="center"/>
      </w:pPr>
      <w:r>
        <w:t>Indicator and Data Survey</w:t>
      </w:r>
    </w:p>
    <w:p w:rsidR="00276681" w:rsidRDefault="00276681">
      <w:pPr>
        <w:jc w:val="center"/>
      </w:pPr>
    </w:p>
    <w:p w:rsidR="00276681" w:rsidRDefault="00276681">
      <w:pPr>
        <w:rPr>
          <w:b/>
          <w:u w:val="single"/>
        </w:rPr>
      </w:pPr>
    </w:p>
    <w:p w:rsidR="00276681" w:rsidRDefault="00276681">
      <w:pPr>
        <w:pStyle w:val="Heading1"/>
      </w:pPr>
      <w:r>
        <w:t>A.  Category/Name/Source/Contact</w:t>
      </w:r>
    </w:p>
    <w:p w:rsidR="00276681" w:rsidRDefault="00276681"/>
    <w:p w:rsidR="00276681" w:rsidRDefault="00276681">
      <w:r>
        <w:t>(1) Category of Indicator</w:t>
      </w:r>
    </w:p>
    <w:p w:rsidR="00276681" w:rsidRDefault="00276681">
      <w:pPr>
        <w:ind w:firstLine="720"/>
      </w:pPr>
      <w:r>
        <w:t>___ Factors Impacting Bay and Watershed Health</w:t>
      </w:r>
    </w:p>
    <w:p w:rsidR="00276681" w:rsidRDefault="00276681">
      <w:r>
        <w:tab/>
        <w:t>___ Restoration and Protection Efforts</w:t>
      </w:r>
    </w:p>
    <w:p w:rsidR="00276681" w:rsidRPr="002A33A7" w:rsidRDefault="00276681">
      <w:pPr>
        <w:rPr>
          <w:u w:val="single"/>
        </w:rPr>
      </w:pPr>
      <w:r>
        <w:tab/>
      </w:r>
      <w:r w:rsidRPr="002A33A7">
        <w:rPr>
          <w:u w:val="single"/>
        </w:rPr>
        <w:t>_</w:t>
      </w:r>
      <w:r w:rsidR="002247FC" w:rsidRPr="002A33A7">
        <w:rPr>
          <w:color w:val="0000FF"/>
          <w:u w:val="single"/>
        </w:rPr>
        <w:t>X</w:t>
      </w:r>
      <w:r w:rsidRPr="002A33A7">
        <w:rPr>
          <w:u w:val="single"/>
        </w:rPr>
        <w:t xml:space="preserve">__ </w:t>
      </w:r>
      <w:r w:rsidR="005822AE">
        <w:rPr>
          <w:u w:val="single"/>
        </w:rPr>
        <w:t>River</w:t>
      </w:r>
      <w:r w:rsidRPr="002A33A7">
        <w:rPr>
          <w:u w:val="single"/>
        </w:rPr>
        <w:t xml:space="preserve"> Health</w:t>
      </w:r>
    </w:p>
    <w:p w:rsidR="00276681" w:rsidRDefault="00276681">
      <w:r>
        <w:tab/>
      </w:r>
      <w:smartTag w:uri="urn:schemas-microsoft-com:office:smarttags" w:element="place">
        <w:smartTag w:uri="urn:schemas-microsoft-com:office:smarttags" w:element="PlaceName">
          <w:r>
            <w:t>___</w:t>
          </w:r>
        </w:smartTag>
        <w:r>
          <w:t xml:space="preserve"> </w:t>
        </w:r>
        <w:smartTag w:uri="urn:schemas-microsoft-com:office:smarttags" w:element="PlaceType">
          <w:r>
            <w:t>Bay</w:t>
          </w:r>
        </w:smartTag>
      </w:smartTag>
      <w:r>
        <w:t xml:space="preserve"> Health</w:t>
      </w:r>
    </w:p>
    <w:p w:rsidR="00276681" w:rsidRDefault="00276681">
      <w:r>
        <w:tab/>
      </w:r>
    </w:p>
    <w:p w:rsidR="00276681" w:rsidRDefault="00276681">
      <w:r>
        <w:t>(2) Name of Indicator:</w:t>
      </w:r>
    </w:p>
    <w:p w:rsidR="002247FC" w:rsidRDefault="002247FC"/>
    <w:p w:rsidR="002247FC" w:rsidRPr="002247FC" w:rsidRDefault="007A0C8F">
      <w:pPr>
        <w:rPr>
          <w:color w:val="0000FF"/>
        </w:rPr>
      </w:pPr>
      <w:r>
        <w:rPr>
          <w:color w:val="0000FF"/>
        </w:rPr>
        <w:t>H</w:t>
      </w:r>
      <w:r w:rsidR="002247FC" w:rsidRPr="002247FC">
        <w:rPr>
          <w:color w:val="0000FF"/>
        </w:rPr>
        <w:t>ealth</w:t>
      </w:r>
      <w:r>
        <w:rPr>
          <w:color w:val="0000FF"/>
        </w:rPr>
        <w:t xml:space="preserve"> of Freshwater Streams in the</w:t>
      </w:r>
      <w:r w:rsidR="002247FC" w:rsidRPr="002247FC">
        <w:rPr>
          <w:color w:val="0000FF"/>
        </w:rPr>
        <w:t xml:space="preserve"> </w:t>
      </w:r>
      <w:smartTag w:uri="urn:schemas-microsoft-com:office:smarttags" w:element="place">
        <w:r w:rsidR="002247FC" w:rsidRPr="002247FC">
          <w:rPr>
            <w:color w:val="0000FF"/>
          </w:rPr>
          <w:t>Chesapeake Bay</w:t>
        </w:r>
      </w:smartTag>
      <w:r>
        <w:rPr>
          <w:color w:val="0000FF"/>
        </w:rPr>
        <w:t xml:space="preserve"> Watershed</w:t>
      </w:r>
    </w:p>
    <w:p w:rsidR="00276681" w:rsidRPr="002247FC" w:rsidRDefault="00276681">
      <w:pPr>
        <w:rPr>
          <w:color w:val="0000FF"/>
        </w:rPr>
      </w:pPr>
    </w:p>
    <w:p w:rsidR="00276681" w:rsidRDefault="00276681">
      <w:r>
        <w:t xml:space="preserve">(3) Data Set Description:  </w:t>
      </w:r>
    </w:p>
    <w:p w:rsidR="00276681" w:rsidRDefault="00276681"/>
    <w:p w:rsidR="002247FC" w:rsidRPr="002247FC" w:rsidRDefault="00276681" w:rsidP="002247FC">
      <w:pPr>
        <w:numPr>
          <w:ilvl w:val="0"/>
          <w:numId w:val="3"/>
        </w:numPr>
        <w:rPr>
          <w:color w:val="0000FF"/>
        </w:rPr>
      </w:pPr>
      <w:r>
        <w:t>For what purpose(s) were the data collected? (e.g., tracking, research, or long-term monitoring.)</w:t>
      </w:r>
      <w:r w:rsidR="002247FC">
        <w:t xml:space="preserve"> </w:t>
      </w:r>
      <w:r w:rsidR="002247FC" w:rsidRPr="002247FC">
        <w:rPr>
          <w:color w:val="0000FF"/>
        </w:rPr>
        <w:t>All of the above</w:t>
      </w:r>
    </w:p>
    <w:p w:rsidR="00911299" w:rsidRDefault="00276681" w:rsidP="00911299">
      <w:pPr>
        <w:autoSpaceDE w:val="0"/>
        <w:autoSpaceDN w:val="0"/>
        <w:adjustRightInd w:val="0"/>
        <w:rPr>
          <w:color w:val="0000FF"/>
        </w:rPr>
      </w:pPr>
      <w:r>
        <w:t xml:space="preserve">Which parameters were measured directly? </w:t>
      </w:r>
      <w:r w:rsidR="00152A23">
        <w:rPr>
          <w:color w:val="0000FF"/>
        </w:rPr>
        <w:t xml:space="preserve">Habitat, </w:t>
      </w:r>
      <w:r w:rsidR="007F63EE">
        <w:rPr>
          <w:color w:val="0000FF"/>
        </w:rPr>
        <w:t xml:space="preserve">watershed characteristics, </w:t>
      </w:r>
      <w:r w:rsidR="00152A23">
        <w:rPr>
          <w:color w:val="0000FF"/>
        </w:rPr>
        <w:t xml:space="preserve">water quality, and benthic biometrics were measured directly. </w:t>
      </w:r>
      <w:r w:rsidR="00911299">
        <w:rPr>
          <w:color w:val="0000FF"/>
        </w:rPr>
        <w:t>See list below</w:t>
      </w:r>
      <w:r w:rsidR="007A281D">
        <w:rPr>
          <w:color w:val="0000FF"/>
        </w:rPr>
        <w:t>:</w:t>
      </w:r>
    </w:p>
    <w:p w:rsidR="007A281D" w:rsidRDefault="007A281D" w:rsidP="00911299">
      <w:pPr>
        <w:autoSpaceDE w:val="0"/>
        <w:autoSpaceDN w:val="0"/>
        <w:adjustRightInd w:val="0"/>
        <w:rPr>
          <w:b/>
          <w:color w:val="0000FF"/>
        </w:rPr>
      </w:pPr>
    </w:p>
    <w:p w:rsidR="00911299" w:rsidRDefault="00911299" w:rsidP="00911299">
      <w:pPr>
        <w:autoSpaceDE w:val="0"/>
        <w:autoSpaceDN w:val="0"/>
        <w:adjustRightInd w:val="0"/>
        <w:rPr>
          <w:color w:val="0000FF"/>
        </w:rPr>
      </w:pPr>
      <w:r w:rsidRPr="00911299">
        <w:rPr>
          <w:b/>
          <w:color w:val="0000FF"/>
        </w:rPr>
        <w:t xml:space="preserve">Habitat metrics: </w:t>
      </w:r>
      <w:r w:rsidRPr="00911299">
        <w:rPr>
          <w:color w:val="0000FF"/>
        </w:rPr>
        <w:t>Bank Stability,</w:t>
      </w:r>
      <w:r w:rsidRPr="00911299">
        <w:rPr>
          <w:rFonts w:ascii="SymbolMT" w:hAnsi="SymbolMT" w:cs="SymbolMT"/>
          <w:color w:val="0000FF"/>
        </w:rPr>
        <w:t xml:space="preserve"> </w:t>
      </w:r>
      <w:r w:rsidRPr="00911299">
        <w:rPr>
          <w:color w:val="0000FF"/>
        </w:rPr>
        <w:t>Channel Alteration,</w:t>
      </w:r>
      <w:r w:rsidRPr="00911299">
        <w:rPr>
          <w:rFonts w:ascii="SymbolMT" w:hAnsi="SymbolMT" w:cs="SymbolMT"/>
          <w:color w:val="0000FF"/>
        </w:rPr>
        <w:t xml:space="preserve"> </w:t>
      </w:r>
      <w:r w:rsidRPr="00911299">
        <w:rPr>
          <w:color w:val="0000FF"/>
        </w:rPr>
        <w:t>Habitat Heterogeneity,</w:t>
      </w:r>
      <w:r w:rsidRPr="00911299">
        <w:rPr>
          <w:rFonts w:ascii="SymbolMT" w:hAnsi="SymbolMT" w:cs="SymbolMT"/>
          <w:color w:val="0000FF"/>
        </w:rPr>
        <w:t xml:space="preserve"> </w:t>
      </w:r>
      <w:proofErr w:type="spellStart"/>
      <w:r w:rsidRPr="00911299">
        <w:rPr>
          <w:color w:val="0000FF"/>
        </w:rPr>
        <w:t>Instream</w:t>
      </w:r>
      <w:proofErr w:type="spellEnd"/>
      <w:r w:rsidRPr="00911299">
        <w:rPr>
          <w:color w:val="0000FF"/>
        </w:rPr>
        <w:t xml:space="preserve"> Condition, Riparian Zone condition,</w:t>
      </w:r>
      <w:r w:rsidRPr="00911299">
        <w:rPr>
          <w:rFonts w:ascii="SymbolMT" w:hAnsi="SymbolMT" w:cs="SymbolMT"/>
          <w:color w:val="0000FF"/>
        </w:rPr>
        <w:t xml:space="preserve"> </w:t>
      </w:r>
      <w:r w:rsidRPr="00911299">
        <w:rPr>
          <w:color w:val="0000FF"/>
        </w:rPr>
        <w:t xml:space="preserve">Substrate Quality </w:t>
      </w:r>
    </w:p>
    <w:p w:rsidR="000F15AC" w:rsidRPr="000F15AC" w:rsidRDefault="000F15AC" w:rsidP="00911299">
      <w:pPr>
        <w:autoSpaceDE w:val="0"/>
        <w:autoSpaceDN w:val="0"/>
        <w:adjustRightInd w:val="0"/>
        <w:rPr>
          <w:color w:val="0000FF"/>
        </w:rPr>
      </w:pPr>
      <w:r w:rsidRPr="000F15AC">
        <w:rPr>
          <w:b/>
          <w:color w:val="0000FF"/>
        </w:rPr>
        <w:t>Watershed characteristics</w:t>
      </w:r>
      <w:r w:rsidRPr="000F15AC">
        <w:rPr>
          <w:color w:val="0000FF"/>
        </w:rPr>
        <w:t xml:space="preserve"> (only</w:t>
      </w:r>
      <w:r w:rsidR="00E70DA7">
        <w:rPr>
          <w:color w:val="0000FF"/>
        </w:rPr>
        <w:t xml:space="preserve"> in</w:t>
      </w:r>
      <w:r w:rsidRPr="000F15AC">
        <w:rPr>
          <w:color w:val="0000FF"/>
        </w:rPr>
        <w:t xml:space="preserve"> North Central Appalachians and Northern Appalachian Plateau and Uplands</w:t>
      </w:r>
      <w:r w:rsidR="00E70DA7">
        <w:rPr>
          <w:color w:val="0000FF"/>
        </w:rPr>
        <w:t xml:space="preserve"> bioregions</w:t>
      </w:r>
      <w:r w:rsidRPr="000F15AC">
        <w:rPr>
          <w:color w:val="0000FF"/>
        </w:rPr>
        <w:t>)</w:t>
      </w:r>
      <w:r w:rsidRPr="000F15AC">
        <w:rPr>
          <w:b/>
          <w:color w:val="0000FF"/>
        </w:rPr>
        <w:t>:</w:t>
      </w:r>
      <w:r w:rsidRPr="000F15AC">
        <w:rPr>
          <w:color w:val="0000FF"/>
        </w:rPr>
        <w:t xml:space="preserve"> % forested, % impervious, # NPDES permits</w:t>
      </w:r>
    </w:p>
    <w:p w:rsidR="00911299" w:rsidRPr="00911299" w:rsidRDefault="00911299" w:rsidP="00911299">
      <w:pPr>
        <w:autoSpaceDE w:val="0"/>
        <w:autoSpaceDN w:val="0"/>
        <w:adjustRightInd w:val="0"/>
        <w:rPr>
          <w:b/>
          <w:color w:val="0000FF"/>
        </w:rPr>
      </w:pPr>
      <w:r w:rsidRPr="00911299">
        <w:rPr>
          <w:b/>
          <w:color w:val="0000FF"/>
        </w:rPr>
        <w:t>Water quality metrics:</w:t>
      </w:r>
    </w:p>
    <w:p w:rsidR="00911299" w:rsidRPr="00911299" w:rsidRDefault="00911299" w:rsidP="00911299">
      <w:pPr>
        <w:autoSpaceDE w:val="0"/>
        <w:autoSpaceDN w:val="0"/>
        <w:adjustRightInd w:val="0"/>
        <w:rPr>
          <w:color w:val="0000FF"/>
        </w:rPr>
      </w:pPr>
      <w:proofErr w:type="gramStart"/>
      <w:r w:rsidRPr="00911299">
        <w:rPr>
          <w:color w:val="0000FF"/>
        </w:rPr>
        <w:t>pH ,</w:t>
      </w:r>
      <w:proofErr w:type="gramEnd"/>
      <w:r w:rsidRPr="00911299">
        <w:rPr>
          <w:color w:val="0000FF"/>
        </w:rPr>
        <w:t xml:space="preserve"> Conductivity </w:t>
      </w:r>
    </w:p>
    <w:p w:rsidR="00911299" w:rsidRDefault="00911299" w:rsidP="00911299">
      <w:pPr>
        <w:autoSpaceDE w:val="0"/>
        <w:autoSpaceDN w:val="0"/>
        <w:adjustRightInd w:val="0"/>
        <w:rPr>
          <w:b/>
          <w:color w:val="0000FF"/>
        </w:rPr>
      </w:pPr>
      <w:r w:rsidRPr="00911299">
        <w:rPr>
          <w:b/>
          <w:color w:val="0000FF"/>
        </w:rPr>
        <w:t>Biometrics:</w:t>
      </w:r>
    </w:p>
    <w:p w:rsidR="0087754A" w:rsidRPr="0087754A" w:rsidRDefault="0087754A" w:rsidP="0087754A">
      <w:pPr>
        <w:autoSpaceDE w:val="0"/>
        <w:autoSpaceDN w:val="0"/>
        <w:adjustRightInd w:val="0"/>
        <w:rPr>
          <w:color w:val="0000FF"/>
        </w:rPr>
      </w:pPr>
      <w:r w:rsidRPr="000F15AC">
        <w:rPr>
          <w:b/>
          <w:i/>
          <w:color w:val="0000FF"/>
        </w:rPr>
        <w:t>Coastal Plain metrics</w:t>
      </w:r>
      <w:r w:rsidRPr="000F15AC">
        <w:rPr>
          <w:b/>
          <w:color w:val="0000FF"/>
        </w:rPr>
        <w:t xml:space="preserve">: </w:t>
      </w:r>
      <w:proofErr w:type="spellStart"/>
      <w:r w:rsidRPr="0087754A">
        <w:rPr>
          <w:color w:val="0000FF"/>
        </w:rPr>
        <w:t>Taxa</w:t>
      </w:r>
      <w:proofErr w:type="spellEnd"/>
      <w:r w:rsidRPr="0087754A">
        <w:rPr>
          <w:color w:val="0000FF"/>
        </w:rPr>
        <w:t xml:space="preserve"> Richness, </w:t>
      </w:r>
      <w:proofErr w:type="spellStart"/>
      <w:r w:rsidRPr="0087754A">
        <w:rPr>
          <w:color w:val="0000FF"/>
        </w:rPr>
        <w:t>Ephemeroptera-Plecoptera-Trichoptera</w:t>
      </w:r>
      <w:proofErr w:type="spellEnd"/>
    </w:p>
    <w:p w:rsidR="0087754A" w:rsidRPr="0087754A" w:rsidRDefault="0087754A" w:rsidP="0087754A">
      <w:pPr>
        <w:autoSpaceDE w:val="0"/>
        <w:autoSpaceDN w:val="0"/>
        <w:adjustRightInd w:val="0"/>
        <w:rPr>
          <w:color w:val="0000FF"/>
        </w:rPr>
      </w:pPr>
      <w:proofErr w:type="gramStart"/>
      <w:r w:rsidRPr="0087754A">
        <w:rPr>
          <w:color w:val="0000FF"/>
        </w:rPr>
        <w:t xml:space="preserve">(EPT) count, % </w:t>
      </w:r>
      <w:proofErr w:type="spellStart"/>
      <w:r w:rsidRPr="0087754A">
        <w:rPr>
          <w:color w:val="0000FF"/>
        </w:rPr>
        <w:t>Ephemeroptera</w:t>
      </w:r>
      <w:proofErr w:type="spellEnd"/>
      <w:r w:rsidRPr="0087754A">
        <w:rPr>
          <w:color w:val="0000FF"/>
        </w:rPr>
        <w:t xml:space="preserve">, </w:t>
      </w:r>
      <w:proofErr w:type="spellStart"/>
      <w:r w:rsidRPr="0087754A">
        <w:rPr>
          <w:color w:val="0000FF"/>
        </w:rPr>
        <w:t>Hilsenhoff</w:t>
      </w:r>
      <w:proofErr w:type="spellEnd"/>
      <w:r w:rsidRPr="0087754A">
        <w:rPr>
          <w:color w:val="0000FF"/>
        </w:rPr>
        <w:t xml:space="preserve"> Biotic Index, and % Clinger.</w:t>
      </w:r>
      <w:proofErr w:type="gramEnd"/>
    </w:p>
    <w:p w:rsidR="0087754A" w:rsidRPr="000F15AC" w:rsidRDefault="0087754A" w:rsidP="00911299">
      <w:pPr>
        <w:autoSpaceDE w:val="0"/>
        <w:autoSpaceDN w:val="0"/>
        <w:adjustRightInd w:val="0"/>
        <w:rPr>
          <w:b/>
          <w:color w:val="0000FF"/>
        </w:rPr>
      </w:pPr>
      <w:r w:rsidRPr="000F15AC">
        <w:rPr>
          <w:b/>
          <w:i/>
          <w:color w:val="0000FF"/>
        </w:rPr>
        <w:t xml:space="preserve">Non-Coastal Plain metrics (by </w:t>
      </w:r>
      <w:r w:rsidRPr="000F15AC">
        <w:rPr>
          <w:b/>
          <w:i/>
          <w:color w:val="0000FF"/>
          <w:u w:val="single"/>
        </w:rPr>
        <w:t>bioregion</w:t>
      </w:r>
      <w:r w:rsidRPr="000F15AC">
        <w:rPr>
          <w:b/>
          <w:i/>
          <w:color w:val="0000FF"/>
        </w:rPr>
        <w:t>)</w:t>
      </w:r>
      <w:r w:rsidRPr="000F15AC">
        <w:rPr>
          <w:b/>
          <w:color w:val="0000FF"/>
        </w:rPr>
        <w:t xml:space="preserve">: </w:t>
      </w:r>
    </w:p>
    <w:p w:rsidR="0087754A" w:rsidRPr="0087754A" w:rsidRDefault="0087754A" w:rsidP="0087754A">
      <w:pPr>
        <w:autoSpaceDE w:val="0"/>
        <w:autoSpaceDN w:val="0"/>
        <w:adjustRightInd w:val="0"/>
        <w:rPr>
          <w:color w:val="0000FF"/>
        </w:rPr>
      </w:pPr>
      <w:smartTag w:uri="urn:schemas-microsoft-com:office:smarttags" w:element="place">
        <w:r w:rsidRPr="0087754A">
          <w:rPr>
            <w:color w:val="0000FF"/>
            <w:u w:val="single"/>
          </w:rPr>
          <w:t>Piedmont</w:t>
        </w:r>
      </w:smartTag>
      <w:r w:rsidRPr="0087754A">
        <w:rPr>
          <w:color w:val="0000FF"/>
          <w:u w:val="single"/>
        </w:rPr>
        <w:t>:</w:t>
      </w:r>
      <w:r w:rsidRPr="0087754A">
        <w:rPr>
          <w:color w:val="0000FF"/>
        </w:rPr>
        <w:t xml:space="preserve"> The Family Level </w:t>
      </w:r>
      <w:proofErr w:type="spellStart"/>
      <w:r w:rsidRPr="0087754A">
        <w:rPr>
          <w:color w:val="0000FF"/>
        </w:rPr>
        <w:t>Hilsenhoff</w:t>
      </w:r>
      <w:proofErr w:type="spellEnd"/>
      <w:r w:rsidRPr="0087754A">
        <w:rPr>
          <w:color w:val="0000FF"/>
        </w:rPr>
        <w:t xml:space="preserve"> Biotic Index (FBI), %Collector, % </w:t>
      </w:r>
      <w:proofErr w:type="spellStart"/>
      <w:r w:rsidRPr="0087754A">
        <w:rPr>
          <w:color w:val="0000FF"/>
        </w:rPr>
        <w:t>Diptera</w:t>
      </w:r>
      <w:proofErr w:type="spellEnd"/>
      <w:r w:rsidRPr="0087754A">
        <w:rPr>
          <w:color w:val="0000FF"/>
        </w:rPr>
        <w:t>, % EPT, and the Shannon Weiner Index</w:t>
      </w:r>
    </w:p>
    <w:p w:rsidR="0087754A" w:rsidRPr="0087754A" w:rsidRDefault="0087754A" w:rsidP="0087754A">
      <w:pPr>
        <w:autoSpaceDE w:val="0"/>
        <w:autoSpaceDN w:val="0"/>
        <w:adjustRightInd w:val="0"/>
        <w:rPr>
          <w:color w:val="0000FF"/>
        </w:rPr>
      </w:pPr>
      <w:r w:rsidRPr="0087754A">
        <w:rPr>
          <w:color w:val="0000FF"/>
          <w:u w:val="single"/>
        </w:rPr>
        <w:t>Ridges:</w:t>
      </w:r>
      <w:r w:rsidRPr="0087754A">
        <w:rPr>
          <w:color w:val="0000FF"/>
        </w:rPr>
        <w:t xml:space="preserve"> Beck’s Index 100, % </w:t>
      </w:r>
      <w:proofErr w:type="spellStart"/>
      <w:r w:rsidRPr="0087754A">
        <w:rPr>
          <w:color w:val="0000FF"/>
        </w:rPr>
        <w:t>Ephemeroptera</w:t>
      </w:r>
      <w:proofErr w:type="spellEnd"/>
      <w:r w:rsidRPr="0087754A">
        <w:rPr>
          <w:color w:val="0000FF"/>
        </w:rPr>
        <w:t>, % Scraper, % Swimmer, and the Shannon Weiner Index</w:t>
      </w:r>
    </w:p>
    <w:p w:rsidR="0087754A" w:rsidRPr="0087754A" w:rsidRDefault="0087754A" w:rsidP="0087754A">
      <w:pPr>
        <w:autoSpaceDE w:val="0"/>
        <w:autoSpaceDN w:val="0"/>
        <w:adjustRightInd w:val="0"/>
        <w:rPr>
          <w:color w:val="0000FF"/>
        </w:rPr>
      </w:pPr>
      <w:r w:rsidRPr="0087754A">
        <w:rPr>
          <w:color w:val="0000FF"/>
          <w:u w:val="single"/>
        </w:rPr>
        <w:t>Valleys:</w:t>
      </w:r>
      <w:r w:rsidRPr="0087754A">
        <w:rPr>
          <w:color w:val="0000FF"/>
        </w:rPr>
        <w:t xml:space="preserve"> Beck’s Index100, % </w:t>
      </w:r>
      <w:proofErr w:type="spellStart"/>
      <w:r w:rsidRPr="0087754A">
        <w:rPr>
          <w:color w:val="0000FF"/>
        </w:rPr>
        <w:t>Ephemeroptera</w:t>
      </w:r>
      <w:proofErr w:type="spellEnd"/>
      <w:r w:rsidRPr="0087754A">
        <w:rPr>
          <w:color w:val="0000FF"/>
        </w:rPr>
        <w:t xml:space="preserve">, % EPT </w:t>
      </w:r>
      <w:proofErr w:type="spellStart"/>
      <w:r w:rsidRPr="0087754A">
        <w:rPr>
          <w:color w:val="0000FF"/>
        </w:rPr>
        <w:t>Taxa</w:t>
      </w:r>
      <w:proofErr w:type="spellEnd"/>
      <w:r w:rsidRPr="0087754A">
        <w:rPr>
          <w:color w:val="0000FF"/>
        </w:rPr>
        <w:t xml:space="preserve"> Richness, % Scraper, and the Shannon Weiner Index</w:t>
      </w:r>
    </w:p>
    <w:p w:rsidR="0087754A" w:rsidRPr="0087754A" w:rsidRDefault="0087754A" w:rsidP="0087754A">
      <w:pPr>
        <w:autoSpaceDE w:val="0"/>
        <w:autoSpaceDN w:val="0"/>
        <w:adjustRightInd w:val="0"/>
        <w:rPr>
          <w:color w:val="0000FF"/>
        </w:rPr>
      </w:pPr>
      <w:r w:rsidRPr="0087754A">
        <w:rPr>
          <w:color w:val="0000FF"/>
          <w:u w:val="single"/>
        </w:rPr>
        <w:t xml:space="preserve">North </w:t>
      </w:r>
      <w:smartTag w:uri="urn:schemas-microsoft-com:office:smarttags" w:element="place">
        <w:r w:rsidRPr="0087754A">
          <w:rPr>
            <w:color w:val="0000FF"/>
            <w:u w:val="single"/>
          </w:rPr>
          <w:t>Central Appalachians</w:t>
        </w:r>
      </w:smartTag>
      <w:r w:rsidRPr="0087754A">
        <w:rPr>
          <w:color w:val="0000FF"/>
          <w:u w:val="single"/>
        </w:rPr>
        <w:t xml:space="preserve">: </w:t>
      </w:r>
      <w:r w:rsidRPr="0087754A">
        <w:rPr>
          <w:color w:val="0000FF"/>
        </w:rPr>
        <w:t xml:space="preserve">EPT </w:t>
      </w:r>
      <w:proofErr w:type="spellStart"/>
      <w:r w:rsidRPr="0087754A">
        <w:rPr>
          <w:color w:val="0000FF"/>
        </w:rPr>
        <w:t>Taxa</w:t>
      </w:r>
      <w:proofErr w:type="spellEnd"/>
      <w:r w:rsidRPr="0087754A">
        <w:rPr>
          <w:color w:val="0000FF"/>
        </w:rPr>
        <w:t xml:space="preserve"> Count No </w:t>
      </w:r>
      <w:proofErr w:type="spellStart"/>
      <w:r w:rsidRPr="0087754A">
        <w:rPr>
          <w:color w:val="0000FF"/>
        </w:rPr>
        <w:t>Tolerants</w:t>
      </w:r>
      <w:proofErr w:type="spellEnd"/>
      <w:r w:rsidRPr="0087754A">
        <w:rPr>
          <w:color w:val="0000FF"/>
        </w:rPr>
        <w:t xml:space="preserve"> 100, % </w:t>
      </w:r>
      <w:proofErr w:type="spellStart"/>
      <w:r w:rsidRPr="0087754A">
        <w:rPr>
          <w:color w:val="0000FF"/>
        </w:rPr>
        <w:t>Ephemeroptera</w:t>
      </w:r>
      <w:proofErr w:type="spellEnd"/>
      <w:r w:rsidRPr="0087754A">
        <w:rPr>
          <w:color w:val="0000FF"/>
        </w:rPr>
        <w:t xml:space="preserve">, % Scraper, Shannon Weiner Index, and </w:t>
      </w:r>
      <w:proofErr w:type="spellStart"/>
      <w:r w:rsidRPr="0087754A">
        <w:rPr>
          <w:color w:val="0000FF"/>
        </w:rPr>
        <w:t>Taxa</w:t>
      </w:r>
      <w:proofErr w:type="spellEnd"/>
      <w:r w:rsidRPr="0087754A">
        <w:rPr>
          <w:color w:val="0000FF"/>
        </w:rPr>
        <w:t xml:space="preserve"> Richness 100</w:t>
      </w:r>
    </w:p>
    <w:p w:rsidR="0087754A" w:rsidRPr="0087754A" w:rsidRDefault="0087754A" w:rsidP="0087754A">
      <w:pPr>
        <w:autoSpaceDE w:val="0"/>
        <w:autoSpaceDN w:val="0"/>
        <w:adjustRightInd w:val="0"/>
        <w:rPr>
          <w:color w:val="0000FF"/>
        </w:rPr>
      </w:pPr>
      <w:r w:rsidRPr="0087754A">
        <w:rPr>
          <w:color w:val="0000FF"/>
          <w:u w:val="single"/>
        </w:rPr>
        <w:t>Northern Appalachian Plateau and Uplands</w:t>
      </w:r>
      <w:r>
        <w:rPr>
          <w:color w:val="0000FF"/>
        </w:rPr>
        <w:t>:</w:t>
      </w:r>
      <w:r w:rsidRPr="0087754A">
        <w:rPr>
          <w:color w:val="0000FF"/>
        </w:rPr>
        <w:t xml:space="preserve"> Family Level </w:t>
      </w:r>
      <w:proofErr w:type="spellStart"/>
      <w:r w:rsidRPr="0087754A">
        <w:rPr>
          <w:color w:val="0000FF"/>
        </w:rPr>
        <w:t>Hilsenhoff</w:t>
      </w:r>
      <w:proofErr w:type="spellEnd"/>
      <w:r w:rsidRPr="0087754A">
        <w:rPr>
          <w:color w:val="0000FF"/>
        </w:rPr>
        <w:t xml:space="preserve"> Index, % Gatherer, % </w:t>
      </w:r>
      <w:proofErr w:type="spellStart"/>
      <w:r w:rsidRPr="0087754A">
        <w:rPr>
          <w:color w:val="0000FF"/>
        </w:rPr>
        <w:t>Plecoptera</w:t>
      </w:r>
      <w:proofErr w:type="spellEnd"/>
      <w:r w:rsidRPr="0087754A">
        <w:rPr>
          <w:color w:val="0000FF"/>
        </w:rPr>
        <w:t>, %</w:t>
      </w:r>
      <w:proofErr w:type="spellStart"/>
      <w:r w:rsidRPr="0087754A">
        <w:rPr>
          <w:color w:val="0000FF"/>
        </w:rPr>
        <w:t>Trichoptera</w:t>
      </w:r>
      <w:proofErr w:type="spellEnd"/>
      <w:r w:rsidRPr="0087754A">
        <w:rPr>
          <w:color w:val="0000FF"/>
        </w:rPr>
        <w:t xml:space="preserve"> no </w:t>
      </w:r>
      <w:proofErr w:type="spellStart"/>
      <w:r w:rsidRPr="0087754A">
        <w:rPr>
          <w:color w:val="0000FF"/>
        </w:rPr>
        <w:t>Hydropsychidae</w:t>
      </w:r>
      <w:proofErr w:type="spellEnd"/>
      <w:r w:rsidRPr="0087754A">
        <w:rPr>
          <w:color w:val="0000FF"/>
        </w:rPr>
        <w:t xml:space="preserve">, and </w:t>
      </w:r>
      <w:proofErr w:type="spellStart"/>
      <w:r w:rsidRPr="0087754A">
        <w:rPr>
          <w:color w:val="0000FF"/>
        </w:rPr>
        <w:t>Taxa</w:t>
      </w:r>
      <w:proofErr w:type="spellEnd"/>
      <w:r w:rsidRPr="0087754A">
        <w:rPr>
          <w:color w:val="0000FF"/>
        </w:rPr>
        <w:t xml:space="preserve"> Richness 100</w:t>
      </w:r>
    </w:p>
    <w:p w:rsidR="0087754A" w:rsidRPr="0087754A" w:rsidRDefault="0087754A" w:rsidP="0087754A">
      <w:pPr>
        <w:autoSpaceDE w:val="0"/>
        <w:autoSpaceDN w:val="0"/>
        <w:adjustRightInd w:val="0"/>
        <w:rPr>
          <w:color w:val="0000FF"/>
        </w:rPr>
      </w:pPr>
    </w:p>
    <w:p w:rsidR="0087754A" w:rsidRPr="0087754A" w:rsidRDefault="0087754A" w:rsidP="0087754A">
      <w:pPr>
        <w:autoSpaceDE w:val="0"/>
        <w:autoSpaceDN w:val="0"/>
        <w:adjustRightInd w:val="0"/>
        <w:rPr>
          <w:color w:val="0000FF"/>
        </w:rPr>
      </w:pPr>
    </w:p>
    <w:p w:rsidR="00911299" w:rsidRPr="00911299" w:rsidRDefault="00911299" w:rsidP="00911299">
      <w:pPr>
        <w:autoSpaceDE w:val="0"/>
        <w:autoSpaceDN w:val="0"/>
        <w:adjustRightInd w:val="0"/>
        <w:rPr>
          <w:b/>
          <w:color w:val="0000FF"/>
        </w:rPr>
      </w:pPr>
    </w:p>
    <w:p w:rsidR="00911299" w:rsidRDefault="00911299" w:rsidP="00911299">
      <w:pPr>
        <w:autoSpaceDE w:val="0"/>
        <w:autoSpaceDN w:val="0"/>
        <w:adjustRightInd w:val="0"/>
        <w:rPr>
          <w:sz w:val="20"/>
          <w:szCs w:val="20"/>
        </w:rPr>
      </w:pPr>
    </w:p>
    <w:p w:rsidR="002247FC" w:rsidRDefault="002247FC" w:rsidP="002247FC">
      <w:pPr>
        <w:numPr>
          <w:ilvl w:val="0"/>
          <w:numId w:val="3"/>
        </w:numPr>
      </w:pPr>
      <w:r>
        <w:t xml:space="preserve">Which were obtained by calculation? </w:t>
      </w:r>
      <w:r w:rsidR="007A281D">
        <w:rPr>
          <w:color w:val="0000FF"/>
        </w:rPr>
        <w:t>The overall benthic index of biotic integrity is calculated</w:t>
      </w:r>
      <w:r w:rsidR="00AE5A5C">
        <w:rPr>
          <w:color w:val="0000FF"/>
        </w:rPr>
        <w:t xml:space="preserve"> using all of the above collected data</w:t>
      </w:r>
      <w:r w:rsidR="007A281D">
        <w:rPr>
          <w:color w:val="0000FF"/>
        </w:rPr>
        <w:t>.</w:t>
      </w:r>
    </w:p>
    <w:p w:rsidR="00276681" w:rsidRDefault="00276681">
      <w:pPr>
        <w:pStyle w:val="Header"/>
        <w:tabs>
          <w:tab w:val="clear" w:pos="4320"/>
          <w:tab w:val="clear" w:pos="8640"/>
        </w:tabs>
      </w:pPr>
    </w:p>
    <w:p w:rsidR="00675320" w:rsidRPr="0087754A" w:rsidRDefault="00276681" w:rsidP="00675320">
      <w:pPr>
        <w:autoSpaceDE w:val="0"/>
        <w:autoSpaceDN w:val="0"/>
        <w:adjustRightInd w:val="0"/>
        <w:rPr>
          <w:color w:val="0000FF"/>
        </w:rPr>
      </w:pPr>
      <w:r>
        <w:t>(4) Source(s) of Data:</w:t>
      </w:r>
      <w:r w:rsidR="0087754A" w:rsidRPr="0087754A">
        <w:rPr>
          <w:rFonts w:ascii="Calibri" w:hAnsi="Calibri" w:cs="Calibri"/>
          <w:sz w:val="20"/>
          <w:szCs w:val="20"/>
        </w:rPr>
        <w:t xml:space="preserve"> </w:t>
      </w:r>
      <w:r w:rsidR="007E059B">
        <w:rPr>
          <w:color w:val="0000FF"/>
        </w:rPr>
        <w:t>Anne Arundel County (MD) Department of Public Works, City of Baltimore (MD) Department of Public Works, Baltimore County (MD) Department of Environmental Protection,</w:t>
      </w:r>
      <w:r w:rsidR="00675320" w:rsidRPr="00675320">
        <w:rPr>
          <w:color w:val="0000FF"/>
        </w:rPr>
        <w:t xml:space="preserve"> </w:t>
      </w:r>
      <w:r w:rsidR="00675320" w:rsidRPr="0087754A">
        <w:rPr>
          <w:color w:val="0000FF"/>
        </w:rPr>
        <w:t>Delaware Biological Monitoring Program, Fairfax County (VA)</w:t>
      </w:r>
      <w:r w:rsidR="00675320">
        <w:rPr>
          <w:color w:val="0000FF"/>
        </w:rPr>
        <w:t xml:space="preserve"> </w:t>
      </w:r>
      <w:r w:rsidR="00675320" w:rsidRPr="0087754A">
        <w:rPr>
          <w:color w:val="0000FF"/>
        </w:rPr>
        <w:t>Stream Quality Assessment Program, Frederick County (MD), Howard County (MD) Bio-Monitoring and</w:t>
      </w:r>
      <w:r w:rsidR="00675320">
        <w:rPr>
          <w:color w:val="0000FF"/>
        </w:rPr>
        <w:t xml:space="preserve"> </w:t>
      </w:r>
      <w:r w:rsidR="00675320" w:rsidRPr="0087754A">
        <w:rPr>
          <w:color w:val="0000FF"/>
        </w:rPr>
        <w:t>Assessment Program, Loudoun County (VA) Stream Quality Assessment Program, Montgomery County (MD)</w:t>
      </w:r>
      <w:r w:rsidR="00675320">
        <w:rPr>
          <w:color w:val="0000FF"/>
        </w:rPr>
        <w:t xml:space="preserve"> </w:t>
      </w:r>
      <w:r w:rsidR="00675320" w:rsidRPr="0087754A">
        <w:rPr>
          <w:color w:val="0000FF"/>
        </w:rPr>
        <w:t>Stream Protection Program, Maryland Biological Stream Survey, New York Routine Statewide Monitoring Program,</w:t>
      </w:r>
      <w:r w:rsidR="00675320">
        <w:rPr>
          <w:color w:val="0000FF"/>
        </w:rPr>
        <w:t xml:space="preserve"> </w:t>
      </w:r>
      <w:r w:rsidR="00675320" w:rsidRPr="0087754A">
        <w:rPr>
          <w:color w:val="0000FF"/>
        </w:rPr>
        <w:t>Pennsylvania Surface Water Monitoring Programs, Prince Georges County (MD) Biological Assessment and</w:t>
      </w:r>
      <w:r w:rsidR="00675320">
        <w:rPr>
          <w:color w:val="0000FF"/>
        </w:rPr>
        <w:t xml:space="preserve"> </w:t>
      </w:r>
      <w:r w:rsidR="00675320" w:rsidRPr="0087754A">
        <w:rPr>
          <w:color w:val="0000FF"/>
        </w:rPr>
        <w:t xml:space="preserve">Monitoring Program, Susquehanna River Basin Commission-Watershed Assessment Program, EPA EMAP </w:t>
      </w:r>
      <w:proofErr w:type="spellStart"/>
      <w:r w:rsidR="00675320" w:rsidRPr="0087754A">
        <w:rPr>
          <w:color w:val="0000FF"/>
        </w:rPr>
        <w:t>Wadeable</w:t>
      </w:r>
      <w:proofErr w:type="spellEnd"/>
      <w:r w:rsidR="00675320">
        <w:rPr>
          <w:color w:val="0000FF"/>
        </w:rPr>
        <w:t xml:space="preserve"> </w:t>
      </w:r>
      <w:r w:rsidR="00675320" w:rsidRPr="0087754A">
        <w:rPr>
          <w:color w:val="0000FF"/>
        </w:rPr>
        <w:t>Stream Assessment, EPA Mid-Atlantic Highlands Assessment, National Forest Service Stream Assessment, USGS</w:t>
      </w:r>
      <w:r w:rsidR="00675320">
        <w:rPr>
          <w:color w:val="0000FF"/>
        </w:rPr>
        <w:t xml:space="preserve"> </w:t>
      </w:r>
      <w:r w:rsidR="00675320" w:rsidRPr="0087754A">
        <w:rPr>
          <w:color w:val="0000FF"/>
        </w:rPr>
        <w:t>National Water Quality Assessment Program, Virginia DEQ Benthic Monitoring Program, Virginia Commonwealth</w:t>
      </w:r>
      <w:r w:rsidR="00675320">
        <w:rPr>
          <w:color w:val="0000FF"/>
        </w:rPr>
        <w:t xml:space="preserve"> </w:t>
      </w:r>
      <w:r w:rsidR="00675320" w:rsidRPr="0087754A">
        <w:rPr>
          <w:color w:val="0000FF"/>
        </w:rPr>
        <w:t>University’s Interactive Stream Assessment Resource Program, and the West Virginia Watershed Monitoring</w:t>
      </w:r>
      <w:r w:rsidR="00675320">
        <w:rPr>
          <w:color w:val="0000FF"/>
        </w:rPr>
        <w:t xml:space="preserve"> </w:t>
      </w:r>
      <w:r w:rsidR="00675320" w:rsidRPr="0087754A">
        <w:rPr>
          <w:color w:val="0000FF"/>
        </w:rPr>
        <w:t>Program.</w:t>
      </w:r>
      <w:r w:rsidR="007E059B">
        <w:rPr>
          <w:color w:val="0000FF"/>
        </w:rPr>
        <w:t xml:space="preserve"> </w:t>
      </w:r>
    </w:p>
    <w:p w:rsidR="0087754A" w:rsidRPr="00675320" w:rsidRDefault="0087754A" w:rsidP="0087754A">
      <w:pPr>
        <w:autoSpaceDE w:val="0"/>
        <w:autoSpaceDN w:val="0"/>
        <w:adjustRightInd w:val="0"/>
        <w:rPr>
          <w:color w:val="548DD4" w:themeColor="text2" w:themeTint="99"/>
        </w:rPr>
      </w:pPr>
    </w:p>
    <w:p w:rsidR="00276681" w:rsidRPr="0087754A" w:rsidRDefault="00276681">
      <w:pPr>
        <w:rPr>
          <w:color w:val="0000FF"/>
        </w:rPr>
      </w:pPr>
    </w:p>
    <w:p w:rsidR="007E059B" w:rsidRPr="00934FD5" w:rsidRDefault="00276681" w:rsidP="007E059B">
      <w:pPr>
        <w:pStyle w:val="PlainText"/>
        <w:rPr>
          <w:rFonts w:ascii="Times New Roman" w:hAnsi="Times New Roman" w:cs="Times New Roman"/>
          <w:color w:val="1F497D"/>
          <w:sz w:val="24"/>
          <w:szCs w:val="24"/>
        </w:rPr>
      </w:pPr>
      <w:r w:rsidRPr="00934FD5">
        <w:rPr>
          <w:rFonts w:ascii="Times New Roman" w:hAnsi="Times New Roman" w:cs="Times New Roman"/>
          <w:sz w:val="24"/>
          <w:szCs w:val="24"/>
        </w:rPr>
        <w:t>Is the complete data set accessible, including metadata, data-dictionaries and embedded definitions?  If yes, please indicate where complete dataset can be obtained.</w:t>
      </w:r>
      <w:r w:rsidR="008D083C" w:rsidRPr="00934FD5">
        <w:rPr>
          <w:rFonts w:ascii="Times New Roman" w:hAnsi="Times New Roman" w:cs="Times New Roman"/>
          <w:sz w:val="24"/>
          <w:szCs w:val="24"/>
        </w:rPr>
        <w:t xml:space="preserve"> </w:t>
      </w:r>
      <w:r w:rsidR="008D083C" w:rsidRPr="00934FD5">
        <w:rPr>
          <w:rFonts w:ascii="Times New Roman" w:hAnsi="Times New Roman" w:cs="Times New Roman"/>
          <w:color w:val="0000FF"/>
          <w:sz w:val="24"/>
          <w:szCs w:val="24"/>
        </w:rPr>
        <w:t xml:space="preserve">Complete dataset can be obtained from </w:t>
      </w:r>
      <w:r w:rsidR="00A42E6C" w:rsidRPr="00934FD5">
        <w:rPr>
          <w:rFonts w:ascii="Times New Roman" w:hAnsi="Times New Roman" w:cs="Times New Roman"/>
          <w:color w:val="0000FF"/>
          <w:sz w:val="24"/>
          <w:szCs w:val="24"/>
        </w:rPr>
        <w:t>CBPO</w:t>
      </w:r>
      <w:r w:rsidR="007E059B" w:rsidRPr="00934FD5">
        <w:rPr>
          <w:rFonts w:ascii="Times New Roman" w:hAnsi="Times New Roman" w:cs="Times New Roman"/>
          <w:color w:val="0000FF"/>
          <w:sz w:val="24"/>
          <w:szCs w:val="24"/>
        </w:rPr>
        <w:t xml:space="preserve">: </w:t>
      </w:r>
      <w:hyperlink r:id="rId7" w:history="1">
        <w:r w:rsidR="007E059B" w:rsidRPr="00934FD5">
          <w:rPr>
            <w:rStyle w:val="Hyperlink"/>
            <w:rFonts w:ascii="Times New Roman" w:hAnsi="Times New Roman" w:cs="Times New Roman"/>
            <w:sz w:val="24"/>
            <w:szCs w:val="24"/>
          </w:rPr>
          <w:t>http://www.chesapeakebay.net/data/downloads/watershed_wide_benthic_invertebrate_database</w:t>
        </w:r>
      </w:hyperlink>
    </w:p>
    <w:p w:rsidR="00276681" w:rsidRPr="00934FD5" w:rsidRDefault="00276681" w:rsidP="00934FD5">
      <w:pPr>
        <w:ind w:left="720"/>
      </w:pPr>
    </w:p>
    <w:p w:rsidR="00EC39B7" w:rsidRDefault="00EC39B7" w:rsidP="00EC39B7">
      <w:pPr>
        <w:rPr>
          <w:color w:val="0000FF"/>
          <w:szCs w:val="18"/>
        </w:rPr>
      </w:pPr>
    </w:p>
    <w:p w:rsidR="00276681" w:rsidRPr="006B7F29" w:rsidRDefault="00276681">
      <w:pPr>
        <w:rPr>
          <w:color w:val="0000FF"/>
        </w:rPr>
      </w:pPr>
      <w:r>
        <w:t>(5) Custodian of Source Data (and Indicator, if different):</w:t>
      </w:r>
      <w:r w:rsidR="00EC39B7">
        <w:t xml:space="preserve"> </w:t>
      </w:r>
      <w:r w:rsidR="009A4270">
        <w:rPr>
          <w:color w:val="0000FF"/>
        </w:rPr>
        <w:t>Jackie Johnson, Interstate Commission on the Potomac River Basin, CBPO</w:t>
      </w:r>
    </w:p>
    <w:p w:rsidR="00276681" w:rsidRPr="006B7F29" w:rsidRDefault="00276681">
      <w:pPr>
        <w:rPr>
          <w:color w:val="0000FF"/>
        </w:rPr>
      </w:pPr>
    </w:p>
    <w:p w:rsidR="00276681" w:rsidRPr="001D08B2" w:rsidRDefault="00276681">
      <w:pPr>
        <w:rPr>
          <w:color w:val="0000FF"/>
        </w:rPr>
      </w:pPr>
      <w:r>
        <w:t>(6) CBPO Contact:</w:t>
      </w:r>
      <w:r w:rsidR="00EC39B7">
        <w:t xml:space="preserve"> </w:t>
      </w:r>
      <w:smartTag w:uri="urn:schemas-microsoft-com:office:smarttags" w:element="PersonName">
        <w:r w:rsidR="00EC39B7" w:rsidRPr="001D08B2">
          <w:rPr>
            <w:color w:val="0000FF"/>
          </w:rPr>
          <w:t>Katie Foreman</w:t>
        </w:r>
      </w:smartTag>
      <w:r w:rsidR="00EC39B7" w:rsidRPr="001D08B2">
        <w:rPr>
          <w:color w:val="0000FF"/>
        </w:rPr>
        <w:t>, 1-800-YOUR</w:t>
      </w:r>
      <w:r w:rsidR="006B7F29" w:rsidRPr="001D08B2">
        <w:rPr>
          <w:color w:val="0000FF"/>
        </w:rPr>
        <w:t>-</w:t>
      </w:r>
      <w:r w:rsidR="00EC39B7" w:rsidRPr="001D08B2">
        <w:rPr>
          <w:color w:val="0000FF"/>
        </w:rPr>
        <w:t>BAY ext. 837</w:t>
      </w:r>
    </w:p>
    <w:p w:rsidR="00276681" w:rsidRDefault="00276681">
      <w:pPr>
        <w:pStyle w:val="Header"/>
        <w:tabs>
          <w:tab w:val="clear" w:pos="4320"/>
          <w:tab w:val="clear" w:pos="8640"/>
        </w:tabs>
      </w:pPr>
    </w:p>
    <w:p w:rsidR="00276681" w:rsidRDefault="00276681">
      <w:pPr>
        <w:autoSpaceDE w:val="0"/>
        <w:autoSpaceDN w:val="0"/>
        <w:adjustRightInd w:val="0"/>
        <w:spacing w:before="240" w:line="240" w:lineRule="atLeast"/>
        <w:rPr>
          <w:b/>
          <w:bCs/>
          <w:color w:val="000000"/>
          <w:szCs w:val="20"/>
          <w:u w:val="single"/>
        </w:rPr>
      </w:pPr>
      <w:r>
        <w:rPr>
          <w:b/>
          <w:bCs/>
          <w:color w:val="000000"/>
          <w:szCs w:val="20"/>
          <w:u w:val="single"/>
        </w:rPr>
        <w:t>B.  Communication Questions (complete either part 1, 2, or 3)</w:t>
      </w:r>
    </w:p>
    <w:p w:rsidR="00276681" w:rsidRDefault="00276681">
      <w:pPr>
        <w:autoSpaceDE w:val="0"/>
        <w:autoSpaceDN w:val="0"/>
        <w:adjustRightInd w:val="0"/>
        <w:spacing w:before="240" w:line="240" w:lineRule="atLeast"/>
        <w:rPr>
          <w:color w:val="000000"/>
          <w:szCs w:val="20"/>
        </w:rPr>
      </w:pPr>
      <w:r>
        <w:rPr>
          <w:b/>
          <w:bCs/>
        </w:rPr>
        <w:t>1.  Restoration and Protection Efforts indicators only</w:t>
      </w:r>
    </w:p>
    <w:p w:rsidR="00276681" w:rsidRDefault="00276681">
      <w:pPr>
        <w:autoSpaceDE w:val="0"/>
        <w:autoSpaceDN w:val="0"/>
        <w:adjustRightInd w:val="0"/>
        <w:spacing w:before="240" w:line="240" w:lineRule="atLeast"/>
        <w:rPr>
          <w:color w:val="000000"/>
          <w:szCs w:val="20"/>
        </w:rPr>
      </w:pPr>
      <w:r>
        <w:rPr>
          <w:color w:val="000000"/>
          <w:szCs w:val="20"/>
        </w:rPr>
        <w:t>(7a) How much has been completed since 1985 (or baseline year)?  How much has been completed since 2000?</w:t>
      </w:r>
    </w:p>
    <w:p w:rsidR="00276681" w:rsidRDefault="00276681">
      <w:pPr>
        <w:autoSpaceDE w:val="0"/>
        <w:autoSpaceDN w:val="0"/>
        <w:adjustRightInd w:val="0"/>
        <w:spacing w:before="240" w:line="240" w:lineRule="atLeast"/>
        <w:rPr>
          <w:color w:val="000000"/>
          <w:szCs w:val="20"/>
        </w:rPr>
      </w:pPr>
      <w:r>
        <w:rPr>
          <w:color w:val="000000"/>
          <w:szCs w:val="20"/>
        </w:rPr>
        <w:t>(8a) How much was done last year?</w:t>
      </w:r>
    </w:p>
    <w:p w:rsidR="00276681" w:rsidRDefault="00276681">
      <w:pPr>
        <w:autoSpaceDE w:val="0"/>
        <w:autoSpaceDN w:val="0"/>
        <w:adjustRightInd w:val="0"/>
        <w:spacing w:before="240" w:line="240" w:lineRule="atLeast"/>
        <w:rPr>
          <w:color w:val="000000"/>
          <w:szCs w:val="20"/>
        </w:rPr>
      </w:pPr>
      <w:r>
        <w:rPr>
          <w:color w:val="000000"/>
          <w:szCs w:val="20"/>
        </w:rPr>
        <w:t xml:space="preserve">(9a) </w:t>
      </w:r>
      <w:proofErr w:type="gramStart"/>
      <w:r>
        <w:rPr>
          <w:color w:val="000000"/>
          <w:szCs w:val="20"/>
        </w:rPr>
        <w:t>What</w:t>
      </w:r>
      <w:proofErr w:type="gramEnd"/>
      <w:r>
        <w:rPr>
          <w:color w:val="000000"/>
          <w:szCs w:val="20"/>
        </w:rPr>
        <w:t xml:space="preserve"> is the current status in relation to a goal?</w:t>
      </w:r>
    </w:p>
    <w:p w:rsidR="00276681" w:rsidRDefault="00276681">
      <w:pPr>
        <w:autoSpaceDE w:val="0"/>
        <w:autoSpaceDN w:val="0"/>
        <w:adjustRightInd w:val="0"/>
        <w:spacing w:before="240" w:line="240" w:lineRule="atLeast"/>
        <w:rPr>
          <w:color w:val="000000"/>
          <w:szCs w:val="20"/>
        </w:rPr>
      </w:pPr>
      <w:r>
        <w:rPr>
          <w:color w:val="000000"/>
          <w:szCs w:val="20"/>
        </w:rPr>
        <w:t xml:space="preserve">(10a) </w:t>
      </w:r>
      <w:proofErr w:type="gramStart"/>
      <w:r>
        <w:rPr>
          <w:color w:val="000000"/>
          <w:szCs w:val="20"/>
        </w:rPr>
        <w:t>What</w:t>
      </w:r>
      <w:proofErr w:type="gramEnd"/>
      <w:r>
        <w:rPr>
          <w:color w:val="000000"/>
          <w:szCs w:val="20"/>
        </w:rPr>
        <w:t xml:space="preserve"> is the key story told by this indicator?</w:t>
      </w:r>
    </w:p>
    <w:p w:rsidR="00276681" w:rsidRDefault="00276681">
      <w:pPr>
        <w:autoSpaceDE w:val="0"/>
        <w:autoSpaceDN w:val="0"/>
        <w:adjustRightInd w:val="0"/>
        <w:spacing w:before="240" w:line="240" w:lineRule="atLeast"/>
        <w:rPr>
          <w:color w:val="000000"/>
          <w:szCs w:val="20"/>
        </w:rPr>
      </w:pPr>
      <w:r>
        <w:rPr>
          <w:color w:val="000000"/>
          <w:szCs w:val="20"/>
        </w:rPr>
        <w:lastRenderedPageBreak/>
        <w:t>(11a) Why is it important to report this information?</w:t>
      </w:r>
    </w:p>
    <w:p w:rsidR="00276681" w:rsidRDefault="00276681">
      <w:pPr>
        <w:autoSpaceDE w:val="0"/>
        <w:autoSpaceDN w:val="0"/>
        <w:adjustRightInd w:val="0"/>
        <w:spacing w:before="240" w:line="240" w:lineRule="atLeast"/>
        <w:rPr>
          <w:color w:val="000000"/>
          <w:szCs w:val="20"/>
        </w:rPr>
      </w:pPr>
      <w:r>
        <w:rPr>
          <w:color w:val="000000"/>
          <w:szCs w:val="20"/>
        </w:rPr>
        <w:t xml:space="preserve">(12a) </w:t>
      </w:r>
      <w:proofErr w:type="gramStart"/>
      <w:r>
        <w:rPr>
          <w:color w:val="000000"/>
          <w:szCs w:val="20"/>
        </w:rPr>
        <w:t>What</w:t>
      </w:r>
      <w:proofErr w:type="gramEnd"/>
      <w:r>
        <w:rPr>
          <w:color w:val="000000"/>
          <w:szCs w:val="20"/>
        </w:rPr>
        <w:t xml:space="preserve"> detail and/or diagnostic indicators are related to this reporting level indicator? (Detail and diagnostic indicators can be spatially-specific, parameter-specific, temporally-specific information, etc.)</w:t>
      </w:r>
    </w:p>
    <w:p w:rsidR="00276681" w:rsidRDefault="00276681">
      <w:pPr>
        <w:autoSpaceDE w:val="0"/>
        <w:autoSpaceDN w:val="0"/>
        <w:adjustRightInd w:val="0"/>
        <w:spacing w:before="240" w:line="240" w:lineRule="atLeast"/>
        <w:rPr>
          <w:color w:val="000000"/>
          <w:szCs w:val="20"/>
        </w:rPr>
      </w:pPr>
      <w:r>
        <w:rPr>
          <w:b/>
          <w:bCs/>
          <w:color w:val="000000"/>
          <w:szCs w:val="20"/>
        </w:rPr>
        <w:t xml:space="preserve">2.  </w:t>
      </w:r>
      <w:r>
        <w:rPr>
          <w:b/>
          <w:bCs/>
        </w:rPr>
        <w:t>Bay Health or Watershed Health indicators only</w:t>
      </w:r>
    </w:p>
    <w:p w:rsidR="00CE7888" w:rsidRDefault="00276681" w:rsidP="00CE7888">
      <w:pPr>
        <w:spacing w:before="100" w:beforeAutospacing="1" w:after="100" w:afterAutospacing="1" w:line="384" w:lineRule="atLeast"/>
        <w:rPr>
          <w:color w:val="000000"/>
          <w:szCs w:val="20"/>
        </w:rPr>
      </w:pPr>
      <w:r>
        <w:rPr>
          <w:color w:val="000000"/>
          <w:szCs w:val="20"/>
        </w:rPr>
        <w:t xml:space="preserve">(7b) </w:t>
      </w:r>
      <w:proofErr w:type="gramStart"/>
      <w:r>
        <w:rPr>
          <w:color w:val="000000"/>
          <w:szCs w:val="20"/>
        </w:rPr>
        <w:t>What</w:t>
      </w:r>
      <w:proofErr w:type="gramEnd"/>
      <w:r>
        <w:rPr>
          <w:color w:val="000000"/>
          <w:szCs w:val="20"/>
        </w:rPr>
        <w:t xml:space="preserve"> is the long-term trend?  (</w:t>
      </w:r>
      <w:proofErr w:type="gramStart"/>
      <w:r>
        <w:rPr>
          <w:color w:val="000000"/>
          <w:szCs w:val="20"/>
        </w:rPr>
        <w:t>since</w:t>
      </w:r>
      <w:proofErr w:type="gramEnd"/>
      <w:r>
        <w:rPr>
          <w:color w:val="000000"/>
          <w:szCs w:val="20"/>
        </w:rPr>
        <w:t xml:space="preserve"> start of data collection)</w:t>
      </w:r>
      <w:r w:rsidR="006B7F29">
        <w:rPr>
          <w:color w:val="000000"/>
          <w:szCs w:val="20"/>
        </w:rPr>
        <w:t xml:space="preserve"> </w:t>
      </w:r>
    </w:p>
    <w:p w:rsidR="00CE7888" w:rsidRPr="00CE7888" w:rsidRDefault="00CE7888" w:rsidP="00CE7888">
      <w:pPr>
        <w:spacing w:before="100" w:beforeAutospacing="1" w:after="100" w:afterAutospacing="1" w:line="384" w:lineRule="atLeast"/>
        <w:rPr>
          <w:color w:val="0000FF"/>
        </w:rPr>
      </w:pPr>
      <w:r w:rsidRPr="00CE7888">
        <w:rPr>
          <w:color w:val="0000FF"/>
        </w:rPr>
        <w:t>Since this indicator is relatively new, it has not been in use long enough to characterize a long-term trend, so only the average B-IBI scores from 2000-20</w:t>
      </w:r>
      <w:r w:rsidR="00934FD5">
        <w:rPr>
          <w:color w:val="0000FF"/>
        </w:rPr>
        <w:t>10</w:t>
      </w:r>
      <w:r w:rsidRPr="00CE7888">
        <w:rPr>
          <w:color w:val="0000FF"/>
        </w:rPr>
        <w:t xml:space="preserve"> data are portrayed.   Trends are difficult to determine because many programs monitor benthic </w:t>
      </w:r>
      <w:proofErr w:type="spellStart"/>
      <w:r w:rsidRPr="00CE7888">
        <w:rPr>
          <w:color w:val="0000FF"/>
        </w:rPr>
        <w:t>macroinvertebrates</w:t>
      </w:r>
      <w:proofErr w:type="spellEnd"/>
      <w:r w:rsidRPr="00CE7888">
        <w:rPr>
          <w:color w:val="0000FF"/>
        </w:rPr>
        <w:t xml:space="preserve"> on a rotating cycle, with data from one year representing a two- to 10-year period.  There are some sites that have been sampled several times, and the potential for identifying trends at these sites will be explored in the coming year.</w:t>
      </w:r>
    </w:p>
    <w:p w:rsidR="00276681" w:rsidRPr="006B7F29" w:rsidRDefault="006B7F29">
      <w:pPr>
        <w:autoSpaceDE w:val="0"/>
        <w:autoSpaceDN w:val="0"/>
        <w:adjustRightInd w:val="0"/>
        <w:spacing w:before="240" w:line="240" w:lineRule="atLeast"/>
        <w:rPr>
          <w:color w:val="0000FF"/>
          <w:szCs w:val="20"/>
        </w:rPr>
      </w:pPr>
      <w:r>
        <w:rPr>
          <w:color w:val="0000FF"/>
          <w:szCs w:val="20"/>
        </w:rPr>
        <w:t>.</w:t>
      </w:r>
    </w:p>
    <w:p w:rsidR="00CE7888" w:rsidRPr="00A9330D" w:rsidRDefault="00276681" w:rsidP="00CE7888">
      <w:pPr>
        <w:spacing w:before="100" w:beforeAutospacing="1" w:after="100" w:afterAutospacing="1" w:line="384" w:lineRule="atLeast"/>
        <w:rPr>
          <w:color w:val="0000FF"/>
        </w:rPr>
      </w:pPr>
      <w:r>
        <w:rPr>
          <w:color w:val="000000"/>
          <w:szCs w:val="20"/>
        </w:rPr>
        <w:t xml:space="preserve">(8b) </w:t>
      </w:r>
      <w:proofErr w:type="gramStart"/>
      <w:r>
        <w:rPr>
          <w:color w:val="000000"/>
          <w:szCs w:val="20"/>
        </w:rPr>
        <w:t>What</w:t>
      </w:r>
      <w:proofErr w:type="gramEnd"/>
      <w:r>
        <w:rPr>
          <w:color w:val="000000"/>
          <w:szCs w:val="20"/>
        </w:rPr>
        <w:t xml:space="preserve"> is the short-term trend? (10-year trend)</w:t>
      </w:r>
      <w:r w:rsidR="00CE7888" w:rsidRPr="00CE7888">
        <w:rPr>
          <w:color w:val="0000FF"/>
        </w:rPr>
        <w:t xml:space="preserve"> </w:t>
      </w:r>
      <w:r w:rsidR="00CE7888" w:rsidRPr="00A9330D">
        <w:rPr>
          <w:color w:val="0000FF"/>
        </w:rPr>
        <w:t>Since this indicator is relatively new, it has not been in use long enough to characterize a short-term trend, so only the average B-IBI scores from 2000-20</w:t>
      </w:r>
      <w:r w:rsidR="00934FD5">
        <w:rPr>
          <w:color w:val="0000FF"/>
        </w:rPr>
        <w:t>10</w:t>
      </w:r>
      <w:r w:rsidR="00CE7888" w:rsidRPr="00A9330D">
        <w:rPr>
          <w:color w:val="0000FF"/>
        </w:rPr>
        <w:t xml:space="preserve"> data are portrayed. </w:t>
      </w:r>
    </w:p>
    <w:p w:rsidR="000F15AC" w:rsidRPr="00545581" w:rsidRDefault="00CE7888" w:rsidP="000F15AC">
      <w:pPr>
        <w:rPr>
          <w:color w:val="0000FF"/>
        </w:rPr>
      </w:pPr>
      <w:r>
        <w:rPr>
          <w:color w:val="000000"/>
          <w:szCs w:val="20"/>
        </w:rPr>
        <w:t xml:space="preserve"> </w:t>
      </w:r>
      <w:r w:rsidR="00276681">
        <w:rPr>
          <w:color w:val="000000"/>
          <w:szCs w:val="20"/>
        </w:rPr>
        <w:t xml:space="preserve">(9b) </w:t>
      </w:r>
      <w:proofErr w:type="gramStart"/>
      <w:r w:rsidR="00276681">
        <w:rPr>
          <w:color w:val="000000"/>
          <w:szCs w:val="20"/>
        </w:rPr>
        <w:t>What</w:t>
      </w:r>
      <w:proofErr w:type="gramEnd"/>
      <w:r w:rsidR="00276681">
        <w:rPr>
          <w:color w:val="000000"/>
          <w:szCs w:val="20"/>
        </w:rPr>
        <w:t xml:space="preserve"> is the current status in relation to a goal?</w:t>
      </w:r>
      <w:r w:rsidR="00B54E40" w:rsidRPr="00545581">
        <w:rPr>
          <w:color w:val="0000FF"/>
        </w:rPr>
        <w:t xml:space="preserve"> </w:t>
      </w:r>
      <w:r w:rsidRPr="00545581">
        <w:rPr>
          <w:color w:val="0000FF"/>
        </w:rPr>
        <w:t xml:space="preserve">Healthy fresh water streams are intrinsically related to a healthy Bay. </w:t>
      </w:r>
      <w:r w:rsidR="000F15AC" w:rsidRPr="00545581">
        <w:rPr>
          <w:color w:val="0000FF"/>
        </w:rPr>
        <w:t xml:space="preserve"> </w:t>
      </w:r>
      <w:r w:rsidR="00545581" w:rsidRPr="00545581">
        <w:rPr>
          <w:color w:val="0000FF"/>
        </w:rPr>
        <w:t xml:space="preserve">It can generally be said that a healthy Bay Watershed would have the majority of the sites ranked as fair, good, or excellent. </w:t>
      </w:r>
      <w:r w:rsidR="000F15AC" w:rsidRPr="00545581">
        <w:rPr>
          <w:color w:val="0000FF"/>
        </w:rPr>
        <w:t>The</w:t>
      </w:r>
      <w:r w:rsidRPr="00545581">
        <w:rPr>
          <w:color w:val="0000FF"/>
        </w:rPr>
        <w:t xml:space="preserve"> </w:t>
      </w:r>
      <w:r w:rsidR="000F15AC" w:rsidRPr="00545581">
        <w:rPr>
          <w:color w:val="0000FF"/>
        </w:rPr>
        <w:t>Chesapeake Bay Executive Order strategy</w:t>
      </w:r>
      <w:r w:rsidR="00545581">
        <w:rPr>
          <w:color w:val="0000FF"/>
        </w:rPr>
        <w:t xml:space="preserve"> states a</w:t>
      </w:r>
      <w:r w:rsidR="000F15AC" w:rsidRPr="00545581">
        <w:rPr>
          <w:color w:val="0000FF"/>
        </w:rPr>
        <w:t xml:space="preserve"> goal</w:t>
      </w:r>
      <w:r w:rsidR="00545581">
        <w:rPr>
          <w:color w:val="0000FF"/>
        </w:rPr>
        <w:t xml:space="preserve"> to i</w:t>
      </w:r>
      <w:r w:rsidR="00545581" w:rsidRPr="00545581">
        <w:rPr>
          <w:color w:val="0000FF"/>
        </w:rPr>
        <w:t xml:space="preserve">mprove the health of streams </w:t>
      </w:r>
      <w:r w:rsidR="00545581">
        <w:rPr>
          <w:color w:val="0000FF"/>
        </w:rPr>
        <w:t>where</w:t>
      </w:r>
      <w:r w:rsidR="00B91E6A">
        <w:rPr>
          <w:color w:val="0000FF"/>
        </w:rPr>
        <w:t xml:space="preserve"> 70% of sampled stream sites</w:t>
      </w:r>
      <w:r w:rsidR="00B91E6A" w:rsidRPr="00545581">
        <w:rPr>
          <w:color w:val="0000FF"/>
        </w:rPr>
        <w:t xml:space="preserve"> </w:t>
      </w:r>
      <w:r w:rsidR="00545581" w:rsidRPr="00545581">
        <w:rPr>
          <w:color w:val="0000FF"/>
        </w:rPr>
        <w:t>throughout the Chesapeake watershed rate fair, good, or excellent by 2025</w:t>
      </w:r>
      <w:r w:rsidR="00545581">
        <w:rPr>
          <w:color w:val="0000FF"/>
        </w:rPr>
        <w:t xml:space="preserve"> </w:t>
      </w:r>
      <w:r w:rsidR="00545581" w:rsidRPr="00545581">
        <w:rPr>
          <w:color w:val="0000FF"/>
        </w:rPr>
        <w:t xml:space="preserve"> (FLC 2010).  Currently 4</w:t>
      </w:r>
      <w:r w:rsidR="00934FD5">
        <w:rPr>
          <w:color w:val="0000FF"/>
        </w:rPr>
        <w:t>3</w:t>
      </w:r>
      <w:r w:rsidR="00545581" w:rsidRPr="00545581">
        <w:rPr>
          <w:color w:val="0000FF"/>
        </w:rPr>
        <w:t xml:space="preserve"> percent of sampled streams are rated fair, good or excellent</w:t>
      </w:r>
      <w:r w:rsidR="000859E2">
        <w:rPr>
          <w:color w:val="0000FF"/>
        </w:rPr>
        <w:t xml:space="preserve"> over the 2000-2010 timeframe</w:t>
      </w:r>
      <w:r w:rsidR="00545581" w:rsidRPr="00545581">
        <w:rPr>
          <w:color w:val="0000FF"/>
        </w:rPr>
        <w:t>.</w:t>
      </w:r>
    </w:p>
    <w:p w:rsidR="003F252E" w:rsidRPr="00A42E6C" w:rsidRDefault="003F252E" w:rsidP="00CE7888">
      <w:pPr>
        <w:autoSpaceDE w:val="0"/>
        <w:autoSpaceDN w:val="0"/>
        <w:adjustRightInd w:val="0"/>
        <w:spacing w:before="240" w:line="240" w:lineRule="atLeast"/>
        <w:rPr>
          <w:color w:val="0000FF"/>
        </w:rPr>
      </w:pPr>
    </w:p>
    <w:p w:rsidR="004E6DDB" w:rsidRPr="00934FD5" w:rsidRDefault="00276681" w:rsidP="00934FD5">
      <w:pPr>
        <w:rPr>
          <w:color w:val="0000FF"/>
        </w:rPr>
      </w:pPr>
      <w:r>
        <w:rPr>
          <w:color w:val="000000"/>
          <w:szCs w:val="20"/>
        </w:rPr>
        <w:t xml:space="preserve">(10b) </w:t>
      </w:r>
      <w:proofErr w:type="gramStart"/>
      <w:r>
        <w:rPr>
          <w:color w:val="000000"/>
          <w:szCs w:val="20"/>
        </w:rPr>
        <w:t>What</w:t>
      </w:r>
      <w:proofErr w:type="gramEnd"/>
      <w:r>
        <w:rPr>
          <w:color w:val="000000"/>
          <w:szCs w:val="20"/>
        </w:rPr>
        <w:t xml:space="preserve"> is the key story told by this indicator</w:t>
      </w:r>
      <w:r w:rsidRPr="00934FD5">
        <w:rPr>
          <w:color w:val="000000"/>
        </w:rPr>
        <w:t>?</w:t>
      </w:r>
      <w:r w:rsidR="005C160A" w:rsidRPr="00934FD5">
        <w:rPr>
          <w:color w:val="000000"/>
        </w:rPr>
        <w:t xml:space="preserve"> </w:t>
      </w:r>
      <w:r w:rsidR="00036E7A" w:rsidRPr="00934FD5">
        <w:rPr>
          <w:color w:val="0000FF"/>
        </w:rPr>
        <w:t>The health of streams varies from very poor to excellent throughout the Bay Watershed (see results on the map</w:t>
      </w:r>
      <w:r w:rsidR="00036E7A" w:rsidRPr="00CB0C81">
        <w:rPr>
          <w:color w:val="0000FF"/>
        </w:rPr>
        <w:t xml:space="preserve">).  </w:t>
      </w:r>
      <w:r w:rsidR="004E6DDB" w:rsidRPr="00CB0C81">
        <w:rPr>
          <w:color w:val="0000FF"/>
        </w:rPr>
        <w:t xml:space="preserve">Of the </w:t>
      </w:r>
      <w:r w:rsidR="00C90BD4" w:rsidRPr="00CB0C81">
        <w:rPr>
          <w:color w:val="0000FF"/>
        </w:rPr>
        <w:t>10,492</w:t>
      </w:r>
      <w:r w:rsidR="004E6DDB" w:rsidRPr="00CB0C81">
        <w:rPr>
          <w:color w:val="0000FF"/>
        </w:rPr>
        <w:t xml:space="preserve"> sites sampled using a random sampling design, the following summarizes the amount of sites that were rated in excellent, good, fair, poor, and very poor condition (respectively): 1</w:t>
      </w:r>
      <w:r w:rsidR="00934FD5" w:rsidRPr="00CB0C81">
        <w:rPr>
          <w:color w:val="0000FF"/>
        </w:rPr>
        <w:t>3</w:t>
      </w:r>
      <w:r w:rsidR="004E6DDB" w:rsidRPr="00CB0C81">
        <w:rPr>
          <w:color w:val="0000FF"/>
        </w:rPr>
        <w:t xml:space="preserve"> % (</w:t>
      </w:r>
      <w:r w:rsidR="00C90BD4" w:rsidRPr="00CB0C81">
        <w:rPr>
          <w:color w:val="0000FF"/>
        </w:rPr>
        <w:t>1,388</w:t>
      </w:r>
      <w:r w:rsidR="00934FD5" w:rsidRPr="00CB0C81">
        <w:t xml:space="preserve"> </w:t>
      </w:r>
      <w:r w:rsidR="004E6DDB" w:rsidRPr="00CB0C81">
        <w:rPr>
          <w:color w:val="0000FF"/>
        </w:rPr>
        <w:t>sites), 1</w:t>
      </w:r>
      <w:r w:rsidR="00F44DFF" w:rsidRPr="00CB0C81">
        <w:rPr>
          <w:color w:val="0000FF"/>
        </w:rPr>
        <w:t>2</w:t>
      </w:r>
      <w:r w:rsidR="004E6DDB" w:rsidRPr="00CB0C81">
        <w:rPr>
          <w:color w:val="0000FF"/>
        </w:rPr>
        <w:t>% (</w:t>
      </w:r>
      <w:r w:rsidR="00C90BD4" w:rsidRPr="00CB0C81">
        <w:rPr>
          <w:color w:val="0000FF"/>
        </w:rPr>
        <w:t>1,305</w:t>
      </w:r>
      <w:r w:rsidR="004E6DDB" w:rsidRPr="00CB0C81">
        <w:rPr>
          <w:color w:val="0000FF"/>
        </w:rPr>
        <w:t xml:space="preserve"> sites), 1</w:t>
      </w:r>
      <w:r w:rsidR="00934FD5" w:rsidRPr="00CB0C81">
        <w:rPr>
          <w:color w:val="0000FF"/>
        </w:rPr>
        <w:t>8</w:t>
      </w:r>
      <w:r w:rsidR="004E6DDB" w:rsidRPr="00CB0C81">
        <w:rPr>
          <w:color w:val="0000FF"/>
        </w:rPr>
        <w:t>% (</w:t>
      </w:r>
      <w:r w:rsidR="00C90BD4" w:rsidRPr="00CB0C81">
        <w:rPr>
          <w:color w:val="0000FF"/>
        </w:rPr>
        <w:t>1,844</w:t>
      </w:r>
      <w:r w:rsidR="00FD678A">
        <w:rPr>
          <w:color w:val="0000FF"/>
        </w:rPr>
        <w:t xml:space="preserve"> </w:t>
      </w:r>
      <w:r w:rsidR="004E6DDB" w:rsidRPr="00CB0C81">
        <w:rPr>
          <w:color w:val="0000FF"/>
        </w:rPr>
        <w:t>sites), 15% (</w:t>
      </w:r>
      <w:r w:rsidR="00C90BD4" w:rsidRPr="00CB0C81">
        <w:rPr>
          <w:color w:val="0000FF"/>
        </w:rPr>
        <w:t>1,578</w:t>
      </w:r>
      <w:r w:rsidR="00934FD5" w:rsidRPr="00CB0C81">
        <w:t xml:space="preserve"> </w:t>
      </w:r>
      <w:r w:rsidR="004E6DDB" w:rsidRPr="00CB0C81">
        <w:rPr>
          <w:color w:val="0000FF"/>
        </w:rPr>
        <w:t xml:space="preserve">sites), and </w:t>
      </w:r>
      <w:r w:rsidR="00934FD5" w:rsidRPr="00CB0C81">
        <w:rPr>
          <w:color w:val="0000FF"/>
        </w:rPr>
        <w:t>42</w:t>
      </w:r>
      <w:r w:rsidR="004E6DDB" w:rsidRPr="00CB0C81">
        <w:rPr>
          <w:color w:val="0000FF"/>
        </w:rPr>
        <w:t>% (</w:t>
      </w:r>
      <w:r w:rsidR="00C90BD4" w:rsidRPr="00CB0C81">
        <w:rPr>
          <w:color w:val="0000FF"/>
        </w:rPr>
        <w:t>4,377</w:t>
      </w:r>
      <w:r w:rsidR="004E6DDB" w:rsidRPr="00CB0C81">
        <w:rPr>
          <w:color w:val="0000FF"/>
        </w:rPr>
        <w:t xml:space="preserve"> sites).</w:t>
      </w:r>
      <w:r w:rsidR="004E6DDB" w:rsidRPr="00934FD5">
        <w:rPr>
          <w:color w:val="0000FF"/>
        </w:rPr>
        <w:t xml:space="preserve"> </w:t>
      </w:r>
      <w:r w:rsidR="009B5B37">
        <w:rPr>
          <w:color w:val="0000FF"/>
        </w:rPr>
        <w:t xml:space="preserve"> When results are averaged across the largest watershed size possible (HUC 8) the percent of watershed area that was</w:t>
      </w:r>
      <w:r w:rsidR="009B5B37" w:rsidRPr="00934FD5">
        <w:rPr>
          <w:color w:val="0000FF"/>
        </w:rPr>
        <w:t xml:space="preserve"> rated in excellent, good, fair, poor, and very poor condition</w:t>
      </w:r>
      <w:r w:rsidR="009B5B37">
        <w:rPr>
          <w:color w:val="0000FF"/>
        </w:rPr>
        <w:t xml:space="preserve"> was</w:t>
      </w:r>
      <w:r w:rsidR="009B5B37" w:rsidRPr="00934FD5">
        <w:rPr>
          <w:color w:val="0000FF"/>
        </w:rPr>
        <w:t xml:space="preserve"> (respectively):</w:t>
      </w:r>
      <w:r w:rsidR="009B5B37">
        <w:rPr>
          <w:color w:val="0000FF"/>
        </w:rPr>
        <w:t xml:space="preserve"> 0%, </w:t>
      </w:r>
      <w:r w:rsidR="00C90BD4">
        <w:rPr>
          <w:color w:val="0000FF"/>
        </w:rPr>
        <w:t>11</w:t>
      </w:r>
      <w:r w:rsidR="009B5B37">
        <w:rPr>
          <w:color w:val="0000FF"/>
        </w:rPr>
        <w:t>%</w:t>
      </w:r>
      <w:proofErr w:type="gramStart"/>
      <w:r w:rsidR="009B5B37">
        <w:rPr>
          <w:color w:val="0000FF"/>
        </w:rPr>
        <w:t>,</w:t>
      </w:r>
      <w:r w:rsidR="00C90BD4">
        <w:rPr>
          <w:color w:val="0000FF"/>
        </w:rPr>
        <w:t>53</w:t>
      </w:r>
      <w:proofErr w:type="gramEnd"/>
      <w:r w:rsidR="009B5B37">
        <w:rPr>
          <w:color w:val="0000FF"/>
        </w:rPr>
        <w:t xml:space="preserve">%, </w:t>
      </w:r>
      <w:r w:rsidR="00C90BD4">
        <w:rPr>
          <w:color w:val="0000FF"/>
        </w:rPr>
        <w:t>19</w:t>
      </w:r>
      <w:r w:rsidR="009B5B37">
        <w:rPr>
          <w:color w:val="0000FF"/>
        </w:rPr>
        <w:t xml:space="preserve">%, </w:t>
      </w:r>
      <w:r w:rsidR="00C90BD4">
        <w:rPr>
          <w:color w:val="0000FF"/>
        </w:rPr>
        <w:t>7</w:t>
      </w:r>
      <w:r w:rsidR="009B5B37">
        <w:rPr>
          <w:color w:val="0000FF"/>
        </w:rPr>
        <w:t>%</w:t>
      </w:r>
      <w:r w:rsidR="000859E2">
        <w:rPr>
          <w:color w:val="0000FF"/>
        </w:rPr>
        <w:t>;</w:t>
      </w:r>
      <w:r w:rsidR="009B5B37">
        <w:rPr>
          <w:color w:val="0000FF"/>
        </w:rPr>
        <w:t xml:space="preserve"> </w:t>
      </w:r>
      <w:r w:rsidR="000859E2">
        <w:rPr>
          <w:color w:val="0000FF"/>
        </w:rPr>
        <w:t xml:space="preserve"> </w:t>
      </w:r>
      <w:r w:rsidR="00C90BD4">
        <w:rPr>
          <w:color w:val="0000FF"/>
        </w:rPr>
        <w:t>5</w:t>
      </w:r>
      <w:r w:rsidR="009B5B37">
        <w:rPr>
          <w:color w:val="0000FF"/>
        </w:rPr>
        <w:t xml:space="preserve">% </w:t>
      </w:r>
      <w:r w:rsidR="000859E2">
        <w:rPr>
          <w:color w:val="0000FF"/>
        </w:rPr>
        <w:t xml:space="preserve">had </w:t>
      </w:r>
      <w:r w:rsidR="009B5B37">
        <w:rPr>
          <w:color w:val="0000FF"/>
        </w:rPr>
        <w:t xml:space="preserve">no rating and </w:t>
      </w:r>
      <w:r w:rsidR="00C90BD4">
        <w:rPr>
          <w:color w:val="0000FF"/>
        </w:rPr>
        <w:t>5</w:t>
      </w:r>
      <w:r w:rsidR="009B5B37">
        <w:rPr>
          <w:color w:val="0000FF"/>
        </w:rPr>
        <w:t xml:space="preserve">% </w:t>
      </w:r>
      <w:r w:rsidR="000859E2">
        <w:rPr>
          <w:color w:val="0000FF"/>
        </w:rPr>
        <w:t xml:space="preserve"> had </w:t>
      </w:r>
      <w:r w:rsidR="009B5B37">
        <w:rPr>
          <w:color w:val="0000FF"/>
        </w:rPr>
        <w:t>no data.</w:t>
      </w:r>
    </w:p>
    <w:p w:rsidR="004E6DDB" w:rsidRDefault="004E6DDB" w:rsidP="004E6DDB">
      <w:pPr>
        <w:autoSpaceDE w:val="0"/>
        <w:autoSpaceDN w:val="0"/>
        <w:adjustRightInd w:val="0"/>
        <w:rPr>
          <w:color w:val="0000FF"/>
        </w:rPr>
      </w:pPr>
    </w:p>
    <w:p w:rsidR="004E6DDB" w:rsidRPr="004E6DDB" w:rsidRDefault="004E6DDB" w:rsidP="004E6DDB">
      <w:pPr>
        <w:autoSpaceDE w:val="0"/>
        <w:autoSpaceDN w:val="0"/>
        <w:adjustRightInd w:val="0"/>
        <w:rPr>
          <w:color w:val="0000FF"/>
        </w:rPr>
      </w:pPr>
      <w:r w:rsidRPr="004E6DDB">
        <w:rPr>
          <w:color w:val="0000FF"/>
        </w:rPr>
        <w:lastRenderedPageBreak/>
        <w:t xml:space="preserve">These results show a clear link between the </w:t>
      </w:r>
      <w:r w:rsidR="00C4596A">
        <w:rPr>
          <w:color w:val="0000FF"/>
        </w:rPr>
        <w:t>watershed-wide</w:t>
      </w:r>
      <w:r w:rsidRPr="004E6DDB">
        <w:rPr>
          <w:color w:val="0000FF"/>
        </w:rPr>
        <w:t xml:space="preserve"> B-IBI scores and land-based activities in individual watersheds. The poorest stream indexes occur in highly urbanized watersheds such as those in the Baltimore-Washington D.C. metropolitan region. Stream health is compromised in urban areas by extreme land disturbance and an abundance of paved surfaces. These stressors result in high levels of</w:t>
      </w:r>
      <w:r>
        <w:rPr>
          <w:color w:val="0000FF"/>
        </w:rPr>
        <w:t xml:space="preserve"> </w:t>
      </w:r>
      <w:r w:rsidRPr="004E6DDB">
        <w:rPr>
          <w:color w:val="0000FF"/>
        </w:rPr>
        <w:t xml:space="preserve">pollution, altered stream flow, and poor quantity and quality of streamside vegetation. Lower scores in the Chesapeake Bay basin are also present in areas with intense agricultural activity such as the lower Eastern Shore and south central </w:t>
      </w:r>
      <w:smartTag w:uri="urn:schemas-microsoft-com:office:smarttags" w:element="State">
        <w:smartTag w:uri="urn:schemas-microsoft-com:office:smarttags" w:element="place">
          <w:r w:rsidRPr="004E6DDB">
            <w:rPr>
              <w:color w:val="0000FF"/>
            </w:rPr>
            <w:t>Pennsylvania</w:t>
          </w:r>
        </w:smartTag>
      </w:smartTag>
      <w:r w:rsidRPr="004E6DDB">
        <w:rPr>
          <w:color w:val="0000FF"/>
        </w:rPr>
        <w:t xml:space="preserve">. Excess nutrients and sediment compromise stream health in these areas. The Upper West Branch of the Susquehanna River in </w:t>
      </w:r>
      <w:smartTag w:uri="urn:schemas-microsoft-com:office:smarttags" w:element="State">
        <w:smartTag w:uri="urn:schemas-microsoft-com:office:smarttags" w:element="place">
          <w:r w:rsidRPr="004E6DDB">
            <w:rPr>
              <w:color w:val="0000FF"/>
            </w:rPr>
            <w:t>Pennsylvania</w:t>
          </w:r>
        </w:smartTag>
      </w:smartTag>
      <w:r w:rsidRPr="004E6DDB">
        <w:rPr>
          <w:color w:val="0000FF"/>
        </w:rPr>
        <w:t xml:space="preserve"> appears to be compromised by mining activity which causes habitat alterations and toxic plumes that negatively impact benthic stream populat</w:t>
      </w:r>
      <w:r w:rsidR="00C4596A">
        <w:rPr>
          <w:color w:val="0000FF"/>
        </w:rPr>
        <w:t>ions. The highest</w:t>
      </w:r>
      <w:r w:rsidRPr="004E6DDB">
        <w:rPr>
          <w:color w:val="0000FF"/>
        </w:rPr>
        <w:t xml:space="preserve"> B-IBI scores are typically found in minimally disturbed watersheds with low levels of pollution and stable in-stream and streamside habitats. These watersheds tend to be clustered in forested areas of the upper James and Potomac rivers and the West Branch of the </w:t>
      </w:r>
      <w:smartTag w:uri="urn:schemas-microsoft-com:office:smarttags" w:element="place">
        <w:r w:rsidRPr="004E6DDB">
          <w:rPr>
            <w:color w:val="0000FF"/>
          </w:rPr>
          <w:t>Susquehanna River</w:t>
        </w:r>
      </w:smartTag>
      <w:r w:rsidRPr="004E6DDB">
        <w:rPr>
          <w:color w:val="0000FF"/>
        </w:rPr>
        <w:t>.</w:t>
      </w:r>
    </w:p>
    <w:p w:rsidR="00036E7A" w:rsidRPr="004E6DDB" w:rsidRDefault="00036E7A" w:rsidP="00036E7A">
      <w:pPr>
        <w:autoSpaceDE w:val="0"/>
        <w:autoSpaceDN w:val="0"/>
        <w:adjustRightInd w:val="0"/>
        <w:rPr>
          <w:color w:val="0000FF"/>
        </w:rPr>
      </w:pPr>
    </w:p>
    <w:p w:rsidR="00A42E6C" w:rsidRDefault="00A42E6C" w:rsidP="00A42E6C">
      <w:pPr>
        <w:jc w:val="both"/>
        <w:rPr>
          <w:color w:val="000000"/>
          <w:szCs w:val="20"/>
        </w:rPr>
      </w:pPr>
    </w:p>
    <w:p w:rsidR="00CE7888" w:rsidRDefault="00276681" w:rsidP="00CE7888">
      <w:pPr>
        <w:spacing w:before="100" w:beforeAutospacing="1" w:after="100" w:afterAutospacing="1" w:line="384" w:lineRule="atLeast"/>
        <w:rPr>
          <w:color w:val="0000FF"/>
          <w:szCs w:val="20"/>
        </w:rPr>
      </w:pPr>
      <w:r>
        <w:rPr>
          <w:color w:val="000000"/>
          <w:szCs w:val="20"/>
        </w:rPr>
        <w:t>(11b) Why is it important to report this information?</w:t>
      </w:r>
    </w:p>
    <w:p w:rsidR="00CE7888" w:rsidRPr="00CE7888" w:rsidRDefault="00CE7888" w:rsidP="00CE7888">
      <w:pPr>
        <w:spacing w:before="100" w:beforeAutospacing="1" w:after="100" w:afterAutospacing="1" w:line="384" w:lineRule="atLeast"/>
        <w:rPr>
          <w:color w:val="0000FF"/>
        </w:rPr>
      </w:pPr>
      <w:r w:rsidRPr="00CE7888">
        <w:rPr>
          <w:color w:val="0000FF"/>
        </w:rPr>
        <w:t xml:space="preserve">Healthy freshwater </w:t>
      </w:r>
      <w:hyperlink r:id="rId8" w:history="1">
        <w:r w:rsidRPr="00CE7888">
          <w:rPr>
            <w:color w:val="0000FF"/>
            <w:u w:val="single"/>
          </w:rPr>
          <w:t>streams and rivers</w:t>
        </w:r>
      </w:hyperlink>
      <w:r w:rsidRPr="00CE7888">
        <w:rPr>
          <w:color w:val="0000FF"/>
        </w:rPr>
        <w:t xml:space="preserve"> have local and regional importance. Clean waterways are a benefit to residents who use them for drinking water, family activities, business and other purposes. The watershed’s streams, creeks and rivers also eventually flow into the Bay, so their water quality has a direct impact on the health of the estuary. </w:t>
      </w:r>
    </w:p>
    <w:p w:rsidR="00CE7888" w:rsidRPr="00CE7888" w:rsidRDefault="00CE7888" w:rsidP="00CE7888">
      <w:pPr>
        <w:spacing w:before="100" w:beforeAutospacing="1" w:after="100" w:afterAutospacing="1" w:line="384" w:lineRule="atLeast"/>
        <w:rPr>
          <w:color w:val="0000FF"/>
        </w:rPr>
      </w:pPr>
      <w:r w:rsidRPr="00CE7888">
        <w:rPr>
          <w:color w:val="0000FF"/>
        </w:rPr>
        <w:t xml:space="preserve">An effective way to measure the health of freshwater streams and rivers is to study the many tiny creatures that live in these waters. The abundance and diversity of snails, mussels, insects and other bottom-dwelling organisms -– known as benthic </w:t>
      </w:r>
      <w:proofErr w:type="spellStart"/>
      <w:r w:rsidRPr="00CE7888">
        <w:rPr>
          <w:color w:val="0000FF"/>
        </w:rPr>
        <w:t>macroinvertebrates</w:t>
      </w:r>
      <w:proofErr w:type="spellEnd"/>
      <w:r w:rsidRPr="00CE7888">
        <w:rPr>
          <w:color w:val="0000FF"/>
        </w:rPr>
        <w:t xml:space="preserve"> -– are good indicators of the health of streams because these creatures can’t move very far and they respond in certain predictable ways to pollution and environmental stresses.</w:t>
      </w:r>
    </w:p>
    <w:p w:rsidR="00276681" w:rsidRDefault="00CE7888" w:rsidP="00CE7888">
      <w:pPr>
        <w:jc w:val="both"/>
        <w:rPr>
          <w:color w:val="000000"/>
          <w:szCs w:val="20"/>
        </w:rPr>
      </w:pPr>
      <w:r>
        <w:rPr>
          <w:color w:val="000000"/>
          <w:szCs w:val="20"/>
        </w:rPr>
        <w:t xml:space="preserve"> </w:t>
      </w:r>
      <w:r w:rsidR="00276681">
        <w:rPr>
          <w:color w:val="000000"/>
          <w:szCs w:val="20"/>
        </w:rPr>
        <w:t xml:space="preserve">(12b) </w:t>
      </w:r>
      <w:proofErr w:type="gramStart"/>
      <w:r w:rsidR="00276681">
        <w:rPr>
          <w:color w:val="000000"/>
          <w:szCs w:val="20"/>
        </w:rPr>
        <w:t>What</w:t>
      </w:r>
      <w:proofErr w:type="gramEnd"/>
      <w:r w:rsidR="00276681">
        <w:rPr>
          <w:color w:val="000000"/>
          <w:szCs w:val="20"/>
        </w:rPr>
        <w:t xml:space="preserve"> detail and/or diagnostic indicators are related to this reporting level indicator?</w:t>
      </w:r>
      <w:r w:rsidR="00B54E40">
        <w:rPr>
          <w:color w:val="000000"/>
          <w:szCs w:val="20"/>
        </w:rPr>
        <w:t xml:space="preserve"> </w:t>
      </w:r>
      <w:r w:rsidR="00B54E40" w:rsidRPr="00B54E40">
        <w:rPr>
          <w:color w:val="0000FF"/>
          <w:szCs w:val="20"/>
        </w:rPr>
        <w:t xml:space="preserve">Benthic </w:t>
      </w:r>
      <w:proofErr w:type="spellStart"/>
      <w:r w:rsidR="00B54E40" w:rsidRPr="00B54E40">
        <w:rPr>
          <w:color w:val="0000FF"/>
          <w:szCs w:val="20"/>
        </w:rPr>
        <w:t>macroinvertebrate</w:t>
      </w:r>
      <w:proofErr w:type="spellEnd"/>
      <w:r w:rsidR="00B54E40">
        <w:rPr>
          <w:color w:val="0000FF"/>
          <w:szCs w:val="20"/>
        </w:rPr>
        <w:t xml:space="preserve"> </w:t>
      </w:r>
      <w:r w:rsidR="00A42E6C">
        <w:rPr>
          <w:color w:val="0000FF"/>
          <w:szCs w:val="20"/>
        </w:rPr>
        <w:t>health status</w:t>
      </w:r>
      <w:r w:rsidR="00B54E40">
        <w:rPr>
          <w:color w:val="0000FF"/>
          <w:szCs w:val="20"/>
        </w:rPr>
        <w:t xml:space="preserve"> map</w:t>
      </w:r>
    </w:p>
    <w:p w:rsidR="00276681" w:rsidRDefault="00276681">
      <w:pPr>
        <w:autoSpaceDE w:val="0"/>
        <w:autoSpaceDN w:val="0"/>
        <w:adjustRightInd w:val="0"/>
        <w:spacing w:before="240" w:line="240" w:lineRule="atLeast"/>
        <w:rPr>
          <w:color w:val="000000"/>
          <w:szCs w:val="20"/>
        </w:rPr>
      </w:pPr>
      <w:r>
        <w:rPr>
          <w:b/>
          <w:bCs/>
          <w:color w:val="000000"/>
          <w:szCs w:val="20"/>
        </w:rPr>
        <w:t xml:space="preserve">3.  </w:t>
      </w:r>
      <w:smartTag w:uri="urn:schemas-microsoft-com:office:smarttags" w:element="place">
        <w:smartTag w:uri="urn:schemas-microsoft-com:office:smarttags" w:element="PlaceName">
          <w:r>
            <w:rPr>
              <w:b/>
              <w:bCs/>
            </w:rPr>
            <w:t>Factors</w:t>
          </w:r>
        </w:smartTag>
        <w:r>
          <w:rPr>
            <w:b/>
            <w:bCs/>
          </w:rPr>
          <w:t xml:space="preserve"> </w:t>
        </w:r>
        <w:smartTag w:uri="urn:schemas-microsoft-com:office:smarttags" w:element="PlaceName">
          <w:r>
            <w:rPr>
              <w:b/>
              <w:bCs/>
            </w:rPr>
            <w:t>Impacting</w:t>
          </w:r>
        </w:smartTag>
        <w:r>
          <w:rPr>
            <w:b/>
            <w:bCs/>
          </w:rPr>
          <w:t xml:space="preserve"> </w:t>
        </w:r>
        <w:smartTag w:uri="urn:schemas-microsoft-com:office:smarttags" w:element="PlaceType">
          <w:r>
            <w:rPr>
              <w:b/>
              <w:bCs/>
            </w:rPr>
            <w:t>Bay</w:t>
          </w:r>
        </w:smartTag>
      </w:smartTag>
      <w:r>
        <w:rPr>
          <w:b/>
          <w:bCs/>
        </w:rPr>
        <w:t xml:space="preserve"> and Watershed Health indicators only</w:t>
      </w:r>
    </w:p>
    <w:p w:rsidR="00276681" w:rsidRDefault="00276681">
      <w:pPr>
        <w:autoSpaceDE w:val="0"/>
        <w:autoSpaceDN w:val="0"/>
        <w:adjustRightInd w:val="0"/>
        <w:spacing w:before="240" w:line="240" w:lineRule="atLeast"/>
        <w:rPr>
          <w:color w:val="000000"/>
          <w:szCs w:val="20"/>
        </w:rPr>
      </w:pPr>
      <w:r>
        <w:rPr>
          <w:color w:val="000000"/>
          <w:szCs w:val="20"/>
        </w:rPr>
        <w:t xml:space="preserve">(7c) </w:t>
      </w:r>
      <w:proofErr w:type="gramStart"/>
      <w:r>
        <w:rPr>
          <w:color w:val="000000"/>
          <w:szCs w:val="20"/>
        </w:rPr>
        <w:t>What</w:t>
      </w:r>
      <w:proofErr w:type="gramEnd"/>
      <w:r>
        <w:rPr>
          <w:color w:val="000000"/>
          <w:szCs w:val="20"/>
        </w:rPr>
        <w:t xml:space="preserve"> is the long-term trend?  (</w:t>
      </w:r>
      <w:proofErr w:type="gramStart"/>
      <w:r>
        <w:rPr>
          <w:color w:val="000000"/>
          <w:szCs w:val="20"/>
        </w:rPr>
        <w:t>since</w:t>
      </w:r>
      <w:proofErr w:type="gramEnd"/>
      <w:r>
        <w:rPr>
          <w:color w:val="000000"/>
          <w:szCs w:val="20"/>
        </w:rPr>
        <w:t xml:space="preserve"> start of data collection)</w:t>
      </w:r>
    </w:p>
    <w:p w:rsidR="00276681" w:rsidRDefault="00276681">
      <w:pPr>
        <w:autoSpaceDE w:val="0"/>
        <w:autoSpaceDN w:val="0"/>
        <w:adjustRightInd w:val="0"/>
        <w:spacing w:before="240" w:line="240" w:lineRule="atLeast"/>
        <w:rPr>
          <w:color w:val="000000"/>
          <w:szCs w:val="20"/>
        </w:rPr>
      </w:pPr>
      <w:r>
        <w:rPr>
          <w:color w:val="000000"/>
          <w:szCs w:val="20"/>
        </w:rPr>
        <w:t xml:space="preserve">(8c) </w:t>
      </w:r>
      <w:proofErr w:type="gramStart"/>
      <w:r>
        <w:rPr>
          <w:color w:val="000000"/>
          <w:szCs w:val="20"/>
        </w:rPr>
        <w:t>What</w:t>
      </w:r>
      <w:proofErr w:type="gramEnd"/>
      <w:r>
        <w:rPr>
          <w:color w:val="000000"/>
          <w:szCs w:val="20"/>
        </w:rPr>
        <w:t xml:space="preserve"> is the short-term trend? (5-year trend and 10-year trend)</w:t>
      </w:r>
    </w:p>
    <w:p w:rsidR="00276681" w:rsidRDefault="00276681">
      <w:pPr>
        <w:autoSpaceDE w:val="0"/>
        <w:autoSpaceDN w:val="0"/>
        <w:adjustRightInd w:val="0"/>
        <w:spacing w:before="240" w:line="240" w:lineRule="atLeast"/>
        <w:rPr>
          <w:color w:val="000000"/>
          <w:szCs w:val="20"/>
        </w:rPr>
      </w:pPr>
      <w:r>
        <w:rPr>
          <w:color w:val="000000"/>
          <w:szCs w:val="20"/>
        </w:rPr>
        <w:t xml:space="preserve">(9c) </w:t>
      </w:r>
      <w:proofErr w:type="gramStart"/>
      <w:r>
        <w:rPr>
          <w:color w:val="000000"/>
          <w:szCs w:val="20"/>
        </w:rPr>
        <w:t>What</w:t>
      </w:r>
      <w:proofErr w:type="gramEnd"/>
      <w:r>
        <w:rPr>
          <w:color w:val="000000"/>
          <w:szCs w:val="20"/>
        </w:rPr>
        <w:t xml:space="preserve"> is the current status?</w:t>
      </w:r>
    </w:p>
    <w:p w:rsidR="00276681" w:rsidRDefault="00276681">
      <w:pPr>
        <w:autoSpaceDE w:val="0"/>
        <w:autoSpaceDN w:val="0"/>
        <w:adjustRightInd w:val="0"/>
        <w:spacing w:before="240" w:line="240" w:lineRule="atLeast"/>
        <w:rPr>
          <w:color w:val="000000"/>
          <w:szCs w:val="20"/>
        </w:rPr>
      </w:pPr>
      <w:r>
        <w:rPr>
          <w:color w:val="000000"/>
          <w:szCs w:val="20"/>
        </w:rPr>
        <w:t xml:space="preserve">(10c) </w:t>
      </w:r>
      <w:proofErr w:type="gramStart"/>
      <w:r>
        <w:rPr>
          <w:color w:val="000000"/>
          <w:szCs w:val="20"/>
        </w:rPr>
        <w:t>What</w:t>
      </w:r>
      <w:proofErr w:type="gramEnd"/>
      <w:r>
        <w:rPr>
          <w:color w:val="000000"/>
          <w:szCs w:val="20"/>
        </w:rPr>
        <w:t xml:space="preserve"> is the key story told by this indicator?</w:t>
      </w:r>
    </w:p>
    <w:p w:rsidR="00276681" w:rsidRDefault="00276681">
      <w:pPr>
        <w:autoSpaceDE w:val="0"/>
        <w:autoSpaceDN w:val="0"/>
        <w:adjustRightInd w:val="0"/>
        <w:spacing w:before="240" w:line="240" w:lineRule="atLeast"/>
        <w:rPr>
          <w:color w:val="000000"/>
          <w:szCs w:val="20"/>
        </w:rPr>
      </w:pPr>
      <w:r>
        <w:rPr>
          <w:color w:val="000000"/>
          <w:szCs w:val="20"/>
        </w:rPr>
        <w:lastRenderedPageBreak/>
        <w:t>(11c) Why is it important to report this information?</w:t>
      </w:r>
    </w:p>
    <w:p w:rsidR="00276681" w:rsidRDefault="00276681">
      <w:pPr>
        <w:autoSpaceDE w:val="0"/>
        <w:autoSpaceDN w:val="0"/>
        <w:adjustRightInd w:val="0"/>
        <w:spacing w:before="240" w:line="240" w:lineRule="atLeast"/>
        <w:rPr>
          <w:color w:val="000000"/>
          <w:szCs w:val="20"/>
        </w:rPr>
      </w:pPr>
      <w:r>
        <w:rPr>
          <w:color w:val="000000"/>
          <w:szCs w:val="20"/>
        </w:rPr>
        <w:t xml:space="preserve">(12c) </w:t>
      </w:r>
      <w:proofErr w:type="gramStart"/>
      <w:r>
        <w:rPr>
          <w:color w:val="000000"/>
          <w:szCs w:val="20"/>
        </w:rPr>
        <w:t>What</w:t>
      </w:r>
      <w:proofErr w:type="gramEnd"/>
      <w:r>
        <w:rPr>
          <w:color w:val="000000"/>
          <w:szCs w:val="20"/>
        </w:rPr>
        <w:t xml:space="preserve"> detail and/or diagnostic indicators are related to this reporting level indicator?</w:t>
      </w:r>
    </w:p>
    <w:p w:rsidR="00276681" w:rsidRDefault="00276681"/>
    <w:p w:rsidR="00BB10C2" w:rsidRDefault="00BB10C2" w:rsidP="00BB10C2">
      <w:pPr>
        <w:autoSpaceDE w:val="0"/>
        <w:autoSpaceDN w:val="0"/>
        <w:adjustRightInd w:val="0"/>
        <w:spacing w:before="240" w:line="240" w:lineRule="atLeast"/>
        <w:rPr>
          <w:b/>
          <w:bCs/>
        </w:rPr>
      </w:pPr>
      <w:r>
        <w:rPr>
          <w:b/>
          <w:bCs/>
          <w:color w:val="000000"/>
        </w:rPr>
        <w:t>4</w:t>
      </w:r>
      <w:r w:rsidRPr="00900892">
        <w:rPr>
          <w:b/>
          <w:bCs/>
          <w:color w:val="000000"/>
        </w:rPr>
        <w:t xml:space="preserve">.  </w:t>
      </w:r>
      <w:r>
        <w:rPr>
          <w:b/>
          <w:bCs/>
        </w:rPr>
        <w:t>All</w:t>
      </w:r>
      <w:r w:rsidRPr="00900892">
        <w:rPr>
          <w:b/>
          <w:bCs/>
        </w:rPr>
        <w:t xml:space="preserve"> indicators</w:t>
      </w:r>
      <w:r>
        <w:rPr>
          <w:b/>
          <w:bCs/>
        </w:rPr>
        <w:t xml:space="preserve"> </w:t>
      </w:r>
      <w:r>
        <w:rPr>
          <w:color w:val="1952AF"/>
        </w:rPr>
        <w:br/>
      </w:r>
    </w:p>
    <w:p w:rsidR="00BB10C2" w:rsidRDefault="00BB10C2" w:rsidP="00BB10C2">
      <w:pPr>
        <w:rPr>
          <w:bCs/>
        </w:rPr>
      </w:pPr>
      <w:r>
        <w:rPr>
          <w:color w:val="000000"/>
        </w:rPr>
        <w:t>(7d</w:t>
      </w:r>
      <w:r w:rsidRPr="00900892">
        <w:rPr>
          <w:color w:val="000000"/>
        </w:rPr>
        <w:t xml:space="preserve">) </w:t>
      </w:r>
      <w:proofErr w:type="gramStart"/>
      <w:r w:rsidRPr="00560183">
        <w:rPr>
          <w:bCs/>
        </w:rPr>
        <w:t>What</w:t>
      </w:r>
      <w:proofErr w:type="gramEnd"/>
      <w:r w:rsidRPr="00560183">
        <w:rPr>
          <w:bCs/>
        </w:rPr>
        <w:t xml:space="preserve"> did the most recent data show compared to the previous year</w:t>
      </w:r>
      <w:r>
        <w:rPr>
          <w:bCs/>
        </w:rPr>
        <w:t xml:space="preserve"> (2011-2012)</w:t>
      </w:r>
      <w:r w:rsidRPr="00560183">
        <w:rPr>
          <w:bCs/>
        </w:rPr>
        <w:t>?</w:t>
      </w:r>
      <w:r>
        <w:rPr>
          <w:bCs/>
        </w:rPr>
        <w:t xml:space="preserve"> </w:t>
      </w:r>
      <w:r w:rsidR="0019283D">
        <w:rPr>
          <w:bCs/>
        </w:rPr>
        <w:t>N/A</w:t>
      </w:r>
    </w:p>
    <w:p w:rsidR="00BB10C2" w:rsidRPr="00B75B74" w:rsidRDefault="00BB10C2" w:rsidP="00BB10C2">
      <w:pPr>
        <w:rPr>
          <w:bCs/>
        </w:rPr>
      </w:pPr>
    </w:p>
    <w:p w:rsidR="00BB10C2" w:rsidRPr="00B75B74" w:rsidRDefault="00BB10C2" w:rsidP="00BB10C2">
      <w:r w:rsidRPr="00B75B74">
        <w:t xml:space="preserve">(8d) </w:t>
      </w:r>
      <w:proofErr w:type="gramStart"/>
      <w:r w:rsidRPr="00B75B74">
        <w:t>If</w:t>
      </w:r>
      <w:proofErr w:type="gramEnd"/>
      <w:r w:rsidRPr="00B75B74">
        <w:t xml:space="preserve"> this was a significant increase/decrease:</w:t>
      </w:r>
    </w:p>
    <w:p w:rsidR="00BB10C2" w:rsidRDefault="00BB10C2" w:rsidP="00BB10C2">
      <w:pPr>
        <w:numPr>
          <w:ilvl w:val="0"/>
          <w:numId w:val="15"/>
        </w:numPr>
        <w:autoSpaceDE w:val="0"/>
        <w:autoSpaceDN w:val="0"/>
        <w:adjustRightInd w:val="0"/>
      </w:pPr>
      <w:r w:rsidRPr="00B75B74">
        <w:t xml:space="preserve">To what do you attribute it? </w:t>
      </w:r>
      <w:r w:rsidR="0019283D">
        <w:t>N/A</w:t>
      </w:r>
    </w:p>
    <w:p w:rsidR="00BB10C2" w:rsidRPr="00B75B74" w:rsidRDefault="00BB10C2" w:rsidP="00BB10C2">
      <w:pPr>
        <w:numPr>
          <w:ilvl w:val="0"/>
          <w:numId w:val="13"/>
        </w:numPr>
        <w:autoSpaceDE w:val="0"/>
        <w:autoSpaceDN w:val="0"/>
        <w:adjustRightInd w:val="0"/>
        <w:spacing w:before="240" w:line="240" w:lineRule="atLeast"/>
      </w:pPr>
      <w:r w:rsidRPr="00B75B74">
        <w:t>Is this educat</w:t>
      </w:r>
      <w:r>
        <w:t>ed speculation or actual cause?</w:t>
      </w:r>
      <w:r w:rsidR="0019283D">
        <w:t xml:space="preserve"> N/A</w:t>
      </w:r>
    </w:p>
    <w:p w:rsidR="00BB10C2" w:rsidRDefault="00BB10C2" w:rsidP="00BB10C2">
      <w:pPr>
        <w:autoSpaceDE w:val="0"/>
        <w:autoSpaceDN w:val="0"/>
        <w:adjustRightInd w:val="0"/>
        <w:spacing w:before="240" w:line="240" w:lineRule="atLeast"/>
      </w:pPr>
      <w:r>
        <w:rPr>
          <w:color w:val="000000"/>
        </w:rPr>
        <w:t>(9d</w:t>
      </w:r>
      <w:r w:rsidRPr="00900892">
        <w:rPr>
          <w:color w:val="000000"/>
        </w:rPr>
        <w:t xml:space="preserve">) </w:t>
      </w:r>
      <w:proofErr w:type="gramStart"/>
      <w:r>
        <w:t>What</w:t>
      </w:r>
      <w:proofErr w:type="gramEnd"/>
      <w:r>
        <w:t xml:space="preserve"> is the </w:t>
      </w:r>
      <w:r w:rsidRPr="00560183">
        <w:t>goal, target, threshold or expected outcome for this indicator?</w:t>
      </w:r>
      <w:r>
        <w:t xml:space="preserve"> </w:t>
      </w:r>
      <w:r w:rsidR="0019283D" w:rsidRPr="009F538E">
        <w:rPr>
          <w:color w:val="0000FF"/>
        </w:rPr>
        <w:t>A passing grade of “an index value greater than or equal to a value of 21 on a scale of 7 - 35” (or “3 on a scale of 1 – 5”) was selected. This goal is directly comparable to the estuarine phytoplankton and benthic IBI restoration goals of “index values greater than or equal to 3 on a scale of 1 – 5.”</w:t>
      </w:r>
      <w:r w:rsidR="0019283D">
        <w:rPr>
          <w:color w:val="0000FF"/>
        </w:rPr>
        <w:t xml:space="preserve"> This threshold relates to the qualitative scores of fair, good, and excellent categories in the Chesapeake Bay Watershed B-IBI.</w:t>
      </w:r>
    </w:p>
    <w:p w:rsidR="00BB10C2" w:rsidRPr="00560183" w:rsidRDefault="00BB10C2" w:rsidP="00BB10C2">
      <w:pPr>
        <w:autoSpaceDE w:val="0"/>
        <w:autoSpaceDN w:val="0"/>
        <w:adjustRightInd w:val="0"/>
        <w:spacing w:before="240" w:line="240" w:lineRule="atLeast"/>
      </w:pPr>
      <w:r>
        <w:rPr>
          <w:color w:val="000000"/>
        </w:rPr>
        <w:t xml:space="preserve"> (10d</w:t>
      </w:r>
      <w:r w:rsidRPr="00900892">
        <w:rPr>
          <w:color w:val="000000"/>
        </w:rPr>
        <w:t xml:space="preserve">) </w:t>
      </w:r>
      <w:proofErr w:type="gramStart"/>
      <w:r w:rsidRPr="00560183">
        <w:t>Was</w:t>
      </w:r>
      <w:proofErr w:type="gramEnd"/>
      <w:r w:rsidRPr="00560183">
        <w:t xml:space="preserve"> a new goal, target, threshold or expected outcome established since last reporting?</w:t>
      </w:r>
      <w:r w:rsidRPr="00EE2943">
        <w:rPr>
          <w:color w:val="0000FF"/>
        </w:rPr>
        <w:t xml:space="preserve"> </w:t>
      </w:r>
      <w:r w:rsidR="0019283D">
        <w:rPr>
          <w:color w:val="0000FF"/>
        </w:rPr>
        <w:t xml:space="preserve">No </w:t>
      </w:r>
      <w:r w:rsidRPr="00560183">
        <w:t>Why?</w:t>
      </w:r>
      <w:r>
        <w:t xml:space="preserve"> </w:t>
      </w:r>
      <w:r w:rsidR="0019283D">
        <w:t>N/A</w:t>
      </w:r>
    </w:p>
    <w:p w:rsidR="00BB10C2" w:rsidRPr="00560183" w:rsidRDefault="00BB10C2" w:rsidP="00BB10C2">
      <w:pPr>
        <w:autoSpaceDE w:val="0"/>
        <w:autoSpaceDN w:val="0"/>
        <w:adjustRightInd w:val="0"/>
        <w:spacing w:before="240" w:line="240" w:lineRule="atLeast"/>
      </w:pPr>
      <w:r>
        <w:rPr>
          <w:color w:val="000000"/>
        </w:rPr>
        <w:t>(11d</w:t>
      </w:r>
      <w:r w:rsidRPr="00900892">
        <w:rPr>
          <w:color w:val="000000"/>
        </w:rPr>
        <w:t xml:space="preserve">) </w:t>
      </w:r>
      <w:proofErr w:type="gramStart"/>
      <w:r w:rsidRPr="00560183">
        <w:t>Did</w:t>
      </w:r>
      <w:proofErr w:type="gramEnd"/>
      <w:r w:rsidRPr="00560183">
        <w:t xml:space="preserve"> the methodology of dat</w:t>
      </w:r>
      <w:r>
        <w:t xml:space="preserve">a collection or analysis change from previous year(s)? </w:t>
      </w:r>
      <w:r w:rsidRPr="00560183">
        <w:t>Why and how?</w:t>
      </w:r>
      <w:r>
        <w:t xml:space="preserve"> </w:t>
      </w:r>
      <w:r w:rsidR="0019283D">
        <w:t>No</w:t>
      </w:r>
    </w:p>
    <w:p w:rsidR="00BB10C2" w:rsidRPr="00560183" w:rsidRDefault="00BB10C2" w:rsidP="00BB10C2">
      <w:pPr>
        <w:numPr>
          <w:ilvl w:val="0"/>
          <w:numId w:val="14"/>
        </w:numPr>
        <w:autoSpaceDE w:val="0"/>
        <w:autoSpaceDN w:val="0"/>
        <w:adjustRightInd w:val="0"/>
        <w:spacing w:before="240" w:line="240" w:lineRule="atLeast"/>
      </w:pPr>
      <w:r w:rsidRPr="00560183">
        <w:t>If so, how will this improve your/our future work?</w:t>
      </w:r>
      <w:r>
        <w:t xml:space="preserve"> </w:t>
      </w:r>
      <w:r w:rsidR="0019283D">
        <w:t>N/A</w:t>
      </w:r>
    </w:p>
    <w:p w:rsidR="00BB10C2" w:rsidRDefault="00BB10C2">
      <w:pPr>
        <w:rPr>
          <w:b/>
          <w:u w:val="single"/>
        </w:rPr>
      </w:pPr>
    </w:p>
    <w:p w:rsidR="00276681" w:rsidRDefault="00276681">
      <w:pPr>
        <w:rPr>
          <w:b/>
          <w:u w:val="single"/>
        </w:rPr>
      </w:pPr>
      <w:r>
        <w:rPr>
          <w:b/>
          <w:u w:val="single"/>
        </w:rPr>
        <w:t>C.  Temporal Considerations</w:t>
      </w:r>
    </w:p>
    <w:p w:rsidR="00276681" w:rsidRDefault="00276681"/>
    <w:p w:rsidR="00276681" w:rsidRDefault="00276681">
      <w:pPr>
        <w:rPr>
          <w:color w:val="0000FF"/>
        </w:rPr>
      </w:pPr>
      <w:r>
        <w:t>(13) Data Collection Date(s):</w:t>
      </w:r>
      <w:r w:rsidR="005C160A" w:rsidRPr="005C160A">
        <w:rPr>
          <w:color w:val="0000FF"/>
        </w:rPr>
        <w:t xml:space="preserve"> </w:t>
      </w:r>
      <w:r w:rsidR="00CE7888">
        <w:rPr>
          <w:color w:val="0000FF"/>
        </w:rPr>
        <w:t>M</w:t>
      </w:r>
      <w:r w:rsidR="00CE7888" w:rsidRPr="00A9330D">
        <w:rPr>
          <w:color w:val="0000FF"/>
        </w:rPr>
        <w:t xml:space="preserve">any programs monitor benthic </w:t>
      </w:r>
      <w:proofErr w:type="spellStart"/>
      <w:r w:rsidR="00CE7888" w:rsidRPr="00A9330D">
        <w:rPr>
          <w:color w:val="0000FF"/>
        </w:rPr>
        <w:t>macroinvertebrates</w:t>
      </w:r>
      <w:proofErr w:type="spellEnd"/>
      <w:r w:rsidR="00CE7888" w:rsidRPr="00A9330D">
        <w:rPr>
          <w:color w:val="0000FF"/>
        </w:rPr>
        <w:t xml:space="preserve"> on a rotating cycle, with data from one year representing a two- to 10-year period.  </w:t>
      </w:r>
      <w:r w:rsidR="006C3428" w:rsidRPr="006C3428">
        <w:rPr>
          <w:color w:val="0000FF"/>
        </w:rPr>
        <w:t>Although only the 20</w:t>
      </w:r>
      <w:r w:rsidR="00934FD5">
        <w:rPr>
          <w:color w:val="0000FF"/>
        </w:rPr>
        <w:t>10</w:t>
      </w:r>
      <w:r w:rsidR="006C3428" w:rsidRPr="006C3428">
        <w:rPr>
          <w:color w:val="0000FF"/>
        </w:rPr>
        <w:t xml:space="preserve"> reporting year is shown, many states monitor benthic </w:t>
      </w:r>
      <w:proofErr w:type="spellStart"/>
      <w:r w:rsidR="006C3428" w:rsidRPr="006C3428">
        <w:rPr>
          <w:color w:val="0000FF"/>
        </w:rPr>
        <w:t>macroinvertebrates</w:t>
      </w:r>
      <w:proofErr w:type="spellEnd"/>
      <w:r w:rsidR="006C3428" w:rsidRPr="006C3428">
        <w:rPr>
          <w:color w:val="0000FF"/>
        </w:rPr>
        <w:t xml:space="preserve"> on a rotating cycle with data included in one reporting year that </w:t>
      </w:r>
      <w:r w:rsidR="002A33A7">
        <w:rPr>
          <w:color w:val="0000FF"/>
        </w:rPr>
        <w:t>can reflect a 2 - 10</w:t>
      </w:r>
      <w:r w:rsidR="006C3428" w:rsidRPr="006C3428">
        <w:rPr>
          <w:color w:val="0000FF"/>
        </w:rPr>
        <w:t xml:space="preserve"> year period.  </w:t>
      </w:r>
    </w:p>
    <w:p w:rsidR="006C3428" w:rsidRPr="006C3428" w:rsidRDefault="006C3428">
      <w:pPr>
        <w:rPr>
          <w:color w:val="0000FF"/>
        </w:rPr>
      </w:pPr>
    </w:p>
    <w:p w:rsidR="00276681" w:rsidRDefault="00276681">
      <w:r>
        <w:t>(14) Planned Update Frequency (e.g. - annual, bi-annual):</w:t>
      </w:r>
    </w:p>
    <w:p w:rsidR="00276681" w:rsidRPr="00695A9F" w:rsidRDefault="00276681">
      <w:pPr>
        <w:rPr>
          <w:color w:val="0000FF"/>
        </w:rPr>
      </w:pPr>
      <w:r>
        <w:tab/>
        <w:t>(a) Source Data:</w:t>
      </w:r>
      <w:r w:rsidR="006C3428">
        <w:t xml:space="preserve"> </w:t>
      </w:r>
      <w:r w:rsidR="007F4456">
        <w:rPr>
          <w:color w:val="0000FF"/>
        </w:rPr>
        <w:t>TBD</w:t>
      </w:r>
    </w:p>
    <w:p w:rsidR="00276681" w:rsidRPr="00695A9F" w:rsidRDefault="00276681">
      <w:pPr>
        <w:rPr>
          <w:color w:val="0000FF"/>
        </w:rPr>
      </w:pPr>
      <w:r>
        <w:tab/>
        <w:t>(b) Indicator:</w:t>
      </w:r>
      <w:r w:rsidR="006C3428">
        <w:t xml:space="preserve"> </w:t>
      </w:r>
      <w:r w:rsidR="007F4456">
        <w:rPr>
          <w:color w:val="0000FF"/>
        </w:rPr>
        <w:t>TBD</w:t>
      </w:r>
    </w:p>
    <w:p w:rsidR="00276681" w:rsidRDefault="00276681"/>
    <w:p w:rsidR="00276681" w:rsidRPr="00695A9F" w:rsidRDefault="00276681">
      <w:pPr>
        <w:rPr>
          <w:color w:val="0000FF"/>
        </w:rPr>
      </w:pPr>
      <w:r>
        <w:t>(15) For annual reporting, month spatial data is available for reporting:</w:t>
      </w:r>
      <w:r w:rsidR="00695A9F">
        <w:t xml:space="preserve"> </w:t>
      </w:r>
      <w:r w:rsidR="007F4456">
        <w:rPr>
          <w:color w:val="0000FF"/>
        </w:rPr>
        <w:t>TBD</w:t>
      </w:r>
    </w:p>
    <w:p w:rsidR="00276681" w:rsidRDefault="00276681"/>
    <w:p w:rsidR="00276681" w:rsidRDefault="00276681">
      <w:pPr>
        <w:rPr>
          <w:b/>
          <w:u w:val="single"/>
        </w:rPr>
      </w:pPr>
      <w:r>
        <w:rPr>
          <w:b/>
          <w:u w:val="single"/>
        </w:rPr>
        <w:t>D.  Spatial Considerations</w:t>
      </w:r>
    </w:p>
    <w:p w:rsidR="00276681" w:rsidRDefault="00276681"/>
    <w:p w:rsidR="00276681" w:rsidRPr="00036E7A" w:rsidRDefault="00276681">
      <w:pPr>
        <w:rPr>
          <w:color w:val="0000FF"/>
        </w:rPr>
      </w:pPr>
      <w:r>
        <w:lastRenderedPageBreak/>
        <w:t>(16) Type of Geography of Source Data (point, line polygon, other):</w:t>
      </w:r>
      <w:r w:rsidR="00695A9F">
        <w:t xml:space="preserve"> </w:t>
      </w:r>
      <w:r w:rsidR="004E6DDB">
        <w:rPr>
          <w:color w:val="0000FF"/>
        </w:rPr>
        <w:t xml:space="preserve">polygon data – average B-IBI scores </w:t>
      </w:r>
      <w:r w:rsidR="00C4596A">
        <w:rPr>
          <w:color w:val="0000FF"/>
        </w:rPr>
        <w:t>averaged</w:t>
      </w:r>
      <w:r w:rsidR="004E6DDB">
        <w:rPr>
          <w:color w:val="0000FF"/>
        </w:rPr>
        <w:t xml:space="preserve"> by HUC 8 and 10 watersheds</w:t>
      </w:r>
    </w:p>
    <w:p w:rsidR="00276681" w:rsidRDefault="00276681"/>
    <w:p w:rsidR="00276681" w:rsidRPr="004E6DDB" w:rsidRDefault="00276681">
      <w:pPr>
        <w:rPr>
          <w:color w:val="0000FF"/>
        </w:rPr>
      </w:pPr>
      <w:r>
        <w:t>(17) Acceptable Level of Spatial Aggregation (e.g. - county, state, major basin, tributary basin, HUC)</w:t>
      </w:r>
      <w:proofErr w:type="gramStart"/>
      <w:r>
        <w:t>:</w:t>
      </w:r>
      <w:r w:rsidR="004E6DDB" w:rsidRPr="004E6DDB">
        <w:rPr>
          <w:color w:val="0000FF"/>
        </w:rPr>
        <w:t>HUC</w:t>
      </w:r>
      <w:proofErr w:type="gramEnd"/>
      <w:r w:rsidR="004E6DDB" w:rsidRPr="004E6DDB">
        <w:rPr>
          <w:color w:val="0000FF"/>
        </w:rPr>
        <w:t xml:space="preserve"> 8 and 10</w:t>
      </w:r>
    </w:p>
    <w:p w:rsidR="00276681" w:rsidRDefault="00276681"/>
    <w:p w:rsidR="00B1462C" w:rsidRPr="00B1462C" w:rsidRDefault="00276681" w:rsidP="00B1462C">
      <w:pPr>
        <w:rPr>
          <w:color w:val="0000FF"/>
        </w:rPr>
      </w:pPr>
      <w:r>
        <w:t xml:space="preserve">(18) Are there geographic areas with missing data?  </w:t>
      </w:r>
      <w:proofErr w:type="gramStart"/>
      <w:r>
        <w:t>If so, where?</w:t>
      </w:r>
      <w:proofErr w:type="gramEnd"/>
      <w:r w:rsidR="00695A9F">
        <w:t xml:space="preserve"> </w:t>
      </w:r>
      <w:r w:rsidR="00B1462C" w:rsidRPr="00B1462C">
        <w:rPr>
          <w:color w:val="0000FF"/>
        </w:rPr>
        <w:t>Only data from randomly or systematically (grid) sampled sites are used to illustrate B-IBI scores.  Thus there are s</w:t>
      </w:r>
      <w:r w:rsidR="004E6DDB" w:rsidRPr="00B1462C">
        <w:rPr>
          <w:color w:val="0000FF"/>
        </w:rPr>
        <w:t>ome data holes</w:t>
      </w:r>
      <w:r w:rsidR="00B1462C" w:rsidRPr="00B1462C">
        <w:rPr>
          <w:color w:val="0000FF"/>
        </w:rPr>
        <w:t xml:space="preserve"> that</w:t>
      </w:r>
      <w:r w:rsidR="004E6DDB" w:rsidRPr="00B1462C">
        <w:rPr>
          <w:color w:val="0000FF"/>
        </w:rPr>
        <w:t xml:space="preserve"> do not </w:t>
      </w:r>
      <w:r w:rsidR="005E534D" w:rsidRPr="00B1462C">
        <w:rPr>
          <w:color w:val="0000FF"/>
        </w:rPr>
        <w:t>allow</w:t>
      </w:r>
      <w:r w:rsidR="004E6DDB" w:rsidRPr="00B1462C">
        <w:rPr>
          <w:color w:val="0000FF"/>
        </w:rPr>
        <w:t xml:space="preserve"> for </w:t>
      </w:r>
      <w:r w:rsidR="005E534D" w:rsidRPr="00B1462C">
        <w:rPr>
          <w:color w:val="0000FF"/>
        </w:rPr>
        <w:t>averaging of score by sub-watershed</w:t>
      </w:r>
      <w:r w:rsidR="004E6DDB" w:rsidRPr="00B1462C">
        <w:rPr>
          <w:color w:val="0000FF"/>
        </w:rPr>
        <w:t xml:space="preserve"> in parts of </w:t>
      </w:r>
      <w:smartTag w:uri="urn:schemas-microsoft-com:office:smarttags" w:element="State">
        <w:r w:rsidR="004E6DDB" w:rsidRPr="00B1462C">
          <w:rPr>
            <w:color w:val="0000FF"/>
          </w:rPr>
          <w:t>New York</w:t>
        </w:r>
      </w:smartTag>
      <w:r w:rsidR="004E6DDB" w:rsidRPr="00B1462C">
        <w:rPr>
          <w:color w:val="0000FF"/>
        </w:rPr>
        <w:t xml:space="preserve"> and </w:t>
      </w:r>
      <w:smartTag w:uri="urn:schemas-microsoft-com:office:smarttags" w:element="State">
        <w:smartTag w:uri="urn:schemas-microsoft-com:office:smarttags" w:element="place">
          <w:r w:rsidR="004E6DDB" w:rsidRPr="00B1462C">
            <w:rPr>
              <w:color w:val="0000FF"/>
            </w:rPr>
            <w:t>Pennsylvania</w:t>
          </w:r>
        </w:smartTag>
      </w:smartTag>
      <w:r w:rsidR="0030545D" w:rsidRPr="00B1462C">
        <w:rPr>
          <w:color w:val="0000FF"/>
        </w:rPr>
        <w:t>.</w:t>
      </w:r>
      <w:r w:rsidR="00B1462C" w:rsidRPr="00B1462C">
        <w:rPr>
          <w:color w:val="0000FF"/>
        </w:rPr>
        <w:t xml:space="preserve"> In the 2000 - 20</w:t>
      </w:r>
      <w:r w:rsidR="00934FD5">
        <w:rPr>
          <w:color w:val="0000FF"/>
        </w:rPr>
        <w:t>10</w:t>
      </w:r>
      <w:r w:rsidR="00B1462C" w:rsidRPr="00B1462C">
        <w:rPr>
          <w:color w:val="0000FF"/>
        </w:rPr>
        <w:t xml:space="preserve"> period, Pennsylvania and New York monitoring programs collected data from many sampling sites identified as “targeted” (such as sites below an outfall of a pollutant source) and these data were not included here in order to avoid the presumed bias introduced by targeted site data.  Watershed ratings in Pennsylvania and New York are therefore less certain because they are derived from fewer random/systematic sites. </w:t>
      </w:r>
    </w:p>
    <w:p w:rsidR="00276681" w:rsidRDefault="00276681">
      <w:pPr>
        <w:rPr>
          <w:color w:val="0000FF"/>
        </w:rPr>
      </w:pPr>
    </w:p>
    <w:p w:rsidR="005E534D" w:rsidRDefault="005E534D"/>
    <w:p w:rsidR="00276681" w:rsidRDefault="00276681">
      <w:r>
        <w:t>(19) The spatial extent of this indicator best described as:</w:t>
      </w:r>
    </w:p>
    <w:p w:rsidR="00276681" w:rsidRDefault="00276681">
      <w:pPr>
        <w:ind w:firstLine="720"/>
      </w:pPr>
      <w:r>
        <w:t xml:space="preserve">(a) </w:t>
      </w:r>
      <w:smartTag w:uri="urn:schemas-microsoft-com:office:smarttags" w:element="place">
        <w:r>
          <w:t>Chesapeake Bay</w:t>
        </w:r>
      </w:smartTag>
      <w:r>
        <w:t xml:space="preserve"> (estuary)</w:t>
      </w:r>
    </w:p>
    <w:p w:rsidR="00276681" w:rsidRPr="002A33A7" w:rsidRDefault="00276681">
      <w:pPr>
        <w:ind w:firstLine="720"/>
        <w:rPr>
          <w:color w:val="0000FF"/>
          <w:u w:val="single"/>
        </w:rPr>
      </w:pPr>
      <w:r w:rsidRPr="002A33A7">
        <w:rPr>
          <w:color w:val="0000FF"/>
          <w:u w:val="single"/>
        </w:rPr>
        <w:t xml:space="preserve">(b) </w:t>
      </w:r>
      <w:smartTag w:uri="urn:schemas-microsoft-com:office:smarttags" w:element="place">
        <w:r w:rsidRPr="002A33A7">
          <w:rPr>
            <w:color w:val="0000FF"/>
            <w:u w:val="single"/>
          </w:rPr>
          <w:t>Chesapeake Bay</w:t>
        </w:r>
      </w:smartTag>
      <w:r w:rsidRPr="002A33A7">
        <w:rPr>
          <w:color w:val="0000FF"/>
          <w:u w:val="single"/>
        </w:rPr>
        <w:t xml:space="preserve"> Watershed</w:t>
      </w:r>
    </w:p>
    <w:p w:rsidR="00276681" w:rsidRDefault="00276681">
      <w:pPr>
        <w:ind w:firstLine="720"/>
      </w:pPr>
      <w:r>
        <w:t>(c) Other (please describe): _______________________</w:t>
      </w:r>
      <w:r>
        <w:tab/>
      </w:r>
    </w:p>
    <w:p w:rsidR="00276681" w:rsidRDefault="00276681"/>
    <w:p w:rsidR="00276681" w:rsidRPr="00627C62" w:rsidRDefault="00276681">
      <w:pPr>
        <w:rPr>
          <w:color w:val="0000FF"/>
        </w:rPr>
      </w:pPr>
      <w:r>
        <w:t>Please submit any appropriate examples of how this information has been mapped or otherwise portrayed geographically in the past.</w:t>
      </w:r>
      <w:r w:rsidR="00A42E6C">
        <w:rPr>
          <w:color w:val="0000FF"/>
        </w:rPr>
        <w:t xml:space="preserve"> Information on state’s 303(d) </w:t>
      </w:r>
      <w:r w:rsidR="001859C1">
        <w:rPr>
          <w:color w:val="0000FF"/>
        </w:rPr>
        <w:t xml:space="preserve">biological impairment </w:t>
      </w:r>
      <w:r w:rsidR="00A42E6C">
        <w:rPr>
          <w:color w:val="0000FF"/>
        </w:rPr>
        <w:t>assessments were mapped</w:t>
      </w:r>
      <w:r w:rsidR="001859C1">
        <w:rPr>
          <w:color w:val="0000FF"/>
        </w:rPr>
        <w:t xml:space="preserve"> based on stream segment</w:t>
      </w:r>
      <w:r w:rsidR="00A42E6C">
        <w:rPr>
          <w:color w:val="0000FF"/>
        </w:rPr>
        <w:t xml:space="preserve"> in the 2007 </w:t>
      </w:r>
      <w:r w:rsidR="001859C1">
        <w:rPr>
          <w:color w:val="0000FF"/>
        </w:rPr>
        <w:t>Bay Barometer</w:t>
      </w:r>
      <w:r w:rsidR="00627C62">
        <w:rPr>
          <w:color w:val="0000FF"/>
        </w:rPr>
        <w:t>.</w:t>
      </w:r>
      <w:r w:rsidR="00293E01">
        <w:rPr>
          <w:color w:val="0000FF"/>
        </w:rPr>
        <w:t xml:space="preserve">  </w:t>
      </w:r>
      <w:r w:rsidR="001859C1">
        <w:rPr>
          <w:color w:val="0000FF"/>
        </w:rPr>
        <w:t xml:space="preserve">B-IBI data was </w:t>
      </w:r>
      <w:r w:rsidR="00C4596A">
        <w:rPr>
          <w:color w:val="0000FF"/>
        </w:rPr>
        <w:t xml:space="preserve">also </w:t>
      </w:r>
      <w:r w:rsidR="001859C1">
        <w:rPr>
          <w:color w:val="0000FF"/>
        </w:rPr>
        <w:t xml:space="preserve">presented in the 2008 and 2009 Bay Barometer’s using different methodology and portrayed as a map showing individual scores at each sampling location. </w:t>
      </w:r>
      <w:r w:rsidR="00B91E6A">
        <w:rPr>
          <w:color w:val="0000FF"/>
        </w:rPr>
        <w:t xml:space="preserve">In </w:t>
      </w:r>
      <w:r w:rsidR="001859C1">
        <w:rPr>
          <w:color w:val="0000FF"/>
        </w:rPr>
        <w:t>20</w:t>
      </w:r>
      <w:r w:rsidR="00B91E6A">
        <w:rPr>
          <w:color w:val="0000FF"/>
        </w:rPr>
        <w:t>10</w:t>
      </w:r>
      <w:r w:rsidR="001859C1">
        <w:rPr>
          <w:color w:val="0000FF"/>
        </w:rPr>
        <w:t xml:space="preserve"> </w:t>
      </w:r>
      <w:r w:rsidR="00B91E6A">
        <w:rPr>
          <w:color w:val="0000FF"/>
        </w:rPr>
        <w:t>this information was similarly mapped and</w:t>
      </w:r>
      <w:r w:rsidR="001859C1">
        <w:rPr>
          <w:color w:val="0000FF"/>
        </w:rPr>
        <w:t xml:space="preserve"> summarized by </w:t>
      </w:r>
      <w:r w:rsidR="005E534D">
        <w:rPr>
          <w:color w:val="0000FF"/>
        </w:rPr>
        <w:t>sub-watersheds.</w:t>
      </w:r>
    </w:p>
    <w:p w:rsidR="00276681" w:rsidRDefault="00276681"/>
    <w:p w:rsidR="00276681" w:rsidRPr="00627C62" w:rsidRDefault="00276681">
      <w:pPr>
        <w:rPr>
          <w:color w:val="0000FF"/>
        </w:rPr>
      </w:pPr>
      <w:r>
        <w:t>(20) Can appropriate diagnostic indicators be represented geographically?</w:t>
      </w:r>
      <w:r w:rsidR="00627C62">
        <w:t xml:space="preserve"> </w:t>
      </w:r>
      <w:r w:rsidR="007E1A68">
        <w:rPr>
          <w:color w:val="0000FF"/>
        </w:rPr>
        <w:t xml:space="preserve">Yes.  Please see benthic </w:t>
      </w:r>
      <w:proofErr w:type="spellStart"/>
      <w:r w:rsidR="007E1A68">
        <w:rPr>
          <w:color w:val="0000FF"/>
        </w:rPr>
        <w:t>macroinvertebrate</w:t>
      </w:r>
      <w:proofErr w:type="spellEnd"/>
      <w:r w:rsidR="007E1A68">
        <w:rPr>
          <w:color w:val="0000FF"/>
        </w:rPr>
        <w:t xml:space="preserve"> </w:t>
      </w:r>
      <w:r w:rsidR="00A42E6C">
        <w:rPr>
          <w:color w:val="0000FF"/>
        </w:rPr>
        <w:t>health</w:t>
      </w:r>
      <w:r w:rsidR="00293E01">
        <w:rPr>
          <w:color w:val="0000FF"/>
        </w:rPr>
        <w:t xml:space="preserve"> status</w:t>
      </w:r>
      <w:r w:rsidR="007E1A68">
        <w:rPr>
          <w:color w:val="0000FF"/>
        </w:rPr>
        <w:t xml:space="preserve"> map.</w:t>
      </w:r>
    </w:p>
    <w:p w:rsidR="00276681" w:rsidRDefault="00276681"/>
    <w:p w:rsidR="00276681" w:rsidRDefault="00276681">
      <w:pPr>
        <w:rPr>
          <w:b/>
          <w:u w:val="single"/>
        </w:rPr>
      </w:pPr>
      <w:r>
        <w:rPr>
          <w:b/>
          <w:u w:val="single"/>
        </w:rPr>
        <w:t>E.  Data Analysis and Interpretation: (</w:t>
      </w:r>
      <w:r>
        <w:rPr>
          <w:color w:val="000000"/>
          <w:szCs w:val="18"/>
        </w:rPr>
        <w:t>Please provide appropriate references and location of documentation if hard to find.)</w:t>
      </w:r>
    </w:p>
    <w:p w:rsidR="00276681" w:rsidRDefault="00276681">
      <w:r>
        <w:t xml:space="preserve"> </w:t>
      </w:r>
    </w:p>
    <w:p w:rsidR="00276681" w:rsidRPr="000466A1" w:rsidRDefault="00276681">
      <w:pPr>
        <w:rPr>
          <w:color w:val="0000FF"/>
        </w:rPr>
      </w:pPr>
      <w:r>
        <w:t>(21)</w:t>
      </w:r>
      <w:r>
        <w:rPr>
          <w:color w:val="000000"/>
          <w:szCs w:val="18"/>
        </w:rPr>
        <w:t xml:space="preserve"> Is the conceptual model used to transform these measurements into an indicator widely accepted as a scientifically sound representation of the phenomenon it indicates?  </w:t>
      </w:r>
      <w:r>
        <w:t xml:space="preserve">(i.e., how well do the data represent the phenomenon?) </w:t>
      </w:r>
      <w:r w:rsidR="009B0BDC" w:rsidRPr="000466A1">
        <w:rPr>
          <w:color w:val="0000FF"/>
        </w:rPr>
        <w:t xml:space="preserve"> This</w:t>
      </w:r>
      <w:r w:rsidR="00C2584E">
        <w:rPr>
          <w:color w:val="0000FF"/>
        </w:rPr>
        <w:t xml:space="preserve"> </w:t>
      </w:r>
      <w:proofErr w:type="gramStart"/>
      <w:r w:rsidR="009B0BDC" w:rsidRPr="000466A1">
        <w:rPr>
          <w:color w:val="0000FF"/>
        </w:rPr>
        <w:t>indicator</w:t>
      </w:r>
      <w:r w:rsidR="00C2584E">
        <w:rPr>
          <w:color w:val="0000FF"/>
        </w:rPr>
        <w:t xml:space="preserve"> </w:t>
      </w:r>
      <w:r w:rsidR="009B0BDC" w:rsidRPr="000466A1">
        <w:rPr>
          <w:color w:val="0000FF"/>
        </w:rPr>
        <w:t xml:space="preserve"> has</w:t>
      </w:r>
      <w:proofErr w:type="gramEnd"/>
      <w:r w:rsidR="009B0BDC" w:rsidRPr="000466A1">
        <w:rPr>
          <w:color w:val="0000FF"/>
        </w:rPr>
        <w:t xml:space="preserve"> undergone extensive technical and peer review by Chesapeake </w:t>
      </w:r>
      <w:r w:rsidR="001859C1">
        <w:rPr>
          <w:color w:val="0000FF"/>
        </w:rPr>
        <w:t xml:space="preserve">Bay Partnership members of  a specific </w:t>
      </w:r>
      <w:proofErr w:type="spellStart"/>
      <w:r w:rsidR="001859C1">
        <w:rPr>
          <w:color w:val="0000FF"/>
        </w:rPr>
        <w:t>adhoc</w:t>
      </w:r>
      <w:proofErr w:type="spellEnd"/>
      <w:r w:rsidR="001859C1">
        <w:rPr>
          <w:color w:val="0000FF"/>
        </w:rPr>
        <w:t xml:space="preserve"> workgroup of biologists created to improve previous iterations of this indicator.  The indicator was also reviewed by the n</w:t>
      </w:r>
      <w:r w:rsidR="009B0BDC" w:rsidRPr="000466A1">
        <w:rPr>
          <w:color w:val="0000FF"/>
        </w:rPr>
        <w:t>on-tidal water quality workgroup as well as the</w:t>
      </w:r>
      <w:r w:rsidR="001859C1">
        <w:rPr>
          <w:color w:val="0000FF"/>
        </w:rPr>
        <w:t xml:space="preserve"> Scientific and Technical Analysis and Reporting team.</w:t>
      </w:r>
      <w:r w:rsidR="009B0BDC" w:rsidRPr="000466A1">
        <w:rPr>
          <w:color w:val="0000FF"/>
        </w:rPr>
        <w:t xml:space="preserve"> Data collection, data analysis and QA/QC </w:t>
      </w:r>
      <w:r w:rsidR="000837AC" w:rsidRPr="000466A1">
        <w:rPr>
          <w:color w:val="0000FF"/>
        </w:rPr>
        <w:t>are</w:t>
      </w:r>
      <w:r w:rsidR="009B0BDC" w:rsidRPr="000466A1">
        <w:rPr>
          <w:color w:val="0000FF"/>
        </w:rPr>
        <w:t xml:space="preserve"> conducted by the principal investigators/scientists. The data are peer reviewed by scientists on the workgroup. Data selection and interpretation, the presentation of the indicator, along with all supporting information and conclusions, are </w:t>
      </w:r>
      <w:r w:rsidR="009B0BDC" w:rsidRPr="000466A1">
        <w:rPr>
          <w:color w:val="0000FF"/>
        </w:rPr>
        <w:lastRenderedPageBreak/>
        <w:t xml:space="preserve">arrived at via consensus by the scientists. </w:t>
      </w:r>
      <w:r w:rsidR="001859C1">
        <w:rPr>
          <w:color w:val="0000FF"/>
        </w:rPr>
        <w:t>The basis for the m</w:t>
      </w:r>
      <w:r w:rsidR="00036E7A">
        <w:rPr>
          <w:color w:val="0000FF"/>
        </w:rPr>
        <w:t>ethodology used to create this indicator is published in a peer-reviewed scientific journal (</w:t>
      </w:r>
      <w:proofErr w:type="spellStart"/>
      <w:r w:rsidR="00036E7A">
        <w:rPr>
          <w:color w:val="0000FF"/>
        </w:rPr>
        <w:t>Astin</w:t>
      </w:r>
      <w:proofErr w:type="spellEnd"/>
      <w:r w:rsidR="00036E7A">
        <w:rPr>
          <w:color w:val="0000FF"/>
        </w:rPr>
        <w:t xml:space="preserve"> 2006, 2007).  The workgroup presented</w:t>
      </w:r>
      <w:r w:rsidR="009B0BDC" w:rsidRPr="000466A1">
        <w:rPr>
          <w:color w:val="0000FF"/>
        </w:rPr>
        <w:t xml:space="preserve"> the indicator to the subcommittee where extensive peer review by Bay</w:t>
      </w:r>
      <w:r w:rsidR="009629A0" w:rsidRPr="000466A1">
        <w:rPr>
          <w:color w:val="0000FF"/>
        </w:rPr>
        <w:t xml:space="preserve"> Program managers occurs.</w:t>
      </w:r>
      <w:r w:rsidR="006D490F">
        <w:rPr>
          <w:color w:val="0000FF"/>
        </w:rPr>
        <w:t xml:space="preserve">  </w:t>
      </w:r>
    </w:p>
    <w:p w:rsidR="00276681" w:rsidRDefault="00276681"/>
    <w:p w:rsidR="001859C1" w:rsidRPr="001859C1" w:rsidRDefault="00276681" w:rsidP="001859C1">
      <w:pPr>
        <w:autoSpaceDE w:val="0"/>
        <w:autoSpaceDN w:val="0"/>
        <w:adjustRightInd w:val="0"/>
      </w:pPr>
      <w:r>
        <w:t xml:space="preserve">(22) What is the process by which the raw data is summarized for development and presentation of the indicator?  </w:t>
      </w:r>
      <w:r w:rsidR="00ED0AAE">
        <w:rPr>
          <w:color w:val="0000FF"/>
        </w:rPr>
        <w:t xml:space="preserve">Benthic </w:t>
      </w:r>
      <w:proofErr w:type="spellStart"/>
      <w:r w:rsidR="00ED0AAE">
        <w:rPr>
          <w:color w:val="0000FF"/>
        </w:rPr>
        <w:t>Macroinvertebrates</w:t>
      </w:r>
      <w:proofErr w:type="spellEnd"/>
      <w:r w:rsidR="00ED0AAE">
        <w:rPr>
          <w:color w:val="0000FF"/>
        </w:rPr>
        <w:t xml:space="preserve"> are collected in the field and their communities are</w:t>
      </w:r>
      <w:r w:rsidR="00A42E6C">
        <w:rPr>
          <w:color w:val="0000FF"/>
        </w:rPr>
        <w:t xml:space="preserve"> summarized by basic benthic biometrics.  </w:t>
      </w:r>
      <w:r w:rsidR="009F538E">
        <w:rPr>
          <w:color w:val="0000FF"/>
        </w:rPr>
        <w:t xml:space="preserve">The non-tidal workgroup </w:t>
      </w:r>
      <w:r w:rsidR="001859C1">
        <w:rPr>
          <w:color w:val="0000FF"/>
        </w:rPr>
        <w:t xml:space="preserve">and the </w:t>
      </w:r>
      <w:proofErr w:type="spellStart"/>
      <w:r w:rsidR="001859C1">
        <w:rPr>
          <w:color w:val="0000FF"/>
        </w:rPr>
        <w:t>adhoc</w:t>
      </w:r>
      <w:proofErr w:type="spellEnd"/>
      <w:r w:rsidR="001859C1">
        <w:rPr>
          <w:color w:val="0000FF"/>
        </w:rPr>
        <w:t xml:space="preserve"> benthic workgroup </w:t>
      </w:r>
      <w:r w:rsidR="0030545D">
        <w:rPr>
          <w:color w:val="0000FF"/>
        </w:rPr>
        <w:t>have</w:t>
      </w:r>
      <w:r w:rsidR="009F538E">
        <w:rPr>
          <w:color w:val="0000FF"/>
        </w:rPr>
        <w:t xml:space="preserve"> developed a Chesapeake Bay Basin-wide B-IBI to score each sampling </w:t>
      </w:r>
      <w:r w:rsidR="00036E7A">
        <w:rPr>
          <w:color w:val="0000FF"/>
        </w:rPr>
        <w:t>event’s</w:t>
      </w:r>
      <w:r w:rsidR="009F538E">
        <w:rPr>
          <w:color w:val="0000FF"/>
        </w:rPr>
        <w:t xml:space="preserve"> benthic community in a sta</w:t>
      </w:r>
      <w:r w:rsidR="00036E7A">
        <w:rPr>
          <w:color w:val="0000FF"/>
        </w:rPr>
        <w:t>ndardized fashion. (</w:t>
      </w:r>
      <w:r w:rsidR="001859C1">
        <w:rPr>
          <w:color w:val="0000FF"/>
        </w:rPr>
        <w:t>Buchanan et al. 2011,</w:t>
      </w:r>
      <w:r w:rsidR="009F538E">
        <w:rPr>
          <w:color w:val="0000FF"/>
        </w:rPr>
        <w:t xml:space="preserve"> </w:t>
      </w:r>
      <w:proofErr w:type="spellStart"/>
      <w:r w:rsidR="009F538E">
        <w:rPr>
          <w:color w:val="0000FF"/>
        </w:rPr>
        <w:t>Astin</w:t>
      </w:r>
      <w:proofErr w:type="spellEnd"/>
      <w:r w:rsidR="009F538E">
        <w:rPr>
          <w:color w:val="0000FF"/>
        </w:rPr>
        <w:t xml:space="preserve"> 2006, 2007).  Once </w:t>
      </w:r>
      <w:r w:rsidR="00036E7A">
        <w:rPr>
          <w:color w:val="0000FF"/>
        </w:rPr>
        <w:t>sampling events were</w:t>
      </w:r>
      <w:r w:rsidR="009F538E">
        <w:rPr>
          <w:color w:val="0000FF"/>
        </w:rPr>
        <w:t xml:space="preserve"> scored, B-IBI scores were </w:t>
      </w:r>
      <w:r w:rsidR="00036E7A">
        <w:rPr>
          <w:color w:val="0000FF"/>
        </w:rPr>
        <w:t xml:space="preserve">averaged for each site over the dataset to create one score for each site. </w:t>
      </w:r>
      <w:r w:rsidR="001859C1" w:rsidRPr="001859C1">
        <w:rPr>
          <w:color w:val="0000FF"/>
        </w:rPr>
        <w:t xml:space="preserve">In order to enhance interpretation and usefulness of the results, the index scores were averaged across the smallest feasible watershed size. At this time, the smallest feasible watershed size proves to be the USGS Hydrologic Unit Category (HUC) 8 in sparsely sampled areas of the </w:t>
      </w:r>
      <w:smartTag w:uri="urn:schemas-microsoft-com:office:smarttags" w:element="place">
        <w:r w:rsidR="001859C1" w:rsidRPr="001859C1">
          <w:rPr>
            <w:color w:val="0000FF"/>
          </w:rPr>
          <w:t>Chesapeake Bay</w:t>
        </w:r>
      </w:smartTag>
      <w:r w:rsidR="001859C1" w:rsidRPr="001859C1">
        <w:rPr>
          <w:color w:val="0000FF"/>
        </w:rPr>
        <w:t xml:space="preserve"> basin and the smaller HUC 10 in more intensely sampled areas.</w:t>
      </w:r>
    </w:p>
    <w:p w:rsidR="00276681" w:rsidRDefault="001859C1">
      <w:pPr>
        <w:pStyle w:val="Header"/>
        <w:tabs>
          <w:tab w:val="clear" w:pos="4320"/>
          <w:tab w:val="clear" w:pos="8640"/>
        </w:tabs>
        <w:rPr>
          <w:color w:val="0000FF"/>
        </w:rPr>
      </w:pPr>
      <w:r>
        <w:rPr>
          <w:color w:val="0000FF"/>
        </w:rPr>
        <w:t xml:space="preserve"> </w:t>
      </w:r>
    </w:p>
    <w:p w:rsidR="00036E7A" w:rsidRDefault="00036E7A">
      <w:pPr>
        <w:pStyle w:val="Header"/>
        <w:tabs>
          <w:tab w:val="clear" w:pos="4320"/>
          <w:tab w:val="clear" w:pos="8640"/>
        </w:tabs>
      </w:pPr>
    </w:p>
    <w:p w:rsidR="00276681" w:rsidRPr="006C36B5" w:rsidRDefault="00276681">
      <w:pPr>
        <w:rPr>
          <w:color w:val="0000FF"/>
        </w:rPr>
      </w:pPr>
      <w:r>
        <w:t>(23) Are any tools required to generate the indicator data (e.g. - Interpolator, watershed model)</w:t>
      </w:r>
      <w:r w:rsidR="006C36B5">
        <w:t xml:space="preserve"> </w:t>
      </w:r>
      <w:r w:rsidR="003F252E">
        <w:rPr>
          <w:color w:val="0000FF"/>
        </w:rPr>
        <w:t xml:space="preserve">Yes.  </w:t>
      </w:r>
      <w:proofErr w:type="gramStart"/>
      <w:r w:rsidR="009F538E">
        <w:rPr>
          <w:color w:val="0000FF"/>
        </w:rPr>
        <w:t>The Chesapeake Bay Basin-wide B-IBI.</w:t>
      </w:r>
      <w:proofErr w:type="gramEnd"/>
      <w:r w:rsidR="009F538E">
        <w:rPr>
          <w:color w:val="0000FF"/>
        </w:rPr>
        <w:t xml:space="preserve"> (</w:t>
      </w:r>
      <w:r w:rsidR="001859C1">
        <w:rPr>
          <w:color w:val="0000FF"/>
        </w:rPr>
        <w:t>Buchanan et al. 2011</w:t>
      </w:r>
      <w:r w:rsidR="009F538E">
        <w:rPr>
          <w:color w:val="0000FF"/>
        </w:rPr>
        <w:t>).</w:t>
      </w:r>
    </w:p>
    <w:p w:rsidR="00276681" w:rsidRDefault="00276681">
      <w:pPr>
        <w:pStyle w:val="Header"/>
        <w:tabs>
          <w:tab w:val="clear" w:pos="4320"/>
          <w:tab w:val="clear" w:pos="8640"/>
        </w:tabs>
        <w:autoSpaceDE w:val="0"/>
        <w:autoSpaceDN w:val="0"/>
        <w:adjustRightInd w:val="0"/>
      </w:pPr>
    </w:p>
    <w:p w:rsidR="00276681" w:rsidRDefault="00276681" w:rsidP="00F8710D">
      <w:pPr>
        <w:rPr>
          <w:color w:val="0000FF"/>
        </w:rPr>
      </w:pPr>
      <w:r>
        <w:t xml:space="preserve">(24) </w:t>
      </w:r>
      <w:r>
        <w:rPr>
          <w:i/>
          <w:iCs/>
        </w:rPr>
        <w:t xml:space="preserve">Are the computations </w:t>
      </w:r>
      <w:r>
        <w:t>widely accepted as a scientifically sound?</w:t>
      </w:r>
      <w:r w:rsidR="006C36B5">
        <w:t xml:space="preserve"> </w:t>
      </w:r>
      <w:r w:rsidR="006C36B5" w:rsidRPr="00F8710D">
        <w:rPr>
          <w:color w:val="0000FF"/>
        </w:rPr>
        <w:t>Yes</w:t>
      </w:r>
      <w:r w:rsidR="00C6678F" w:rsidRPr="00F8710D">
        <w:rPr>
          <w:color w:val="0000FF"/>
        </w:rPr>
        <w:t xml:space="preserve">.  </w:t>
      </w:r>
      <w:r w:rsidR="00694E1D">
        <w:rPr>
          <w:color w:val="0000FF"/>
        </w:rPr>
        <w:t>This index uses</w:t>
      </w:r>
      <w:r w:rsidR="00F8710D" w:rsidRPr="00F8710D">
        <w:rPr>
          <w:color w:val="0000FF"/>
        </w:rPr>
        <w:t xml:space="preserve"> multiple metrics t</w:t>
      </w:r>
      <w:r w:rsidR="00694E1D">
        <w:rPr>
          <w:color w:val="0000FF"/>
        </w:rPr>
        <w:t>o assess</w:t>
      </w:r>
      <w:r w:rsidR="00F8710D" w:rsidRPr="00F8710D">
        <w:rPr>
          <w:color w:val="0000FF"/>
        </w:rPr>
        <w:t xml:space="preserve"> species </w:t>
      </w:r>
      <w:r w:rsidR="001859C1">
        <w:rPr>
          <w:color w:val="0000FF"/>
        </w:rPr>
        <w:t>habit, tolerance, richness and composition</w:t>
      </w:r>
      <w:r w:rsidR="00F8710D" w:rsidRPr="00F8710D">
        <w:rPr>
          <w:color w:val="0000FF"/>
        </w:rPr>
        <w:t>.</w:t>
      </w:r>
      <w:r w:rsidR="009F538E">
        <w:rPr>
          <w:color w:val="0000FF"/>
        </w:rPr>
        <w:t xml:space="preserve">  The </w:t>
      </w:r>
      <w:r w:rsidR="00293E01">
        <w:rPr>
          <w:color w:val="0000FF"/>
        </w:rPr>
        <w:t xml:space="preserve">development of a </w:t>
      </w:r>
      <w:r w:rsidR="009F538E">
        <w:rPr>
          <w:color w:val="0000FF"/>
        </w:rPr>
        <w:t>Chesapeake B-IBI was based on methods that are published in a scientific peer-reviewed journal</w:t>
      </w:r>
      <w:r w:rsidR="006E4448">
        <w:rPr>
          <w:color w:val="0000FF"/>
        </w:rPr>
        <w:t>.</w:t>
      </w:r>
      <w:r w:rsidR="009F538E">
        <w:rPr>
          <w:color w:val="0000FF"/>
        </w:rPr>
        <w:t xml:space="preserve"> </w:t>
      </w:r>
      <w:proofErr w:type="gramStart"/>
      <w:r w:rsidR="009F538E">
        <w:rPr>
          <w:color w:val="0000FF"/>
        </w:rPr>
        <w:t>(</w:t>
      </w:r>
      <w:proofErr w:type="spellStart"/>
      <w:r w:rsidR="009F538E">
        <w:rPr>
          <w:color w:val="0000FF"/>
        </w:rPr>
        <w:t>Astin</w:t>
      </w:r>
      <w:proofErr w:type="spellEnd"/>
      <w:r w:rsidR="009F538E">
        <w:rPr>
          <w:color w:val="0000FF"/>
        </w:rPr>
        <w:t xml:space="preserve"> 2006, 2007).</w:t>
      </w:r>
      <w:proofErr w:type="gramEnd"/>
      <w:r w:rsidR="001D08B2">
        <w:rPr>
          <w:color w:val="0000FF"/>
        </w:rPr>
        <w:t xml:space="preserve">  </w:t>
      </w:r>
    </w:p>
    <w:p w:rsidR="00F8710D" w:rsidRPr="00F8710D" w:rsidRDefault="00F8710D" w:rsidP="00F8710D">
      <w:pPr>
        <w:rPr>
          <w:color w:val="0000FF"/>
        </w:rPr>
      </w:pPr>
    </w:p>
    <w:p w:rsidR="00276681" w:rsidRDefault="00276681">
      <w:pPr>
        <w:autoSpaceDE w:val="0"/>
        <w:autoSpaceDN w:val="0"/>
        <w:adjustRightInd w:val="0"/>
        <w:rPr>
          <w:szCs w:val="18"/>
        </w:rPr>
      </w:pPr>
      <w:r>
        <w:t xml:space="preserve">(25) </w:t>
      </w:r>
      <w:r>
        <w:rPr>
          <w:szCs w:val="18"/>
        </w:rPr>
        <w:t xml:space="preserve">Have appropriate statistical methods been used to generalize or portray data beyond the time or spatial locations where measurements were made (e.g., statistical survey inference, no generalization is possible)?  </w:t>
      </w:r>
      <w:r w:rsidR="00A15751" w:rsidRPr="00A15751">
        <w:rPr>
          <w:color w:val="0000FF"/>
          <w:szCs w:val="18"/>
        </w:rPr>
        <w:t>NA</w:t>
      </w:r>
    </w:p>
    <w:p w:rsidR="00A15751" w:rsidRDefault="00A15751">
      <w:pPr>
        <w:autoSpaceDE w:val="0"/>
        <w:autoSpaceDN w:val="0"/>
        <w:adjustRightInd w:val="0"/>
        <w:rPr>
          <w:szCs w:val="18"/>
        </w:rPr>
      </w:pPr>
    </w:p>
    <w:p w:rsidR="00A15751" w:rsidRDefault="00A15751">
      <w:pPr>
        <w:autoSpaceDE w:val="0"/>
        <w:autoSpaceDN w:val="0"/>
        <w:adjustRightInd w:val="0"/>
        <w:rPr>
          <w:color w:val="993300"/>
        </w:rPr>
      </w:pPr>
    </w:p>
    <w:p w:rsidR="009F538E" w:rsidRPr="009F538E" w:rsidRDefault="00276681" w:rsidP="009F538E">
      <w:pPr>
        <w:autoSpaceDE w:val="0"/>
        <w:autoSpaceDN w:val="0"/>
        <w:adjustRightInd w:val="0"/>
        <w:rPr>
          <w:color w:val="0000FF"/>
          <w:sz w:val="20"/>
          <w:szCs w:val="20"/>
        </w:rPr>
      </w:pPr>
      <w:r>
        <w:t xml:space="preserve">(26) </w:t>
      </w:r>
      <w:r>
        <w:rPr>
          <w:szCs w:val="18"/>
        </w:rPr>
        <w:t xml:space="preserve">Are there established reference points, thresholds or ranges of values for this indicator that unambiguously reflect the </w:t>
      </w:r>
      <w:r>
        <w:rPr>
          <w:szCs w:val="18"/>
          <w:u w:val="single"/>
        </w:rPr>
        <w:t>desired</w:t>
      </w:r>
      <w:r>
        <w:rPr>
          <w:szCs w:val="18"/>
        </w:rPr>
        <w:t xml:space="preserve"> state of the environment? (</w:t>
      </w:r>
      <w:proofErr w:type="gramStart"/>
      <w:r>
        <w:rPr>
          <w:szCs w:val="18"/>
        </w:rPr>
        <w:t>health/stressors</w:t>
      </w:r>
      <w:proofErr w:type="gramEnd"/>
      <w:r>
        <w:rPr>
          <w:szCs w:val="18"/>
        </w:rPr>
        <w:t xml:space="preserve"> only) </w:t>
      </w:r>
      <w:r w:rsidR="009F538E">
        <w:rPr>
          <w:color w:val="0000FF"/>
          <w:szCs w:val="18"/>
        </w:rPr>
        <w:t xml:space="preserve"> Yes.  </w:t>
      </w:r>
      <w:r w:rsidR="009F538E" w:rsidRPr="009F538E">
        <w:rPr>
          <w:color w:val="0000FF"/>
        </w:rPr>
        <w:t>The Chesapeake Bay Program (CBP) has adopted the approach of presenting indicators as a “percent of restoration goal achieved.” A passing grade of “an index value greater than or equal to a value of 21 on a scale of 7 - 35” (or “3 on a scale of 1 – 5”) was selected. This goal is directly comparable to the estuarine phytoplankton and benthic IBI restoration goals of “index values greater than or equal to 3 on a scale of 1 – 5.”</w:t>
      </w:r>
      <w:r w:rsidR="00E6795D">
        <w:rPr>
          <w:color w:val="0000FF"/>
        </w:rPr>
        <w:t xml:space="preserve"> This threshold relates to the qualitative scores of </w:t>
      </w:r>
      <w:r w:rsidR="000F22DB">
        <w:rPr>
          <w:color w:val="0000FF"/>
        </w:rPr>
        <w:t>fair, good, and excellent categories</w:t>
      </w:r>
      <w:r w:rsidR="00E6795D">
        <w:rPr>
          <w:color w:val="0000FF"/>
        </w:rPr>
        <w:t xml:space="preserve"> in the Chesapeake Bay </w:t>
      </w:r>
      <w:r w:rsidR="000F22DB">
        <w:rPr>
          <w:color w:val="0000FF"/>
        </w:rPr>
        <w:t xml:space="preserve">Watershed </w:t>
      </w:r>
      <w:r w:rsidR="00E6795D">
        <w:rPr>
          <w:color w:val="0000FF"/>
        </w:rPr>
        <w:t>B-IBI.</w:t>
      </w:r>
    </w:p>
    <w:p w:rsidR="00276681" w:rsidRPr="003F252E" w:rsidRDefault="00276681">
      <w:pPr>
        <w:autoSpaceDE w:val="0"/>
        <w:autoSpaceDN w:val="0"/>
        <w:adjustRightInd w:val="0"/>
        <w:rPr>
          <w:color w:val="FF0000"/>
        </w:rPr>
      </w:pPr>
    </w:p>
    <w:p w:rsidR="00276681" w:rsidRDefault="00276681">
      <w:pPr>
        <w:pStyle w:val="Header"/>
        <w:tabs>
          <w:tab w:val="clear" w:pos="4320"/>
          <w:tab w:val="clear" w:pos="8640"/>
        </w:tabs>
        <w:autoSpaceDE w:val="0"/>
        <w:autoSpaceDN w:val="0"/>
        <w:adjustRightInd w:val="0"/>
      </w:pPr>
    </w:p>
    <w:p w:rsidR="00276681" w:rsidRDefault="00276681">
      <w:pPr>
        <w:autoSpaceDE w:val="0"/>
        <w:autoSpaceDN w:val="0"/>
        <w:adjustRightInd w:val="0"/>
      </w:pPr>
      <w:r>
        <w:rPr>
          <w:b/>
          <w:u w:val="single"/>
        </w:rPr>
        <w:t>F.  Data Quality:  (</w:t>
      </w:r>
      <w:r>
        <w:rPr>
          <w:szCs w:val="18"/>
        </w:rPr>
        <w:t>Please provide appropriate references and location of documentation if hard to find.)</w:t>
      </w:r>
    </w:p>
    <w:p w:rsidR="00276681" w:rsidRDefault="00276681">
      <w:r>
        <w:t xml:space="preserve"> </w:t>
      </w:r>
    </w:p>
    <w:p w:rsidR="00276681" w:rsidRDefault="00276681">
      <w:r>
        <w:t xml:space="preserve">(27) Were the data collected according to an EPA-approved Quality Assurance Plan?  </w:t>
      </w:r>
    </w:p>
    <w:p w:rsidR="00276681" w:rsidRDefault="00276681">
      <w:pPr>
        <w:pStyle w:val="BodyTextIndent"/>
        <w:ind w:firstLine="540"/>
        <w:rPr>
          <w:b/>
          <w:bCs/>
          <w:color w:val="auto"/>
        </w:rPr>
      </w:pPr>
      <w:r>
        <w:rPr>
          <w:b/>
          <w:bCs/>
          <w:color w:val="auto"/>
        </w:rPr>
        <w:lastRenderedPageBreak/>
        <w:t>If no, complete questions 28a – 28d:</w:t>
      </w:r>
      <w:r>
        <w:rPr>
          <w:b/>
          <w:bCs/>
          <w:color w:val="auto"/>
        </w:rPr>
        <w:br/>
      </w:r>
    </w:p>
    <w:p w:rsidR="00276681" w:rsidRPr="00D413EB" w:rsidRDefault="00276681">
      <w:pPr>
        <w:rPr>
          <w:color w:val="0000FF"/>
          <w:szCs w:val="18"/>
        </w:rPr>
      </w:pPr>
      <w:r>
        <w:rPr>
          <w:szCs w:val="18"/>
        </w:rPr>
        <w:t>(28a) Are the sampling design, monitoring plan and/or tracking system used to collect the data over time and space based on sound scientific principles?</w:t>
      </w:r>
      <w:r w:rsidR="00D413EB">
        <w:rPr>
          <w:szCs w:val="18"/>
        </w:rPr>
        <w:t xml:space="preserve"> </w:t>
      </w:r>
      <w:r w:rsidR="00D413EB" w:rsidRPr="00D413EB">
        <w:rPr>
          <w:color w:val="0000FF"/>
          <w:szCs w:val="18"/>
        </w:rPr>
        <w:t>Yes.</w:t>
      </w:r>
    </w:p>
    <w:p w:rsidR="00D413EB" w:rsidRDefault="00D413EB">
      <w:pPr>
        <w:rPr>
          <w:szCs w:val="18"/>
        </w:rPr>
      </w:pPr>
    </w:p>
    <w:p w:rsidR="00F07239" w:rsidRPr="006E4448" w:rsidRDefault="00276681">
      <w:pPr>
        <w:rPr>
          <w:color w:val="0000FF"/>
          <w:szCs w:val="18"/>
        </w:rPr>
      </w:pPr>
      <w:r>
        <w:rPr>
          <w:szCs w:val="18"/>
        </w:rPr>
        <w:t xml:space="preserve">(28b) </w:t>
      </w:r>
      <w:proofErr w:type="gramStart"/>
      <w:r>
        <w:rPr>
          <w:szCs w:val="18"/>
        </w:rPr>
        <w:t>What</w:t>
      </w:r>
      <w:proofErr w:type="gramEnd"/>
      <w:r>
        <w:rPr>
          <w:szCs w:val="18"/>
        </w:rPr>
        <w:t xml:space="preserve"> documentation clearly and completely describes the underlying sampling and analytical procedures used?  </w:t>
      </w:r>
      <w:r>
        <w:rPr>
          <w:szCs w:val="18"/>
        </w:rPr>
        <w:br/>
      </w:r>
      <w:r w:rsidR="000C12A0" w:rsidRPr="006E4448">
        <w:rPr>
          <w:color w:val="0000FF"/>
          <w:szCs w:val="18"/>
        </w:rPr>
        <w:t xml:space="preserve">Please see:  </w:t>
      </w:r>
    </w:p>
    <w:p w:rsidR="000C12A0" w:rsidRPr="00D00553" w:rsidRDefault="00F07239">
      <w:pPr>
        <w:rPr>
          <w:color w:val="0000FF"/>
          <w:szCs w:val="18"/>
        </w:rPr>
      </w:pPr>
      <w:r w:rsidRPr="00D00553">
        <w:rPr>
          <w:color w:val="0000FF"/>
          <w:szCs w:val="18"/>
        </w:rPr>
        <w:t>(USEPA</w:t>
      </w:r>
      <w:r w:rsidR="000C12A0" w:rsidRPr="00D00553">
        <w:rPr>
          <w:color w:val="0000FF"/>
          <w:szCs w:val="18"/>
        </w:rPr>
        <w:t xml:space="preserve"> 1997</w:t>
      </w:r>
      <w:r w:rsidRPr="00D00553">
        <w:rPr>
          <w:color w:val="0000FF"/>
          <w:szCs w:val="18"/>
        </w:rPr>
        <w:t>)</w:t>
      </w:r>
    </w:p>
    <w:p w:rsidR="00474E03" w:rsidRDefault="005557D3">
      <w:hyperlink r:id="rId9" w:history="1">
        <w:r w:rsidR="00AF0116" w:rsidRPr="00D00553">
          <w:rPr>
            <w:rStyle w:val="Hyperlink"/>
            <w:szCs w:val="18"/>
          </w:rPr>
          <w:t>http://www.mde.state.md.us/assets/document/Revised%20Final%202006%20IR%20Parts%20F-N_appendices.pdf</w:t>
        </w:r>
      </w:hyperlink>
    </w:p>
    <w:p w:rsidR="008117B6" w:rsidRDefault="008117B6"/>
    <w:p w:rsidR="0086330C" w:rsidRDefault="005557D3">
      <w:pPr>
        <w:rPr>
          <w:color w:val="0000FF"/>
          <w:szCs w:val="18"/>
        </w:rPr>
      </w:pPr>
      <w:hyperlink r:id="rId10" w:history="1">
        <w:r w:rsidR="008117B6" w:rsidRPr="00C05547">
          <w:rPr>
            <w:rStyle w:val="Hyperlink"/>
            <w:szCs w:val="18"/>
          </w:rPr>
          <w:t>http://www.dec.ny.gov/about/661.html</w:t>
        </w:r>
      </w:hyperlink>
    </w:p>
    <w:p w:rsidR="008117B6" w:rsidRPr="00D00553" w:rsidRDefault="008117B6">
      <w:pPr>
        <w:rPr>
          <w:color w:val="0000FF"/>
          <w:szCs w:val="18"/>
        </w:rPr>
      </w:pPr>
    </w:p>
    <w:p w:rsidR="00AF0116" w:rsidRDefault="00AF0116">
      <w:pPr>
        <w:rPr>
          <w:color w:val="0000FF"/>
          <w:szCs w:val="20"/>
        </w:rPr>
      </w:pPr>
      <w:r w:rsidRPr="00D00553">
        <w:rPr>
          <w:color w:val="0000FF"/>
          <w:szCs w:val="15"/>
        </w:rPr>
        <w:t>(</w:t>
      </w:r>
      <w:hyperlink r:id="rId11" w:tooltip="http://www.depweb.state.pa.us/watersupply/lib/watersupply/AssessmentMethodology.pdf" w:history="1">
        <w:r w:rsidRPr="00D00553">
          <w:rPr>
            <w:rStyle w:val="Hyperlink"/>
            <w:szCs w:val="15"/>
          </w:rPr>
          <w:t>http://www.depweb.state.pa.us/watersupply/lib/watersupply/AssessmentMethodology.pdf</w:t>
        </w:r>
      </w:hyperlink>
      <w:r w:rsidRPr="00D00553">
        <w:rPr>
          <w:color w:val="0000FF"/>
          <w:szCs w:val="15"/>
        </w:rPr>
        <w:t>)</w:t>
      </w:r>
      <w:r w:rsidRPr="00D00553">
        <w:rPr>
          <w:color w:val="0000FF"/>
          <w:szCs w:val="20"/>
        </w:rPr>
        <w:t>;</w:t>
      </w:r>
    </w:p>
    <w:p w:rsidR="0086330C" w:rsidRDefault="005557D3">
      <w:pPr>
        <w:rPr>
          <w:color w:val="0000FF"/>
          <w:szCs w:val="20"/>
        </w:rPr>
      </w:pPr>
      <w:hyperlink r:id="rId12" w:history="1">
        <w:r w:rsidR="0086330C" w:rsidRPr="00C05547">
          <w:rPr>
            <w:rStyle w:val="Hyperlink"/>
            <w:szCs w:val="20"/>
          </w:rPr>
          <w:t>http://www.deq.virginia.gov/Programs/Water/WaterQualityInformationTMDLs/WaterQualityMonitoring.aspx</w:t>
        </w:r>
      </w:hyperlink>
    </w:p>
    <w:p w:rsidR="0086330C" w:rsidRPr="00D00553" w:rsidRDefault="0086330C">
      <w:pPr>
        <w:rPr>
          <w:color w:val="0000FF"/>
          <w:szCs w:val="20"/>
        </w:rPr>
      </w:pPr>
    </w:p>
    <w:p w:rsidR="00AF0116" w:rsidRDefault="005557D3">
      <w:pPr>
        <w:rPr>
          <w:rFonts w:cs="Arial"/>
          <w:szCs w:val="22"/>
        </w:rPr>
      </w:pPr>
      <w:hyperlink r:id="rId13" w:history="1">
        <w:r w:rsidR="0086330C" w:rsidRPr="00C05547">
          <w:rPr>
            <w:rStyle w:val="Hyperlink"/>
            <w:rFonts w:cs="Arial"/>
            <w:szCs w:val="22"/>
          </w:rPr>
          <w:t>http://www.epa.gov/owow/monitoring/rbp</w:t>
        </w:r>
      </w:hyperlink>
    </w:p>
    <w:p w:rsidR="0086330C" w:rsidRDefault="0086330C">
      <w:pPr>
        <w:rPr>
          <w:rFonts w:cs="Arial"/>
          <w:color w:val="0000FF"/>
          <w:szCs w:val="22"/>
        </w:rPr>
      </w:pPr>
    </w:p>
    <w:p w:rsidR="0086330C" w:rsidRDefault="005557D3">
      <w:pPr>
        <w:rPr>
          <w:rFonts w:cs="Arial"/>
          <w:color w:val="0000FF"/>
          <w:szCs w:val="22"/>
        </w:rPr>
      </w:pPr>
      <w:hyperlink r:id="rId14" w:history="1">
        <w:r w:rsidR="0086330C" w:rsidRPr="00C05547">
          <w:rPr>
            <w:rStyle w:val="Hyperlink"/>
            <w:rFonts w:cs="Arial"/>
            <w:szCs w:val="22"/>
          </w:rPr>
          <w:t>http://www.dep.wv.gov/WWE/watershed/bio_fish/Pages/Bio_Fish.aspx</w:t>
        </w:r>
      </w:hyperlink>
    </w:p>
    <w:p w:rsidR="0086330C" w:rsidRPr="00D00553" w:rsidRDefault="0086330C">
      <w:pPr>
        <w:rPr>
          <w:rFonts w:cs="Arial"/>
          <w:color w:val="0000FF"/>
          <w:szCs w:val="22"/>
        </w:rPr>
      </w:pPr>
    </w:p>
    <w:p w:rsidR="0027505B" w:rsidRPr="00D00553" w:rsidRDefault="00AF0116">
      <w:pPr>
        <w:rPr>
          <w:color w:val="0000FF"/>
          <w:szCs w:val="18"/>
        </w:rPr>
      </w:pPr>
      <w:r w:rsidRPr="00D00553">
        <w:rPr>
          <w:rFonts w:cs="Tahoma"/>
          <w:color w:val="0000FF"/>
          <w:szCs w:val="20"/>
        </w:rPr>
        <w:t> </w:t>
      </w:r>
      <w:hyperlink w:history="1"/>
      <w:hyperlink r:id="rId15" w:history="1">
        <w:r w:rsidR="0027505B" w:rsidRPr="00D00553">
          <w:rPr>
            <w:rStyle w:val="Hyperlink"/>
            <w:szCs w:val="18"/>
          </w:rPr>
          <w:t>http://www.littlekanawha.com/536_WV-Index.pdf</w:t>
        </w:r>
      </w:hyperlink>
    </w:p>
    <w:p w:rsidR="0027505B" w:rsidRPr="00D00553" w:rsidRDefault="005557D3">
      <w:pPr>
        <w:rPr>
          <w:color w:val="0000FF"/>
          <w:szCs w:val="18"/>
        </w:rPr>
      </w:pPr>
      <w:hyperlink r:id="rId16" w:history="1">
        <w:r w:rsidR="0027505B" w:rsidRPr="00D00553">
          <w:rPr>
            <w:rStyle w:val="Hyperlink"/>
            <w:szCs w:val="18"/>
          </w:rPr>
          <w:t>http://www.fs.fed.us/waterdata/PDFfiles/FieldGuide_Turk.pdf</w:t>
        </w:r>
      </w:hyperlink>
    </w:p>
    <w:p w:rsidR="0027505B" w:rsidRDefault="005557D3">
      <w:hyperlink r:id="rId17" w:anchor="Protocols" w:history="1">
        <w:r w:rsidR="0027505B" w:rsidRPr="00D00553">
          <w:rPr>
            <w:rStyle w:val="Hyperlink"/>
            <w:szCs w:val="18"/>
          </w:rPr>
          <w:t>http://www.fairfaxcounty.gov/dpwes/environmental/sps_techb.htm#Protocols</w:t>
        </w:r>
      </w:hyperlink>
    </w:p>
    <w:p w:rsidR="0086330C" w:rsidRPr="00D00553" w:rsidRDefault="0086330C">
      <w:pPr>
        <w:rPr>
          <w:color w:val="0000FF"/>
          <w:szCs w:val="18"/>
        </w:rPr>
      </w:pPr>
    </w:p>
    <w:p w:rsidR="001F6814" w:rsidRDefault="001F6814"/>
    <w:p w:rsidR="001F6814" w:rsidRDefault="005557D3">
      <w:hyperlink r:id="rId18" w:history="1">
        <w:r w:rsidR="001F6814" w:rsidRPr="00C05547">
          <w:rPr>
            <w:rStyle w:val="Hyperlink"/>
          </w:rPr>
          <w:t>http://www6.montgomerycountymd.gov/deatmpl.asp?url=/content/dep/dephome/index.asp</w:t>
        </w:r>
      </w:hyperlink>
    </w:p>
    <w:p w:rsidR="001F6814" w:rsidRDefault="001F6814"/>
    <w:p w:rsidR="001F6814" w:rsidRDefault="005557D3">
      <w:hyperlink r:id="rId19" w:history="1">
        <w:r w:rsidR="008117B6" w:rsidRPr="00C05547">
          <w:rPr>
            <w:rStyle w:val="Hyperlink"/>
          </w:rPr>
          <w:t>http://water.epa.gov/scitech/monitoring/rsl/bioassessment/app_b-1.cfm</w:t>
        </w:r>
      </w:hyperlink>
    </w:p>
    <w:p w:rsidR="008117B6" w:rsidRDefault="008117B6"/>
    <w:p w:rsidR="0086330C" w:rsidRDefault="0086330C"/>
    <w:p w:rsidR="00276681" w:rsidRDefault="005557D3">
      <w:pPr>
        <w:rPr>
          <w:szCs w:val="18"/>
        </w:rPr>
      </w:pPr>
      <w:hyperlink r:id="rId20" w:history="1">
        <w:r w:rsidR="008117B6" w:rsidRPr="00C05547">
          <w:rPr>
            <w:rStyle w:val="Hyperlink"/>
            <w:szCs w:val="18"/>
          </w:rPr>
          <w:t>http://www.srbc.net/atlas/index.asp</w:t>
        </w:r>
      </w:hyperlink>
    </w:p>
    <w:p w:rsidR="008117B6" w:rsidRDefault="008117B6">
      <w:pPr>
        <w:rPr>
          <w:szCs w:val="18"/>
        </w:rPr>
      </w:pPr>
    </w:p>
    <w:p w:rsidR="0086330C" w:rsidRDefault="0086330C"/>
    <w:p w:rsidR="00CE7888" w:rsidRDefault="005557D3">
      <w:pPr>
        <w:rPr>
          <w:szCs w:val="18"/>
        </w:rPr>
      </w:pPr>
      <w:hyperlink r:id="rId21" w:history="1">
        <w:r w:rsidR="00CE7888" w:rsidRPr="00325CE6">
          <w:rPr>
            <w:rStyle w:val="Hyperlink"/>
            <w:szCs w:val="18"/>
          </w:rPr>
          <w:t>http://www.dnr.state.md.us/streams/streamWaders.asp</w:t>
        </w:r>
      </w:hyperlink>
    </w:p>
    <w:p w:rsidR="0086330C" w:rsidRDefault="0086330C"/>
    <w:p w:rsidR="00CE7888" w:rsidRDefault="005557D3">
      <w:pPr>
        <w:rPr>
          <w:szCs w:val="18"/>
        </w:rPr>
      </w:pPr>
      <w:hyperlink r:id="rId22" w:history="1">
        <w:r w:rsidR="00CE7888" w:rsidRPr="00325CE6">
          <w:rPr>
            <w:rStyle w:val="Hyperlink"/>
            <w:szCs w:val="18"/>
          </w:rPr>
          <w:t>http://instar.vcu.edu/</w:t>
        </w:r>
      </w:hyperlink>
    </w:p>
    <w:p w:rsidR="0086330C" w:rsidRDefault="0086330C"/>
    <w:p w:rsidR="00CE7888" w:rsidRDefault="005557D3">
      <w:pPr>
        <w:rPr>
          <w:szCs w:val="18"/>
        </w:rPr>
      </w:pPr>
      <w:hyperlink r:id="rId23" w:history="1">
        <w:r w:rsidR="00CE7888" w:rsidRPr="00325CE6">
          <w:rPr>
            <w:rStyle w:val="Hyperlink"/>
            <w:szCs w:val="18"/>
          </w:rPr>
          <w:t>http://www.epa.gov/owow/monitoring/wsa/materials.html</w:t>
        </w:r>
      </w:hyperlink>
    </w:p>
    <w:p w:rsidR="00CE7888" w:rsidRPr="00CE7888" w:rsidRDefault="00CE7888">
      <w:pPr>
        <w:rPr>
          <w:szCs w:val="18"/>
        </w:rPr>
      </w:pPr>
    </w:p>
    <w:p w:rsidR="00D00553" w:rsidRPr="00D00553" w:rsidRDefault="00D00553">
      <w:pPr>
        <w:rPr>
          <w:szCs w:val="18"/>
        </w:rPr>
      </w:pPr>
    </w:p>
    <w:p w:rsidR="00276681" w:rsidRDefault="00276681">
      <w:pPr>
        <w:rPr>
          <w:color w:val="0000FF"/>
          <w:szCs w:val="18"/>
        </w:rPr>
      </w:pPr>
      <w:r>
        <w:rPr>
          <w:szCs w:val="18"/>
        </w:rPr>
        <w:t xml:space="preserve">(28c) Are the sampling and analytical procedures widely accepted as scientifically and technically valid? </w:t>
      </w:r>
      <w:r w:rsidR="00AF0116" w:rsidRPr="00AF0116">
        <w:rPr>
          <w:color w:val="0000FF"/>
          <w:szCs w:val="18"/>
        </w:rPr>
        <w:t>Yes.  Most sampling procedu</w:t>
      </w:r>
      <w:r w:rsidR="00AF0116">
        <w:rPr>
          <w:color w:val="0000FF"/>
          <w:szCs w:val="18"/>
        </w:rPr>
        <w:t>res are modification</w:t>
      </w:r>
      <w:r w:rsidR="003D7CA0">
        <w:rPr>
          <w:color w:val="0000FF"/>
          <w:szCs w:val="18"/>
        </w:rPr>
        <w:t>s</w:t>
      </w:r>
      <w:r w:rsidR="00AF0116">
        <w:rPr>
          <w:color w:val="0000FF"/>
          <w:szCs w:val="18"/>
        </w:rPr>
        <w:t xml:space="preserve"> of the </w:t>
      </w:r>
      <w:r w:rsidR="00AF0116">
        <w:rPr>
          <w:color w:val="0000FF"/>
          <w:szCs w:val="18"/>
        </w:rPr>
        <w:lastRenderedPageBreak/>
        <w:t>Enviro</w:t>
      </w:r>
      <w:r w:rsidR="00A15751">
        <w:rPr>
          <w:color w:val="0000FF"/>
          <w:szCs w:val="18"/>
        </w:rPr>
        <w:t>n</w:t>
      </w:r>
      <w:r w:rsidR="00AF0116">
        <w:rPr>
          <w:color w:val="0000FF"/>
          <w:szCs w:val="18"/>
        </w:rPr>
        <w:t xml:space="preserve">mental Protection Agency’s Rapid </w:t>
      </w:r>
      <w:proofErr w:type="spellStart"/>
      <w:r w:rsidR="00AF0116">
        <w:rPr>
          <w:color w:val="0000FF"/>
          <w:szCs w:val="18"/>
        </w:rPr>
        <w:t>Bioassessment</w:t>
      </w:r>
      <w:proofErr w:type="spellEnd"/>
      <w:r w:rsidR="00AF0116">
        <w:rPr>
          <w:color w:val="0000FF"/>
          <w:szCs w:val="18"/>
        </w:rPr>
        <w:t xml:space="preserve"> Protocols</w:t>
      </w:r>
      <w:r w:rsidR="00CF5DE2">
        <w:rPr>
          <w:color w:val="0000FF"/>
          <w:szCs w:val="18"/>
        </w:rPr>
        <w:t xml:space="preserve"> for Use in Stream and </w:t>
      </w:r>
      <w:proofErr w:type="spellStart"/>
      <w:smartTag w:uri="urn:schemas-microsoft-com:office:smarttags" w:element="place">
        <w:smartTag w:uri="urn:schemas-microsoft-com:office:smarttags" w:element="PlaceName">
          <w:r w:rsidR="00CF5DE2">
            <w:rPr>
              <w:color w:val="0000FF"/>
              <w:szCs w:val="18"/>
            </w:rPr>
            <w:t>Wadeable</w:t>
          </w:r>
        </w:smartTag>
        <w:proofErr w:type="spellEnd"/>
        <w:r w:rsidR="00CF5DE2">
          <w:rPr>
            <w:color w:val="0000FF"/>
            <w:szCs w:val="18"/>
          </w:rPr>
          <w:t xml:space="preserve"> </w:t>
        </w:r>
        <w:smartTag w:uri="urn:schemas-microsoft-com:office:smarttags" w:element="PlaceType">
          <w:r w:rsidR="00CF5DE2">
            <w:rPr>
              <w:color w:val="0000FF"/>
              <w:szCs w:val="18"/>
            </w:rPr>
            <w:t>Rivers</w:t>
          </w:r>
        </w:smartTag>
      </w:smartTag>
      <w:r w:rsidR="00507575">
        <w:rPr>
          <w:color w:val="0000FF"/>
          <w:szCs w:val="18"/>
        </w:rPr>
        <w:t xml:space="preserve"> </w:t>
      </w:r>
      <w:r w:rsidR="00507575" w:rsidRPr="00F07239">
        <w:t>(</w:t>
      </w:r>
      <w:proofErr w:type="spellStart"/>
      <w:r w:rsidR="005557D3">
        <w:fldChar w:fldCharType="begin"/>
      </w:r>
      <w:r w:rsidR="00C25CFF">
        <w:instrText>HYPERLINK "http://www.epa.gov/owow/monitoring/rbp/ch11main.html" \l "Plafkin et al. 1989"</w:instrText>
      </w:r>
      <w:r w:rsidR="005557D3">
        <w:fldChar w:fldCharType="separate"/>
      </w:r>
      <w:r w:rsidR="00507575" w:rsidRPr="00F07239">
        <w:rPr>
          <w:rStyle w:val="Hyperlink"/>
          <w:u w:val="none"/>
        </w:rPr>
        <w:t>Plafkin</w:t>
      </w:r>
      <w:proofErr w:type="spellEnd"/>
      <w:r w:rsidR="00507575" w:rsidRPr="00F07239">
        <w:rPr>
          <w:rStyle w:val="Hyperlink"/>
          <w:u w:val="none"/>
        </w:rPr>
        <w:t xml:space="preserve"> et al. 1989</w:t>
      </w:r>
      <w:r w:rsidR="005557D3">
        <w:fldChar w:fldCharType="end"/>
      </w:r>
      <w:r w:rsidR="00507575" w:rsidRPr="00F07239">
        <w:t>)</w:t>
      </w:r>
      <w:r w:rsidR="003D7CA0" w:rsidRPr="00F07239">
        <w:t>.</w:t>
      </w:r>
    </w:p>
    <w:p w:rsidR="00CF5DE2" w:rsidRDefault="003F252E">
      <w:pPr>
        <w:rPr>
          <w:color w:val="0000FF"/>
          <w:szCs w:val="18"/>
        </w:rPr>
      </w:pPr>
      <w:r>
        <w:rPr>
          <w:color w:val="0000FF"/>
          <w:szCs w:val="18"/>
        </w:rPr>
        <w:t>Please see:</w:t>
      </w:r>
    </w:p>
    <w:p w:rsidR="00CF5DE2" w:rsidRPr="00CF5DE2" w:rsidRDefault="005557D3">
      <w:pPr>
        <w:rPr>
          <w:color w:val="0000FF"/>
          <w:szCs w:val="18"/>
        </w:rPr>
      </w:pPr>
      <w:hyperlink r:id="rId24" w:history="1">
        <w:r w:rsidR="00A55A78" w:rsidRPr="004703D0">
          <w:rPr>
            <w:rStyle w:val="Hyperlink"/>
            <w:szCs w:val="18"/>
          </w:rPr>
          <w:t>http://www.epa.gov/owow/monitoring/rbp/</w:t>
        </w:r>
      </w:hyperlink>
      <w:r w:rsidR="00A55A78">
        <w:rPr>
          <w:color w:val="0000FF"/>
          <w:szCs w:val="18"/>
        </w:rPr>
        <w:t xml:space="preserve"> </w:t>
      </w:r>
    </w:p>
    <w:p w:rsidR="00276681" w:rsidRDefault="00276681">
      <w:pPr>
        <w:rPr>
          <w:szCs w:val="18"/>
        </w:rPr>
      </w:pPr>
    </w:p>
    <w:p w:rsidR="008F04C0" w:rsidRDefault="00276681">
      <w:pPr>
        <w:rPr>
          <w:color w:val="0000FF"/>
          <w:szCs w:val="18"/>
        </w:rPr>
      </w:pPr>
      <w:r>
        <w:rPr>
          <w:szCs w:val="18"/>
        </w:rPr>
        <w:t xml:space="preserve">(28d) </w:t>
      </w:r>
      <w:proofErr w:type="gramStart"/>
      <w:r>
        <w:rPr>
          <w:szCs w:val="18"/>
        </w:rPr>
        <w:t>To</w:t>
      </w:r>
      <w:proofErr w:type="gramEnd"/>
      <w:r>
        <w:rPr>
          <w:szCs w:val="18"/>
        </w:rPr>
        <w:t xml:space="preserve"> what extent are the procedures for quality assurance and quality control of the data documented and accessible?</w:t>
      </w:r>
      <w:r w:rsidR="006124E7">
        <w:rPr>
          <w:szCs w:val="18"/>
        </w:rPr>
        <w:t xml:space="preserve"> </w:t>
      </w:r>
      <w:r w:rsidR="006124E7" w:rsidRPr="006124E7">
        <w:rPr>
          <w:color w:val="0000FF"/>
          <w:szCs w:val="18"/>
        </w:rPr>
        <w:t xml:space="preserve">Each </w:t>
      </w:r>
      <w:r w:rsidR="009F538E">
        <w:rPr>
          <w:color w:val="0000FF"/>
          <w:szCs w:val="18"/>
        </w:rPr>
        <w:t>organization</w:t>
      </w:r>
      <w:r w:rsidR="006124E7" w:rsidRPr="006124E7">
        <w:rPr>
          <w:color w:val="0000FF"/>
          <w:szCs w:val="18"/>
        </w:rPr>
        <w:t xml:space="preserve"> has </w:t>
      </w:r>
      <w:r w:rsidR="006124E7">
        <w:rPr>
          <w:color w:val="0000FF"/>
          <w:szCs w:val="18"/>
        </w:rPr>
        <w:t>documented procedures</w:t>
      </w:r>
      <w:r w:rsidR="00297110">
        <w:rPr>
          <w:color w:val="0000FF"/>
          <w:szCs w:val="18"/>
        </w:rPr>
        <w:t xml:space="preserve"> for quality assurance within their sampling de</w:t>
      </w:r>
      <w:r w:rsidR="001B7B4E">
        <w:rPr>
          <w:color w:val="0000FF"/>
          <w:szCs w:val="18"/>
        </w:rPr>
        <w:t>sign documents (28b) and in the following links:</w:t>
      </w:r>
    </w:p>
    <w:p w:rsidR="008F04C0" w:rsidRDefault="008F04C0">
      <w:pPr>
        <w:rPr>
          <w:color w:val="0000FF"/>
          <w:szCs w:val="18"/>
        </w:rPr>
      </w:pPr>
    </w:p>
    <w:p w:rsidR="008F635E" w:rsidRDefault="005557D3">
      <w:pPr>
        <w:rPr>
          <w:color w:val="0000FF"/>
          <w:szCs w:val="18"/>
        </w:rPr>
      </w:pPr>
      <w:hyperlink r:id="rId25" w:history="1">
        <w:r w:rsidR="008F635E" w:rsidRPr="00C05547">
          <w:rPr>
            <w:rStyle w:val="Hyperlink"/>
            <w:szCs w:val="18"/>
          </w:rPr>
          <w:t>http://www.deq.state.va.us/Programs/Water/WaterQualityInformationTMDLs/WaterQualityMonitoring/BiologicalMonitoring.aspx</w:t>
        </w:r>
      </w:hyperlink>
    </w:p>
    <w:p w:rsidR="008F635E" w:rsidRDefault="008F635E">
      <w:pPr>
        <w:rPr>
          <w:color w:val="0000FF"/>
          <w:szCs w:val="18"/>
        </w:rPr>
      </w:pPr>
    </w:p>
    <w:p w:rsidR="008F635E" w:rsidRDefault="005557D3">
      <w:pPr>
        <w:rPr>
          <w:color w:val="0000FF"/>
          <w:szCs w:val="18"/>
        </w:rPr>
      </w:pPr>
      <w:hyperlink r:id="rId26" w:history="1">
        <w:r w:rsidR="008F635E" w:rsidRPr="00C05547">
          <w:rPr>
            <w:rStyle w:val="Hyperlink"/>
            <w:szCs w:val="18"/>
          </w:rPr>
          <w:t>http://www.jnabs.org/doi/abs/10.2307/1468286</w:t>
        </w:r>
      </w:hyperlink>
    </w:p>
    <w:p w:rsidR="008F635E" w:rsidRDefault="008F635E">
      <w:pPr>
        <w:rPr>
          <w:color w:val="0000FF"/>
          <w:szCs w:val="18"/>
        </w:rPr>
      </w:pPr>
    </w:p>
    <w:p w:rsidR="008F635E" w:rsidRDefault="008F635E">
      <w:pPr>
        <w:rPr>
          <w:color w:val="0000FF"/>
          <w:szCs w:val="18"/>
        </w:rPr>
      </w:pPr>
      <w:r w:rsidRPr="008F635E">
        <w:rPr>
          <w:color w:val="0000FF"/>
          <w:szCs w:val="18"/>
        </w:rPr>
        <w:t>http://www.dec.ny.gov/about/661.html?</w:t>
      </w:r>
    </w:p>
    <w:p w:rsidR="001F6814" w:rsidRDefault="001F6814">
      <w:pPr>
        <w:rPr>
          <w:color w:val="0000FF"/>
          <w:szCs w:val="18"/>
        </w:rPr>
      </w:pPr>
    </w:p>
    <w:p w:rsidR="00CD6F10" w:rsidRDefault="005557D3" w:rsidP="00BC60A0">
      <w:hyperlink r:id="rId27" w:history="1">
        <w:r w:rsidR="00CD6F10" w:rsidRPr="00D00553">
          <w:rPr>
            <w:rStyle w:val="Hyperlink"/>
            <w:szCs w:val="18"/>
          </w:rPr>
          <w:t>http://www.depweb.state.pa.us/watersupply/lib/watersupply/PCRbpLime.pdf</w:t>
        </w:r>
      </w:hyperlink>
    </w:p>
    <w:p w:rsidR="008F635E" w:rsidRDefault="008F635E" w:rsidP="00BC60A0"/>
    <w:p w:rsidR="008F635E" w:rsidRPr="00D00553" w:rsidRDefault="008F635E" w:rsidP="00BC60A0">
      <w:pPr>
        <w:rPr>
          <w:color w:val="0000FF"/>
          <w:szCs w:val="18"/>
        </w:rPr>
      </w:pPr>
      <w:r w:rsidRPr="008F635E">
        <w:rPr>
          <w:color w:val="0000FF"/>
          <w:szCs w:val="18"/>
        </w:rPr>
        <w:t>http://www.dnr.state.md.us/streams/publications.asp</w:t>
      </w:r>
    </w:p>
    <w:p w:rsidR="001F6814" w:rsidRDefault="001F6814"/>
    <w:p w:rsidR="001F6814" w:rsidRDefault="005557D3">
      <w:hyperlink r:id="rId28" w:history="1">
        <w:r w:rsidR="008117B6" w:rsidRPr="00C05547">
          <w:rPr>
            <w:rStyle w:val="Hyperlink"/>
          </w:rPr>
          <w:t>http://www.srbc.net/programs/monitoringprotection.htm</w:t>
        </w:r>
      </w:hyperlink>
    </w:p>
    <w:p w:rsidR="008117B6" w:rsidRDefault="008117B6"/>
    <w:p w:rsidR="00D00553" w:rsidRPr="00D00553" w:rsidRDefault="005557D3" w:rsidP="00D00553">
      <w:pPr>
        <w:rPr>
          <w:color w:val="0000FF"/>
          <w:szCs w:val="18"/>
        </w:rPr>
      </w:pPr>
      <w:hyperlink r:id="rId29" w:history="1">
        <w:r w:rsidR="00D00553" w:rsidRPr="00D00553">
          <w:rPr>
            <w:rStyle w:val="Hyperlink"/>
            <w:szCs w:val="18"/>
          </w:rPr>
          <w:t>http://www.fs.fed.us/waterdata/PDFfiles/FieldGuide_Turk.pdf</w:t>
        </w:r>
      </w:hyperlink>
    </w:p>
    <w:p w:rsidR="001F6814" w:rsidRDefault="001F6814" w:rsidP="00D00553"/>
    <w:p w:rsidR="00D00553" w:rsidRPr="00D00553" w:rsidRDefault="005557D3" w:rsidP="00D00553">
      <w:pPr>
        <w:rPr>
          <w:color w:val="0000FF"/>
          <w:szCs w:val="18"/>
        </w:rPr>
      </w:pPr>
      <w:hyperlink r:id="rId30" w:anchor="Protocols" w:history="1">
        <w:r w:rsidR="00D00553" w:rsidRPr="00D00553">
          <w:rPr>
            <w:rStyle w:val="Hyperlink"/>
            <w:szCs w:val="18"/>
          </w:rPr>
          <w:t>http://www.fairfaxcounty.gov/dpwes/environmental/sps_techb.htm#Protocols</w:t>
        </w:r>
      </w:hyperlink>
    </w:p>
    <w:p w:rsidR="001F6814" w:rsidRDefault="001F6814" w:rsidP="00D00553"/>
    <w:p w:rsidR="001F6814" w:rsidRDefault="001F6814" w:rsidP="00D00553"/>
    <w:p w:rsidR="008117B6" w:rsidRDefault="005557D3" w:rsidP="008117B6">
      <w:hyperlink r:id="rId31" w:history="1">
        <w:r w:rsidR="008117B6" w:rsidRPr="00C05547">
          <w:rPr>
            <w:rStyle w:val="Hyperlink"/>
          </w:rPr>
          <w:t>http://www6.montgomerycountymd.gov/deatmpl.asp?url=/content/dep/dephome/index.asp</w:t>
        </w:r>
      </w:hyperlink>
    </w:p>
    <w:p w:rsidR="00D00553" w:rsidRPr="00D00553" w:rsidRDefault="00D00553" w:rsidP="00D00553">
      <w:pPr>
        <w:rPr>
          <w:color w:val="0000FF"/>
          <w:szCs w:val="18"/>
        </w:rPr>
      </w:pPr>
    </w:p>
    <w:p w:rsidR="001F6814" w:rsidRDefault="001F6814" w:rsidP="00CE7888"/>
    <w:p w:rsidR="00CE7888" w:rsidRDefault="005557D3" w:rsidP="00CE7888">
      <w:pPr>
        <w:rPr>
          <w:szCs w:val="18"/>
        </w:rPr>
      </w:pPr>
      <w:hyperlink r:id="rId32" w:history="1">
        <w:r w:rsidR="00CE7888" w:rsidRPr="00325CE6">
          <w:rPr>
            <w:rStyle w:val="Hyperlink"/>
            <w:szCs w:val="18"/>
          </w:rPr>
          <w:t>http://www.dnr.state.md.us/streams/streamWaders.asp</w:t>
        </w:r>
      </w:hyperlink>
    </w:p>
    <w:p w:rsidR="001F6814" w:rsidRDefault="001F6814" w:rsidP="00CE7888"/>
    <w:p w:rsidR="00CE7888" w:rsidRPr="000F22DB" w:rsidRDefault="005557D3" w:rsidP="00CE7888">
      <w:pPr>
        <w:rPr>
          <w:color w:val="0000FF"/>
        </w:rPr>
      </w:pPr>
      <w:hyperlink r:id="rId33" w:history="1">
        <w:r w:rsidR="00CE7888" w:rsidRPr="000F22DB">
          <w:rPr>
            <w:rStyle w:val="Hyperlink"/>
          </w:rPr>
          <w:t>http://instar.vcu.edu/</w:t>
        </w:r>
      </w:hyperlink>
    </w:p>
    <w:p w:rsidR="001F6814" w:rsidRDefault="001F6814" w:rsidP="00CE7888"/>
    <w:p w:rsidR="00CE7888" w:rsidRPr="000F22DB" w:rsidRDefault="005557D3" w:rsidP="00CE7888">
      <w:pPr>
        <w:rPr>
          <w:color w:val="0000FF"/>
        </w:rPr>
      </w:pPr>
      <w:hyperlink r:id="rId34" w:history="1">
        <w:r w:rsidR="00CE7888" w:rsidRPr="000F22DB">
          <w:rPr>
            <w:rStyle w:val="Hyperlink"/>
          </w:rPr>
          <w:t>http://www.epa.gov/owow/monitoring/wsa/materials.html</w:t>
        </w:r>
      </w:hyperlink>
    </w:p>
    <w:p w:rsidR="000F22DB" w:rsidRPr="00E06C14" w:rsidRDefault="000F22DB" w:rsidP="000F22DB">
      <w:pPr>
        <w:rPr>
          <w:rFonts w:ascii="Arial" w:hAnsi="Arial" w:cs="Arial"/>
          <w:sz w:val="20"/>
          <w:szCs w:val="20"/>
          <w:u w:val="single"/>
        </w:rPr>
      </w:pPr>
    </w:p>
    <w:p w:rsidR="00276681" w:rsidRDefault="00276681">
      <w:pPr>
        <w:rPr>
          <w:szCs w:val="18"/>
        </w:rPr>
      </w:pPr>
    </w:p>
    <w:p w:rsidR="00276681" w:rsidRPr="003D7CA0" w:rsidRDefault="00276681">
      <w:pPr>
        <w:rPr>
          <w:color w:val="0000FF"/>
          <w:szCs w:val="18"/>
        </w:rPr>
      </w:pPr>
      <w:r>
        <w:rPr>
          <w:szCs w:val="18"/>
        </w:rPr>
        <w:t xml:space="preserve">(29) </w:t>
      </w:r>
      <w:r>
        <w:t>Are the descriptions of the study or survey design clear, complete and sufficient to enable the study or survey to be reproduced?</w:t>
      </w:r>
      <w:r>
        <w:rPr>
          <w:szCs w:val="18"/>
        </w:rPr>
        <w:t xml:space="preserve">  </w:t>
      </w:r>
      <w:r w:rsidR="003D7CA0" w:rsidRPr="003D7CA0">
        <w:rPr>
          <w:color w:val="0000FF"/>
          <w:szCs w:val="18"/>
        </w:rPr>
        <w:t>Yes</w:t>
      </w:r>
      <w:r w:rsidR="006124E7">
        <w:rPr>
          <w:color w:val="0000FF"/>
          <w:szCs w:val="18"/>
        </w:rPr>
        <w:t>, please see 28b</w:t>
      </w:r>
      <w:r w:rsidR="00297110">
        <w:rPr>
          <w:color w:val="0000FF"/>
          <w:szCs w:val="18"/>
        </w:rPr>
        <w:t>.</w:t>
      </w:r>
    </w:p>
    <w:p w:rsidR="00276681" w:rsidRDefault="00276681">
      <w:pPr>
        <w:pStyle w:val="BodyText2"/>
        <w:rPr>
          <w:color w:val="auto"/>
        </w:rPr>
      </w:pPr>
    </w:p>
    <w:p w:rsidR="00276681" w:rsidRDefault="00276681">
      <w:pPr>
        <w:pStyle w:val="BodyText2"/>
        <w:rPr>
          <w:color w:val="auto"/>
        </w:rPr>
      </w:pPr>
      <w:r>
        <w:rPr>
          <w:color w:val="auto"/>
        </w:rPr>
        <w:t>(30) Were the sampling and analysis methods performed consistently throughout the data record?</w:t>
      </w:r>
      <w:r w:rsidR="00507575">
        <w:rPr>
          <w:color w:val="auto"/>
        </w:rPr>
        <w:t xml:space="preserve"> </w:t>
      </w:r>
      <w:r w:rsidR="00507575" w:rsidRPr="00507575">
        <w:rPr>
          <w:color w:val="0000FF"/>
        </w:rPr>
        <w:t xml:space="preserve">No.  </w:t>
      </w:r>
      <w:r w:rsidR="00507575">
        <w:rPr>
          <w:color w:val="0000FF"/>
        </w:rPr>
        <w:t xml:space="preserve">There are differences in </w:t>
      </w:r>
      <w:r w:rsidR="003D7CA0">
        <w:rPr>
          <w:color w:val="0000FF"/>
        </w:rPr>
        <w:t xml:space="preserve">sampling analysis and methodology between </w:t>
      </w:r>
      <w:r w:rsidR="007A0C8F">
        <w:rPr>
          <w:color w:val="0000FF"/>
        </w:rPr>
        <w:t>sampling</w:t>
      </w:r>
      <w:r w:rsidR="003D7CA0">
        <w:rPr>
          <w:color w:val="0000FF"/>
        </w:rPr>
        <w:t xml:space="preserve"> agencies</w:t>
      </w:r>
      <w:r w:rsidR="007A0C8F">
        <w:rPr>
          <w:color w:val="0000FF"/>
        </w:rPr>
        <w:t>,</w:t>
      </w:r>
      <w:r w:rsidR="003D7CA0">
        <w:rPr>
          <w:color w:val="0000FF"/>
        </w:rPr>
        <w:t xml:space="preserve"> please </w:t>
      </w:r>
      <w:proofErr w:type="gramStart"/>
      <w:r w:rsidR="003D7CA0">
        <w:rPr>
          <w:color w:val="0000FF"/>
        </w:rPr>
        <w:t>see</w:t>
      </w:r>
      <w:proofErr w:type="gramEnd"/>
      <w:r w:rsidR="003D7CA0">
        <w:rPr>
          <w:color w:val="0000FF"/>
        </w:rPr>
        <w:t xml:space="preserve"> 28b for references</w:t>
      </w:r>
      <w:r w:rsidR="006124E7">
        <w:rPr>
          <w:color w:val="0000FF"/>
        </w:rPr>
        <w:t>.</w:t>
      </w:r>
      <w:r w:rsidR="006124E7" w:rsidRPr="00006351">
        <w:rPr>
          <w:color w:val="0000FF"/>
        </w:rPr>
        <w:t xml:space="preserve">  </w:t>
      </w:r>
      <w:r w:rsidR="00006351" w:rsidRPr="00006351">
        <w:rPr>
          <w:color w:val="0000FF"/>
        </w:rPr>
        <w:t>Please see table 1</w:t>
      </w:r>
      <w:r w:rsidR="0092392B">
        <w:rPr>
          <w:color w:val="0000FF"/>
        </w:rPr>
        <w:t xml:space="preserve"> </w:t>
      </w:r>
      <w:r w:rsidR="00464D5E" w:rsidRPr="00006351">
        <w:rPr>
          <w:color w:val="0000FF"/>
        </w:rPr>
        <w:t>with</w:t>
      </w:r>
      <w:r w:rsidR="000F22DB">
        <w:rPr>
          <w:color w:val="0000FF"/>
        </w:rPr>
        <w:t xml:space="preserve"> an example of a subset of</w:t>
      </w:r>
      <w:r w:rsidR="00464D5E" w:rsidRPr="00006351">
        <w:rPr>
          <w:color w:val="0000FF"/>
        </w:rPr>
        <w:t xml:space="preserve"> individual </w:t>
      </w:r>
      <w:r w:rsidR="00E06C14">
        <w:rPr>
          <w:color w:val="0000FF"/>
        </w:rPr>
        <w:t xml:space="preserve">sampling organization’s </w:t>
      </w:r>
      <w:r w:rsidR="00464D5E" w:rsidRPr="00006351">
        <w:rPr>
          <w:color w:val="0000FF"/>
        </w:rPr>
        <w:t>methodology</w:t>
      </w:r>
      <w:r w:rsidR="00006351">
        <w:rPr>
          <w:color w:val="0000FF"/>
        </w:rPr>
        <w:t xml:space="preserve"> details</w:t>
      </w:r>
      <w:r w:rsidR="00464D5E" w:rsidRPr="00006351">
        <w:rPr>
          <w:color w:val="0000FF"/>
        </w:rPr>
        <w:t xml:space="preserve"> at the end of this </w:t>
      </w:r>
      <w:r w:rsidR="00464D5E" w:rsidRPr="00006351">
        <w:rPr>
          <w:color w:val="0000FF"/>
        </w:rPr>
        <w:lastRenderedPageBreak/>
        <w:t>document.</w:t>
      </w:r>
      <w:r w:rsidR="006124E7" w:rsidRPr="00006351">
        <w:rPr>
          <w:color w:val="0000FF"/>
        </w:rPr>
        <w:t xml:space="preserve"> </w:t>
      </w:r>
      <w:r w:rsidRPr="00006351">
        <w:rPr>
          <w:color w:val="0000FF"/>
        </w:rPr>
        <w:br/>
      </w:r>
    </w:p>
    <w:p w:rsidR="00276681" w:rsidRPr="006124E7" w:rsidRDefault="00276681">
      <w:pPr>
        <w:pStyle w:val="BodyText2"/>
        <w:rPr>
          <w:color w:val="0000FF"/>
        </w:rPr>
      </w:pPr>
      <w:r>
        <w:rPr>
          <w:color w:val="auto"/>
        </w:rPr>
        <w:t>(31) If datasets from two or more agencies are merged, are their sampling designs and methods comparable?</w:t>
      </w:r>
      <w:r w:rsidR="006124E7">
        <w:rPr>
          <w:color w:val="auto"/>
        </w:rPr>
        <w:t xml:space="preserve"> </w:t>
      </w:r>
      <w:r w:rsidR="006124E7">
        <w:rPr>
          <w:color w:val="0000FF"/>
        </w:rPr>
        <w:t xml:space="preserve">Sampling designs are not 100% comparable, </w:t>
      </w:r>
      <w:r w:rsidR="009F538E">
        <w:rPr>
          <w:color w:val="0000FF"/>
        </w:rPr>
        <w:t xml:space="preserve">however the development of the Chesapeake Bay Basin-wide B-IBI standardizes the data so it can be compared across </w:t>
      </w:r>
      <w:r w:rsidR="00293E01">
        <w:rPr>
          <w:color w:val="0000FF"/>
        </w:rPr>
        <w:t>jurisdictions</w:t>
      </w:r>
      <w:r w:rsidR="009F538E">
        <w:rPr>
          <w:color w:val="0000FF"/>
        </w:rPr>
        <w:t xml:space="preserve"> (</w:t>
      </w:r>
      <w:r w:rsidR="000F22DB">
        <w:rPr>
          <w:color w:val="0000FF"/>
        </w:rPr>
        <w:t xml:space="preserve">Buchanan et al. 2011, </w:t>
      </w:r>
      <w:proofErr w:type="spellStart"/>
      <w:r w:rsidR="009F538E">
        <w:rPr>
          <w:color w:val="0000FF"/>
        </w:rPr>
        <w:t>Astin</w:t>
      </w:r>
      <w:proofErr w:type="spellEnd"/>
      <w:r w:rsidR="009F538E">
        <w:rPr>
          <w:color w:val="0000FF"/>
        </w:rPr>
        <w:t xml:space="preserve"> 2006, 2007).</w:t>
      </w:r>
    </w:p>
    <w:p w:rsidR="00276681" w:rsidRDefault="00276681">
      <w:pPr>
        <w:rPr>
          <w:szCs w:val="18"/>
        </w:rPr>
      </w:pPr>
    </w:p>
    <w:p w:rsidR="00276681" w:rsidRDefault="00276681">
      <w:pPr>
        <w:rPr>
          <w:color w:val="0000FF"/>
          <w:szCs w:val="18"/>
        </w:rPr>
      </w:pPr>
      <w:r>
        <w:rPr>
          <w:szCs w:val="18"/>
        </w:rPr>
        <w:t>(32) Are uncertainty measurements or estimates available for the indicator and/or the underlying data set?</w:t>
      </w:r>
      <w:r w:rsidR="006124E7">
        <w:rPr>
          <w:szCs w:val="18"/>
        </w:rPr>
        <w:t xml:space="preserve"> </w:t>
      </w:r>
      <w:r w:rsidR="000A42D1">
        <w:rPr>
          <w:szCs w:val="18"/>
        </w:rPr>
        <w:t xml:space="preserve"> </w:t>
      </w:r>
      <w:r w:rsidR="00265AB6">
        <w:rPr>
          <w:color w:val="0000FF"/>
          <w:szCs w:val="18"/>
        </w:rPr>
        <w:t>Yes</w:t>
      </w:r>
      <w:r w:rsidR="000A42D1" w:rsidRPr="000A42D1">
        <w:rPr>
          <w:color w:val="0000FF"/>
          <w:szCs w:val="18"/>
        </w:rPr>
        <w:t xml:space="preserve">, </w:t>
      </w:r>
      <w:r w:rsidR="00265AB6">
        <w:rPr>
          <w:color w:val="0000FF"/>
          <w:szCs w:val="18"/>
        </w:rPr>
        <w:t xml:space="preserve">each data source has uncertainty measurements in data collection and a jackknife validation of the B-IBI estimates error associated with </w:t>
      </w:r>
      <w:r w:rsidR="00E6795D">
        <w:rPr>
          <w:color w:val="0000FF"/>
          <w:szCs w:val="18"/>
        </w:rPr>
        <w:t xml:space="preserve">the B-IBI calculations </w:t>
      </w:r>
      <w:r w:rsidR="000F22DB">
        <w:rPr>
          <w:color w:val="0000FF"/>
          <w:szCs w:val="18"/>
        </w:rPr>
        <w:t>(</w:t>
      </w:r>
      <w:r w:rsidR="000F22DB">
        <w:rPr>
          <w:color w:val="0000FF"/>
        </w:rPr>
        <w:t>Buchanan et al. 2011)</w:t>
      </w:r>
      <w:r w:rsidR="00265AB6">
        <w:rPr>
          <w:color w:val="0000FF"/>
          <w:szCs w:val="18"/>
        </w:rPr>
        <w:t xml:space="preserve">. </w:t>
      </w:r>
    </w:p>
    <w:p w:rsidR="00265AB6" w:rsidRDefault="00265AB6">
      <w:pPr>
        <w:rPr>
          <w:szCs w:val="18"/>
        </w:rPr>
      </w:pPr>
    </w:p>
    <w:p w:rsidR="00276681" w:rsidRPr="000A42D1" w:rsidRDefault="00F42169">
      <w:pPr>
        <w:rPr>
          <w:color w:val="0000FF"/>
          <w:szCs w:val="18"/>
        </w:rPr>
      </w:pPr>
      <w:r>
        <w:rPr>
          <w:szCs w:val="18"/>
        </w:rPr>
        <w:t xml:space="preserve">(33) </w:t>
      </w:r>
      <w:r w:rsidR="00276681">
        <w:rPr>
          <w:szCs w:val="18"/>
        </w:rPr>
        <w:t>Do the uncertainty and variability impact the conclusions that can be inferred from the data and the utility of the indicator?</w:t>
      </w:r>
      <w:r w:rsidR="000A42D1">
        <w:rPr>
          <w:szCs w:val="18"/>
        </w:rPr>
        <w:t xml:space="preserve"> </w:t>
      </w:r>
      <w:r w:rsidR="00265AB6">
        <w:rPr>
          <w:color w:val="0000FF"/>
          <w:szCs w:val="18"/>
        </w:rPr>
        <w:t xml:space="preserve">Maybe, most issues of </w:t>
      </w:r>
      <w:r w:rsidR="006E4448">
        <w:rPr>
          <w:color w:val="0000FF"/>
          <w:szCs w:val="18"/>
        </w:rPr>
        <w:t>uncertainty</w:t>
      </w:r>
      <w:r w:rsidR="00265AB6">
        <w:rPr>
          <w:color w:val="0000FF"/>
          <w:szCs w:val="18"/>
        </w:rPr>
        <w:t xml:space="preserve"> and variability have been resolved in the indicator development.  However, more analysis needs to be done on how to continue to decrease the error that differences in sampling design</w:t>
      </w:r>
      <w:r w:rsidR="00E603AD">
        <w:rPr>
          <w:color w:val="0000FF"/>
          <w:szCs w:val="18"/>
        </w:rPr>
        <w:t xml:space="preserve"> </w:t>
      </w:r>
      <w:r w:rsidR="00265AB6">
        <w:rPr>
          <w:color w:val="0000FF"/>
          <w:szCs w:val="18"/>
        </w:rPr>
        <w:t xml:space="preserve">might have on final results. </w:t>
      </w:r>
    </w:p>
    <w:p w:rsidR="00276681" w:rsidRDefault="00276681">
      <w:pPr>
        <w:rPr>
          <w:szCs w:val="18"/>
        </w:rPr>
      </w:pPr>
    </w:p>
    <w:p w:rsidR="00B1462C" w:rsidRPr="00B1462C" w:rsidRDefault="00276681" w:rsidP="00B1462C">
      <w:pPr>
        <w:rPr>
          <w:color w:val="0000FF"/>
        </w:rPr>
      </w:pPr>
      <w:r>
        <w:rPr>
          <w:szCs w:val="18"/>
        </w:rPr>
        <w:t xml:space="preserve">(34) </w:t>
      </w:r>
      <w:r>
        <w:t>Are there noteworthy limitations or gaps in the data record?  Please explain.</w:t>
      </w:r>
      <w:r w:rsidR="000F22DB">
        <w:rPr>
          <w:rFonts w:ascii="Calibri" w:hAnsi="Calibri" w:cs="Calibri"/>
          <w:sz w:val="22"/>
          <w:szCs w:val="22"/>
        </w:rPr>
        <w:t xml:space="preserve"> </w:t>
      </w:r>
      <w:r w:rsidR="000F22DB" w:rsidRPr="000F22DB">
        <w:rPr>
          <w:color w:val="0000FF"/>
        </w:rPr>
        <w:t>Pennsylvania and New York did not used random sampling designs until more recently and therefore the evaluation of watersheds in these states tend to be at a coarser watershed level, and in some cases, there were not enough sites to average across the HUC 8 watershed.</w:t>
      </w:r>
      <w:r w:rsidR="00B1462C">
        <w:rPr>
          <w:color w:val="0000FF"/>
        </w:rPr>
        <w:t xml:space="preserve"> </w:t>
      </w:r>
      <w:r w:rsidR="00B1462C" w:rsidRPr="00B1462C">
        <w:rPr>
          <w:color w:val="0000FF"/>
        </w:rPr>
        <w:t>In the 2000 - 20</w:t>
      </w:r>
      <w:r w:rsidR="00934FD5">
        <w:rPr>
          <w:color w:val="0000FF"/>
        </w:rPr>
        <w:t>10</w:t>
      </w:r>
      <w:r w:rsidR="00B1462C" w:rsidRPr="00B1462C">
        <w:rPr>
          <w:color w:val="0000FF"/>
        </w:rPr>
        <w:t xml:space="preserve"> period, Pennsylvania and New York monitoring programs collected data from many sampling sites identified as “targeted” (such as sites below an outfall of a pollutant source) and these data were not included here in order to avoid the presumed bias introduced by targeted site data.  Watershed ratings in </w:t>
      </w:r>
      <w:smartTag w:uri="urn:schemas-microsoft-com:office:smarttags" w:element="State">
        <w:r w:rsidR="00B1462C" w:rsidRPr="00B1462C">
          <w:rPr>
            <w:color w:val="0000FF"/>
          </w:rPr>
          <w:t>Pennsylvania</w:t>
        </w:r>
      </w:smartTag>
      <w:r w:rsidR="00B1462C" w:rsidRPr="00B1462C">
        <w:rPr>
          <w:color w:val="0000FF"/>
        </w:rPr>
        <w:t xml:space="preserve"> and </w:t>
      </w:r>
      <w:smartTag w:uri="urn:schemas-microsoft-com:office:smarttags" w:element="place">
        <w:smartTag w:uri="urn:schemas-microsoft-com:office:smarttags" w:element="State">
          <w:r w:rsidR="00B1462C" w:rsidRPr="00B1462C">
            <w:rPr>
              <w:color w:val="0000FF"/>
            </w:rPr>
            <w:t>New York</w:t>
          </w:r>
        </w:smartTag>
      </w:smartTag>
      <w:r w:rsidR="00B1462C" w:rsidRPr="00B1462C">
        <w:rPr>
          <w:color w:val="0000FF"/>
        </w:rPr>
        <w:t xml:space="preserve"> are therefore less certain because they are derived from fewer random/systematic sites. </w:t>
      </w:r>
    </w:p>
    <w:p w:rsidR="000F22DB" w:rsidRPr="000F22DB" w:rsidRDefault="000F22DB" w:rsidP="000F22DB">
      <w:pPr>
        <w:autoSpaceDE w:val="0"/>
        <w:autoSpaceDN w:val="0"/>
        <w:adjustRightInd w:val="0"/>
      </w:pPr>
    </w:p>
    <w:p w:rsidR="000F22DB" w:rsidRDefault="000F22DB" w:rsidP="000F22DB">
      <w:pPr>
        <w:autoSpaceDE w:val="0"/>
        <w:autoSpaceDN w:val="0"/>
        <w:adjustRightInd w:val="0"/>
        <w:rPr>
          <w:rFonts w:ascii="Calibri" w:hAnsi="Calibri" w:cs="Calibri"/>
          <w:sz w:val="22"/>
          <w:szCs w:val="22"/>
        </w:rPr>
      </w:pPr>
    </w:p>
    <w:p w:rsidR="00276681" w:rsidRDefault="00276681" w:rsidP="000F22DB">
      <w:pPr>
        <w:autoSpaceDE w:val="0"/>
        <w:autoSpaceDN w:val="0"/>
        <w:adjustRightInd w:val="0"/>
        <w:rPr>
          <w:b/>
          <w:szCs w:val="18"/>
          <w:u w:val="single"/>
        </w:rPr>
      </w:pPr>
      <w:r>
        <w:rPr>
          <w:b/>
          <w:szCs w:val="18"/>
          <w:u w:val="single"/>
        </w:rPr>
        <w:t>G.  Additional Information (optional)</w:t>
      </w:r>
    </w:p>
    <w:p w:rsidR="00276681" w:rsidRDefault="00276681">
      <w:r>
        <w:t xml:space="preserve">(35) Please provide any other information about this indicator you believe is necessary to aid communication and any prevent potential </w:t>
      </w:r>
      <w:proofErr w:type="spellStart"/>
      <w:r>
        <w:t>mis</w:t>
      </w:r>
      <w:proofErr w:type="spellEnd"/>
      <w:r>
        <w:t>-representation.</w:t>
      </w:r>
    </w:p>
    <w:p w:rsidR="0069078F" w:rsidRPr="00C46316" w:rsidRDefault="0069078F">
      <w:pPr>
        <w:rPr>
          <w:color w:val="0000FF"/>
        </w:rPr>
      </w:pPr>
    </w:p>
    <w:p w:rsidR="00934FD5" w:rsidRPr="00934FD5" w:rsidRDefault="005B6475" w:rsidP="00934FD5">
      <w:pPr>
        <w:rPr>
          <w:color w:val="0000FF"/>
        </w:rPr>
      </w:pPr>
      <w:r w:rsidRPr="00C46316">
        <w:rPr>
          <w:color w:val="0000FF"/>
        </w:rPr>
        <w:t>1.  This new map includes additional data</w:t>
      </w:r>
      <w:r w:rsidR="0030545D">
        <w:rPr>
          <w:color w:val="0000FF"/>
        </w:rPr>
        <w:t xml:space="preserve"> for</w:t>
      </w:r>
      <w:r w:rsidR="00934FD5">
        <w:rPr>
          <w:color w:val="0000FF"/>
        </w:rPr>
        <w:t xml:space="preserve"> 985</w:t>
      </w:r>
      <w:r w:rsidRPr="00C46316">
        <w:rPr>
          <w:color w:val="0000FF"/>
        </w:rPr>
        <w:t xml:space="preserve"> new random sites available for averaging across watersheds</w:t>
      </w:r>
      <w:r w:rsidR="00934FD5">
        <w:rPr>
          <w:color w:val="0000FF"/>
        </w:rPr>
        <w:t xml:space="preserve"> as compared to the 2000-2008</w:t>
      </w:r>
      <w:r w:rsidR="0030545D">
        <w:rPr>
          <w:color w:val="0000FF"/>
        </w:rPr>
        <w:t xml:space="preserve"> </w:t>
      </w:r>
      <w:r w:rsidR="00C37F0A">
        <w:rPr>
          <w:color w:val="0000FF"/>
        </w:rPr>
        <w:t>dataset</w:t>
      </w:r>
      <w:r w:rsidRPr="00C46316">
        <w:rPr>
          <w:color w:val="0000FF"/>
        </w:rPr>
        <w:t>.</w:t>
      </w:r>
      <w:r w:rsidR="00934FD5">
        <w:rPr>
          <w:color w:val="0000FF"/>
        </w:rPr>
        <w:t xml:space="preserve">  Most of these sites were contributed from the Baltimore metro region.  These urban sites tend to have low B-IBI scores, therefore when the results are averaged for the 2000-2010 </w:t>
      </w:r>
      <w:proofErr w:type="gramStart"/>
      <w:r w:rsidR="00934FD5">
        <w:rPr>
          <w:color w:val="0000FF"/>
        </w:rPr>
        <w:t>assessment,</w:t>
      </w:r>
      <w:proofErr w:type="gramEnd"/>
      <w:r w:rsidR="00934FD5">
        <w:rPr>
          <w:color w:val="0000FF"/>
        </w:rPr>
        <w:t xml:space="preserve"> there are more sites in the very poor </w:t>
      </w:r>
      <w:r w:rsidR="00934FD5" w:rsidRPr="00934FD5">
        <w:rPr>
          <w:color w:val="0000FF"/>
        </w:rPr>
        <w:t>category and le</w:t>
      </w:r>
      <w:r w:rsidR="00934FD5">
        <w:rPr>
          <w:color w:val="0000FF"/>
        </w:rPr>
        <w:t>ss in excellent, good, and fair categories than the 2000-2008 assessment.</w:t>
      </w:r>
    </w:p>
    <w:p w:rsidR="00E603AD" w:rsidRDefault="00934FD5">
      <w:pPr>
        <w:rPr>
          <w:color w:val="0000FF"/>
        </w:rPr>
      </w:pPr>
      <w:r>
        <w:rPr>
          <w:color w:val="0000FF"/>
        </w:rPr>
        <w:t xml:space="preserve"> </w:t>
      </w:r>
    </w:p>
    <w:p w:rsidR="00B1462C" w:rsidRDefault="00B1462C">
      <w:pPr>
        <w:rPr>
          <w:color w:val="0000FF"/>
        </w:rPr>
      </w:pPr>
    </w:p>
    <w:p w:rsidR="00B1462C" w:rsidRPr="00B1462C" w:rsidRDefault="00B1462C" w:rsidP="00B1462C">
      <w:pPr>
        <w:rPr>
          <w:color w:val="0000FF"/>
        </w:rPr>
      </w:pPr>
      <w:r>
        <w:rPr>
          <w:color w:val="0000FF"/>
        </w:rPr>
        <w:t xml:space="preserve">2.  </w:t>
      </w:r>
      <w:r w:rsidRPr="00B1462C">
        <w:rPr>
          <w:color w:val="0000FF"/>
        </w:rPr>
        <w:t>In the 2000 - 20</w:t>
      </w:r>
      <w:r w:rsidR="004D37A9">
        <w:rPr>
          <w:color w:val="0000FF"/>
        </w:rPr>
        <w:t>10</w:t>
      </w:r>
      <w:r w:rsidRPr="00B1462C">
        <w:rPr>
          <w:color w:val="0000FF"/>
        </w:rPr>
        <w:t xml:space="preserve"> period, Pennsylvania and New York monitoring programs collected data from many sampling sites identified as “targeted” (such as sites below an outfall of a pollutant source) and t</w:t>
      </w:r>
      <w:r>
        <w:rPr>
          <w:color w:val="0000FF"/>
        </w:rPr>
        <w:t>hese data were not included in the map averaging scores across the watershed</w:t>
      </w:r>
      <w:r w:rsidRPr="00B1462C">
        <w:rPr>
          <w:color w:val="0000FF"/>
        </w:rPr>
        <w:t xml:space="preserve"> to avoid the presumed bias introduced by targeted site data.  Watershed ratings </w:t>
      </w:r>
      <w:r w:rsidRPr="00B1462C">
        <w:rPr>
          <w:color w:val="0000FF"/>
        </w:rPr>
        <w:lastRenderedPageBreak/>
        <w:t xml:space="preserve">in Pennsylvania and New York are therefore less certain because they are derived from fewer random/systematic sites. </w:t>
      </w:r>
    </w:p>
    <w:p w:rsidR="005B6475" w:rsidRPr="00C46316" w:rsidRDefault="005B6475">
      <w:pPr>
        <w:rPr>
          <w:color w:val="0000FF"/>
        </w:rPr>
      </w:pPr>
    </w:p>
    <w:p w:rsidR="005B6475" w:rsidRDefault="00B1462C" w:rsidP="00C46316">
      <w:pPr>
        <w:autoSpaceDE w:val="0"/>
        <w:autoSpaceDN w:val="0"/>
        <w:adjustRightInd w:val="0"/>
        <w:rPr>
          <w:color w:val="0000FF"/>
        </w:rPr>
      </w:pPr>
      <w:r>
        <w:rPr>
          <w:color w:val="0000FF"/>
        </w:rPr>
        <w:t>3</w:t>
      </w:r>
      <w:r w:rsidR="00C46316">
        <w:rPr>
          <w:color w:val="0000FF"/>
        </w:rPr>
        <w:t xml:space="preserve">. </w:t>
      </w:r>
      <w:r w:rsidR="005B6475" w:rsidRPr="00C46316">
        <w:rPr>
          <w:color w:val="0000FF"/>
        </w:rPr>
        <w:t xml:space="preserve">This indicator is only one example of stream health </w:t>
      </w:r>
      <w:r w:rsidR="00C46316" w:rsidRPr="00C46316">
        <w:rPr>
          <w:color w:val="0000FF"/>
        </w:rPr>
        <w:t xml:space="preserve">assessments.  Indicators including water quality and physical in-stream and watershed health parameters are also used by organizations to characterize stream health.  See the following </w:t>
      </w:r>
      <w:r w:rsidR="005B6475" w:rsidRPr="00C46316">
        <w:rPr>
          <w:color w:val="0000FF"/>
        </w:rPr>
        <w:t xml:space="preserve">links </w:t>
      </w:r>
      <w:r w:rsidR="007C31D1">
        <w:rPr>
          <w:color w:val="0000FF"/>
        </w:rPr>
        <w:t xml:space="preserve">information about </w:t>
      </w:r>
      <w:r w:rsidR="005B6475" w:rsidRPr="00C46316">
        <w:rPr>
          <w:color w:val="0000FF"/>
        </w:rPr>
        <w:t>other</w:t>
      </w:r>
      <w:r w:rsidR="007C31D1">
        <w:rPr>
          <w:color w:val="0000FF"/>
        </w:rPr>
        <w:t xml:space="preserve"> selected</w:t>
      </w:r>
      <w:r w:rsidR="005B6475" w:rsidRPr="00C46316">
        <w:rPr>
          <w:color w:val="0000FF"/>
        </w:rPr>
        <w:t xml:space="preserve"> stream health assessments produced by CBPO and partners:</w:t>
      </w:r>
    </w:p>
    <w:p w:rsidR="00C46316" w:rsidRDefault="00C46316" w:rsidP="00C46316">
      <w:pPr>
        <w:autoSpaceDE w:val="0"/>
        <w:autoSpaceDN w:val="0"/>
        <w:adjustRightInd w:val="0"/>
        <w:rPr>
          <w:color w:val="0000FF"/>
        </w:rPr>
      </w:pPr>
    </w:p>
    <w:p w:rsidR="00C46316" w:rsidRDefault="00C46316" w:rsidP="00C46316">
      <w:pPr>
        <w:autoSpaceDE w:val="0"/>
        <w:autoSpaceDN w:val="0"/>
        <w:adjustRightInd w:val="0"/>
        <w:rPr>
          <w:color w:val="0000FF"/>
        </w:rPr>
      </w:pPr>
    </w:p>
    <w:p w:rsidR="00C46316" w:rsidRDefault="005557D3" w:rsidP="00C46316">
      <w:pPr>
        <w:autoSpaceDE w:val="0"/>
        <w:autoSpaceDN w:val="0"/>
        <w:adjustRightInd w:val="0"/>
        <w:rPr>
          <w:color w:val="0000FF"/>
          <w:szCs w:val="20"/>
        </w:rPr>
      </w:pPr>
      <w:hyperlink r:id="rId35" w:history="1">
        <w:r w:rsidR="00C46316" w:rsidRPr="00132E8B">
          <w:rPr>
            <w:rStyle w:val="Hyperlink"/>
            <w:szCs w:val="20"/>
          </w:rPr>
          <w:t>http://www.streamhealth.maryland.gov/</w:t>
        </w:r>
      </w:hyperlink>
    </w:p>
    <w:p w:rsidR="00C46316" w:rsidRDefault="00C46316" w:rsidP="00C46316">
      <w:pPr>
        <w:autoSpaceDE w:val="0"/>
        <w:autoSpaceDN w:val="0"/>
        <w:adjustRightInd w:val="0"/>
        <w:rPr>
          <w:color w:val="0000FF"/>
          <w:szCs w:val="20"/>
        </w:rPr>
      </w:pPr>
    </w:p>
    <w:p w:rsidR="0086330C" w:rsidRDefault="005557D3" w:rsidP="00C46316">
      <w:pPr>
        <w:autoSpaceDE w:val="0"/>
        <w:autoSpaceDN w:val="0"/>
        <w:adjustRightInd w:val="0"/>
      </w:pPr>
      <w:hyperlink r:id="rId36" w:history="1">
        <w:r w:rsidR="0089672A" w:rsidRPr="00941C67">
          <w:rPr>
            <w:rStyle w:val="Hyperlink"/>
          </w:rPr>
          <w:t>http://www.deq.state.va.us/Programs/Water/WaterQualityInformationTMDLs/WaterQualityMonitoring/BiologicalMonitoring.aspx</w:t>
        </w:r>
      </w:hyperlink>
    </w:p>
    <w:p w:rsidR="0089672A" w:rsidRPr="00C46316" w:rsidRDefault="0089672A" w:rsidP="00C46316">
      <w:pPr>
        <w:autoSpaceDE w:val="0"/>
        <w:autoSpaceDN w:val="0"/>
        <w:adjustRightInd w:val="0"/>
        <w:rPr>
          <w:color w:val="0000FF"/>
          <w:szCs w:val="20"/>
        </w:rPr>
      </w:pPr>
    </w:p>
    <w:p w:rsidR="00C46316" w:rsidRDefault="005557D3" w:rsidP="00C46316">
      <w:pPr>
        <w:autoSpaceDE w:val="0"/>
        <w:autoSpaceDN w:val="0"/>
        <w:adjustRightInd w:val="0"/>
        <w:rPr>
          <w:color w:val="0000FF"/>
          <w:szCs w:val="20"/>
        </w:rPr>
      </w:pPr>
      <w:hyperlink r:id="rId37" w:history="1">
        <w:r w:rsidR="00C46316" w:rsidRPr="00132E8B">
          <w:rPr>
            <w:rStyle w:val="Hyperlink"/>
            <w:szCs w:val="20"/>
          </w:rPr>
          <w:t>http://www.depweb.state.pa.us/portal/server.pt/community/water/6008</w:t>
        </w:r>
      </w:hyperlink>
    </w:p>
    <w:p w:rsidR="00C46316" w:rsidRDefault="00C46316" w:rsidP="00C46316">
      <w:pPr>
        <w:autoSpaceDE w:val="0"/>
        <w:autoSpaceDN w:val="0"/>
        <w:adjustRightInd w:val="0"/>
        <w:rPr>
          <w:color w:val="0000FF"/>
          <w:szCs w:val="20"/>
        </w:rPr>
      </w:pPr>
    </w:p>
    <w:p w:rsidR="00C46316" w:rsidRDefault="005557D3" w:rsidP="00C46316">
      <w:pPr>
        <w:autoSpaceDE w:val="0"/>
        <w:autoSpaceDN w:val="0"/>
        <w:adjustRightInd w:val="0"/>
        <w:rPr>
          <w:color w:val="0000FF"/>
          <w:szCs w:val="20"/>
        </w:rPr>
      </w:pPr>
      <w:hyperlink r:id="rId38" w:history="1">
        <w:r w:rsidR="00C46316" w:rsidRPr="00132E8B">
          <w:rPr>
            <w:rStyle w:val="Hyperlink"/>
            <w:szCs w:val="20"/>
          </w:rPr>
          <w:t>http://www.dec.ny.gov/about/661.html</w:t>
        </w:r>
      </w:hyperlink>
    </w:p>
    <w:p w:rsidR="00C46316" w:rsidRDefault="00C46316" w:rsidP="00C46316">
      <w:pPr>
        <w:autoSpaceDE w:val="0"/>
        <w:autoSpaceDN w:val="0"/>
        <w:adjustRightInd w:val="0"/>
        <w:rPr>
          <w:color w:val="0000FF"/>
          <w:szCs w:val="20"/>
        </w:rPr>
      </w:pPr>
    </w:p>
    <w:p w:rsidR="00C46316" w:rsidRDefault="005557D3" w:rsidP="00C46316">
      <w:pPr>
        <w:autoSpaceDE w:val="0"/>
        <w:autoSpaceDN w:val="0"/>
        <w:adjustRightInd w:val="0"/>
        <w:rPr>
          <w:color w:val="0000FF"/>
          <w:szCs w:val="20"/>
        </w:rPr>
      </w:pPr>
      <w:hyperlink r:id="rId39" w:history="1">
        <w:r w:rsidR="00C46316" w:rsidRPr="00132E8B">
          <w:rPr>
            <w:rStyle w:val="Hyperlink"/>
            <w:szCs w:val="20"/>
          </w:rPr>
          <w:t>http://www.wr.dnrec.delaware.gov/Pages/Default.aspx</w:t>
        </w:r>
      </w:hyperlink>
    </w:p>
    <w:p w:rsidR="00C46316" w:rsidRDefault="00C46316" w:rsidP="00C46316">
      <w:pPr>
        <w:autoSpaceDE w:val="0"/>
        <w:autoSpaceDN w:val="0"/>
        <w:adjustRightInd w:val="0"/>
        <w:rPr>
          <w:color w:val="0000FF"/>
          <w:szCs w:val="20"/>
        </w:rPr>
      </w:pPr>
    </w:p>
    <w:p w:rsidR="00C46316" w:rsidRDefault="005557D3" w:rsidP="00C46316">
      <w:pPr>
        <w:autoSpaceDE w:val="0"/>
        <w:autoSpaceDN w:val="0"/>
        <w:adjustRightInd w:val="0"/>
        <w:rPr>
          <w:color w:val="0000FF"/>
          <w:szCs w:val="20"/>
        </w:rPr>
      </w:pPr>
      <w:hyperlink r:id="rId40" w:history="1">
        <w:r w:rsidR="00C46316" w:rsidRPr="00132E8B">
          <w:rPr>
            <w:rStyle w:val="Hyperlink"/>
            <w:szCs w:val="20"/>
          </w:rPr>
          <w:t>http://www.dep.wv.gov/WWE/Pages/default.aspx</w:t>
        </w:r>
      </w:hyperlink>
    </w:p>
    <w:p w:rsidR="00C46316" w:rsidRDefault="00C46316" w:rsidP="00C46316">
      <w:pPr>
        <w:autoSpaceDE w:val="0"/>
        <w:autoSpaceDN w:val="0"/>
        <w:adjustRightInd w:val="0"/>
        <w:rPr>
          <w:color w:val="0000FF"/>
          <w:szCs w:val="20"/>
        </w:rPr>
      </w:pPr>
    </w:p>
    <w:p w:rsidR="00C46316" w:rsidRPr="00C46316" w:rsidRDefault="005557D3" w:rsidP="00C46316">
      <w:pPr>
        <w:autoSpaceDE w:val="0"/>
        <w:autoSpaceDN w:val="0"/>
        <w:adjustRightInd w:val="0"/>
        <w:rPr>
          <w:color w:val="0000FF"/>
          <w:szCs w:val="20"/>
        </w:rPr>
      </w:pPr>
      <w:hyperlink r:id="rId41" w:history="1">
        <w:r w:rsidR="00412035" w:rsidRPr="004703D0">
          <w:rPr>
            <w:rStyle w:val="Hyperlink"/>
            <w:szCs w:val="20"/>
          </w:rPr>
          <w:t>http://www.srbc.net/stateofsusq/index.htm</w:t>
        </w:r>
      </w:hyperlink>
      <w:r w:rsidR="00412035">
        <w:rPr>
          <w:color w:val="0000FF"/>
          <w:szCs w:val="20"/>
        </w:rPr>
        <w:t xml:space="preserve"> </w:t>
      </w:r>
    </w:p>
    <w:p w:rsidR="00C46316" w:rsidRDefault="00C46316" w:rsidP="00C46316">
      <w:pPr>
        <w:autoSpaceDE w:val="0"/>
        <w:autoSpaceDN w:val="0"/>
        <w:adjustRightInd w:val="0"/>
        <w:rPr>
          <w:color w:val="0000FF"/>
          <w:szCs w:val="20"/>
        </w:rPr>
      </w:pPr>
    </w:p>
    <w:p w:rsidR="0086082E" w:rsidRPr="00F93245" w:rsidRDefault="00B1462C" w:rsidP="0086082E">
      <w:pPr>
        <w:autoSpaceDE w:val="0"/>
        <w:autoSpaceDN w:val="0"/>
        <w:adjustRightInd w:val="0"/>
        <w:rPr>
          <w:color w:val="0000FF"/>
        </w:rPr>
      </w:pPr>
      <w:r>
        <w:rPr>
          <w:color w:val="0000FF"/>
        </w:rPr>
        <w:t>4</w:t>
      </w:r>
      <w:r w:rsidR="0086082E" w:rsidRPr="00F93245">
        <w:rPr>
          <w:color w:val="0000FF"/>
        </w:rPr>
        <w:t xml:space="preserve">.  The </w:t>
      </w:r>
      <w:proofErr w:type="spellStart"/>
      <w:r w:rsidR="0086082E" w:rsidRPr="00F93245">
        <w:rPr>
          <w:color w:val="0000FF"/>
        </w:rPr>
        <w:t>adhoc</w:t>
      </w:r>
      <w:proofErr w:type="spellEnd"/>
      <w:r w:rsidR="0086082E" w:rsidRPr="00F93245">
        <w:rPr>
          <w:color w:val="0000FF"/>
        </w:rPr>
        <w:t xml:space="preserve"> workgroup that guided the development of this improved indicator</w:t>
      </w:r>
      <w:r w:rsidR="00152B50">
        <w:rPr>
          <w:color w:val="0000FF"/>
        </w:rPr>
        <w:t xml:space="preserve"> deemed it appropriate for regional assessment</w:t>
      </w:r>
      <w:r w:rsidR="00C37F0A">
        <w:rPr>
          <w:color w:val="0000FF"/>
        </w:rPr>
        <w:t>s</w:t>
      </w:r>
      <w:r w:rsidR="00152B50">
        <w:rPr>
          <w:color w:val="0000FF"/>
        </w:rPr>
        <w:t xml:space="preserve"> of benthic </w:t>
      </w:r>
      <w:proofErr w:type="spellStart"/>
      <w:r w:rsidR="00152B50">
        <w:rPr>
          <w:color w:val="0000FF"/>
        </w:rPr>
        <w:t>macroinvertebrate</w:t>
      </w:r>
      <w:proofErr w:type="spellEnd"/>
      <w:r w:rsidR="00C37F0A">
        <w:rPr>
          <w:color w:val="0000FF"/>
        </w:rPr>
        <w:t xml:space="preserve"> health</w:t>
      </w:r>
      <w:r w:rsidR="00152B50">
        <w:rPr>
          <w:color w:val="0000FF"/>
        </w:rPr>
        <w:t>.  The group also</w:t>
      </w:r>
      <w:r w:rsidR="0086082E" w:rsidRPr="00F93245">
        <w:rPr>
          <w:color w:val="0000FF"/>
        </w:rPr>
        <w:t xml:space="preserve"> identified the following future work </w:t>
      </w:r>
      <w:r w:rsidR="00152B50">
        <w:rPr>
          <w:color w:val="0000FF"/>
        </w:rPr>
        <w:t xml:space="preserve">that could be conducted </w:t>
      </w:r>
      <w:r w:rsidR="0086082E" w:rsidRPr="00F93245">
        <w:rPr>
          <w:color w:val="0000FF"/>
        </w:rPr>
        <w:t>to improve upon the indicator; these tasks include:</w:t>
      </w:r>
    </w:p>
    <w:p w:rsidR="0086082E" w:rsidRPr="00F93245" w:rsidRDefault="0086082E" w:rsidP="0086082E">
      <w:pPr>
        <w:autoSpaceDE w:val="0"/>
        <w:autoSpaceDN w:val="0"/>
        <w:adjustRightInd w:val="0"/>
        <w:rPr>
          <w:color w:val="0000FF"/>
        </w:rPr>
      </w:pPr>
      <w:r w:rsidRPr="00F93245">
        <w:rPr>
          <w:color w:val="0000FF"/>
        </w:rPr>
        <w:t xml:space="preserve">• determine the influence of </w:t>
      </w:r>
      <w:proofErr w:type="spellStart"/>
      <w:r w:rsidRPr="00F93245">
        <w:rPr>
          <w:color w:val="0000FF"/>
        </w:rPr>
        <w:t>blackwater</w:t>
      </w:r>
      <w:proofErr w:type="spellEnd"/>
      <w:r w:rsidRPr="00F93245">
        <w:rPr>
          <w:color w:val="0000FF"/>
        </w:rPr>
        <w:t xml:space="preserve"> systems on B-IBI scores and potentially having a </w:t>
      </w:r>
      <w:proofErr w:type="spellStart"/>
      <w:r w:rsidRPr="00F93245">
        <w:rPr>
          <w:color w:val="0000FF"/>
        </w:rPr>
        <w:t>blackwater</w:t>
      </w:r>
      <w:proofErr w:type="spellEnd"/>
      <w:r w:rsidRPr="00F93245">
        <w:rPr>
          <w:color w:val="0000FF"/>
        </w:rPr>
        <w:t>-specific scoring approach for affected regions</w:t>
      </w:r>
    </w:p>
    <w:p w:rsidR="0086082E" w:rsidRPr="00F93245" w:rsidRDefault="0086082E" w:rsidP="0086082E">
      <w:pPr>
        <w:autoSpaceDE w:val="0"/>
        <w:autoSpaceDN w:val="0"/>
        <w:adjustRightInd w:val="0"/>
        <w:rPr>
          <w:color w:val="0000FF"/>
        </w:rPr>
      </w:pPr>
      <w:r w:rsidRPr="00F93245">
        <w:rPr>
          <w:color w:val="0000FF"/>
        </w:rPr>
        <w:t>• explore the effects of targeted vs. random sites on B-IBI watershed results</w:t>
      </w:r>
    </w:p>
    <w:p w:rsidR="0086082E" w:rsidRPr="00F93245" w:rsidRDefault="0086082E" w:rsidP="0086082E">
      <w:pPr>
        <w:autoSpaceDE w:val="0"/>
        <w:autoSpaceDN w:val="0"/>
        <w:adjustRightInd w:val="0"/>
        <w:rPr>
          <w:color w:val="0000FF"/>
        </w:rPr>
      </w:pPr>
      <w:r w:rsidRPr="00F93245">
        <w:rPr>
          <w:color w:val="0000FF"/>
        </w:rPr>
        <w:t xml:space="preserve">• develop a limestone-specific scoring approach for affected regions in the Valleys and possibly the </w:t>
      </w:r>
      <w:smartTag w:uri="urn:schemas-microsoft-com:office:smarttags" w:element="place">
        <w:r w:rsidRPr="00F93245">
          <w:rPr>
            <w:color w:val="0000FF"/>
          </w:rPr>
          <w:t>Piedmont</w:t>
        </w:r>
      </w:smartTag>
      <w:r w:rsidRPr="00F93245">
        <w:rPr>
          <w:color w:val="0000FF"/>
        </w:rPr>
        <w:t xml:space="preserve"> (more limestone data would need to be incorporated in order to do this)</w:t>
      </w:r>
    </w:p>
    <w:p w:rsidR="0086082E" w:rsidRPr="00F93245" w:rsidRDefault="0086082E" w:rsidP="0086082E">
      <w:pPr>
        <w:autoSpaceDE w:val="0"/>
        <w:autoSpaceDN w:val="0"/>
        <w:adjustRightInd w:val="0"/>
        <w:rPr>
          <w:color w:val="0000FF"/>
        </w:rPr>
      </w:pPr>
      <w:r w:rsidRPr="00F93245">
        <w:rPr>
          <w:color w:val="0000FF"/>
        </w:rPr>
        <w:t>• test the validity of the Coastal Plain index by identifying Reference and Degraded sites in the coastal plain bioregions</w:t>
      </w:r>
    </w:p>
    <w:p w:rsidR="0086082E" w:rsidRPr="00F93245" w:rsidRDefault="0086082E" w:rsidP="0086082E">
      <w:pPr>
        <w:autoSpaceDE w:val="0"/>
        <w:autoSpaceDN w:val="0"/>
        <w:adjustRightInd w:val="0"/>
        <w:rPr>
          <w:color w:val="0000FF"/>
        </w:rPr>
      </w:pPr>
      <w:r w:rsidRPr="00F93245">
        <w:rPr>
          <w:color w:val="0000FF"/>
        </w:rPr>
        <w:t>• calculate the trends in the B-IBI over time with a subset of the data collected from fixed locations</w:t>
      </w:r>
    </w:p>
    <w:p w:rsidR="0086082E" w:rsidRPr="00F93245" w:rsidRDefault="0086082E" w:rsidP="0086082E">
      <w:pPr>
        <w:autoSpaceDE w:val="0"/>
        <w:autoSpaceDN w:val="0"/>
        <w:adjustRightInd w:val="0"/>
        <w:rPr>
          <w:color w:val="0000FF"/>
        </w:rPr>
      </w:pPr>
      <w:r w:rsidRPr="00F93245">
        <w:rPr>
          <w:color w:val="0000FF"/>
        </w:rPr>
        <w:t>• validate the B-IBI with new data as it is added to the database</w:t>
      </w:r>
    </w:p>
    <w:p w:rsidR="0086082E" w:rsidRPr="00F93245" w:rsidRDefault="0086082E" w:rsidP="0086082E">
      <w:pPr>
        <w:autoSpaceDE w:val="0"/>
        <w:autoSpaceDN w:val="0"/>
        <w:adjustRightInd w:val="0"/>
        <w:rPr>
          <w:color w:val="0000FF"/>
        </w:rPr>
      </w:pPr>
      <w:r w:rsidRPr="00F93245">
        <w:rPr>
          <w:color w:val="0000FF"/>
        </w:rPr>
        <w:t>• improve the B-IBI performance in the North Central Appalachians and the North Appalachian Plateau and Uplands regions by acquiring new habitat and water quality data and better identifying Reference and Degraded sites</w:t>
      </w:r>
    </w:p>
    <w:p w:rsidR="0086082E" w:rsidRPr="00F93245" w:rsidRDefault="0086082E" w:rsidP="0086082E">
      <w:pPr>
        <w:autoSpaceDE w:val="0"/>
        <w:autoSpaceDN w:val="0"/>
        <w:adjustRightInd w:val="0"/>
        <w:rPr>
          <w:color w:val="0000FF"/>
        </w:rPr>
      </w:pPr>
      <w:r w:rsidRPr="00F93245">
        <w:rPr>
          <w:color w:val="0000FF"/>
        </w:rPr>
        <w:t xml:space="preserve">• </w:t>
      </w:r>
      <w:proofErr w:type="gramStart"/>
      <w:r w:rsidRPr="00F93245">
        <w:rPr>
          <w:color w:val="0000FF"/>
        </w:rPr>
        <w:t>further</w:t>
      </w:r>
      <w:proofErr w:type="gramEnd"/>
      <w:r w:rsidRPr="00F93245">
        <w:rPr>
          <w:color w:val="0000FF"/>
        </w:rPr>
        <w:t xml:space="preserve"> compare the several Coastal Plain indexes that have been developed and evaluate if and how they differ when calculated from the same data set</w:t>
      </w:r>
    </w:p>
    <w:p w:rsidR="009A4270" w:rsidRPr="00F93245" w:rsidRDefault="009A4270" w:rsidP="009A4270">
      <w:pPr>
        <w:rPr>
          <w:color w:val="0000FF"/>
        </w:rPr>
      </w:pPr>
    </w:p>
    <w:p w:rsidR="00BB25E1" w:rsidRPr="00F93245" w:rsidRDefault="00BB25E1" w:rsidP="00BB25E1">
      <w:pPr>
        <w:jc w:val="both"/>
        <w:rPr>
          <w:color w:val="0000FF"/>
        </w:rPr>
      </w:pPr>
    </w:p>
    <w:p w:rsidR="007C31D1" w:rsidRDefault="007C31D1" w:rsidP="00551C10">
      <w:pPr>
        <w:jc w:val="center"/>
        <w:rPr>
          <w:b/>
          <w:color w:val="0000FF"/>
        </w:rPr>
      </w:pPr>
    </w:p>
    <w:p w:rsidR="007C31D1" w:rsidRDefault="007C31D1" w:rsidP="00551C10">
      <w:pPr>
        <w:jc w:val="center"/>
        <w:rPr>
          <w:b/>
          <w:color w:val="0000FF"/>
        </w:rPr>
      </w:pPr>
    </w:p>
    <w:p w:rsidR="00BB25E1" w:rsidRPr="00F93245" w:rsidRDefault="00BB25E1" w:rsidP="00551C10">
      <w:pPr>
        <w:jc w:val="center"/>
        <w:rPr>
          <w:b/>
          <w:color w:val="0000FF"/>
        </w:rPr>
      </w:pPr>
      <w:r w:rsidRPr="00F93245">
        <w:rPr>
          <w:b/>
          <w:color w:val="0000FF"/>
        </w:rPr>
        <w:t>References</w:t>
      </w:r>
    </w:p>
    <w:p w:rsidR="009F538E" w:rsidRPr="00F93245" w:rsidRDefault="009F538E" w:rsidP="00551C10">
      <w:pPr>
        <w:jc w:val="center"/>
        <w:rPr>
          <w:b/>
          <w:color w:val="0000FF"/>
        </w:rPr>
      </w:pPr>
    </w:p>
    <w:p w:rsidR="009F538E" w:rsidRPr="00F93245" w:rsidRDefault="009F538E" w:rsidP="009F538E">
      <w:pPr>
        <w:autoSpaceDE w:val="0"/>
        <w:autoSpaceDN w:val="0"/>
        <w:adjustRightInd w:val="0"/>
        <w:rPr>
          <w:iCs/>
          <w:color w:val="0000FF"/>
        </w:rPr>
      </w:pPr>
      <w:proofErr w:type="spellStart"/>
      <w:proofErr w:type="gramStart"/>
      <w:r w:rsidRPr="00F93245">
        <w:rPr>
          <w:color w:val="0000FF"/>
        </w:rPr>
        <w:t>Astin</w:t>
      </w:r>
      <w:proofErr w:type="spellEnd"/>
      <w:r w:rsidRPr="00F93245">
        <w:rPr>
          <w:color w:val="0000FF"/>
        </w:rPr>
        <w:t>, L.E. 2006.</w:t>
      </w:r>
      <w:proofErr w:type="gramEnd"/>
      <w:r w:rsidRPr="00F93245">
        <w:rPr>
          <w:color w:val="0000FF"/>
        </w:rPr>
        <w:t xml:space="preserve"> </w:t>
      </w:r>
      <w:r w:rsidRPr="00F93245">
        <w:rPr>
          <w:iCs/>
          <w:color w:val="0000FF"/>
        </w:rPr>
        <w:t xml:space="preserve">Data synthesis and </w:t>
      </w:r>
      <w:proofErr w:type="spellStart"/>
      <w:r w:rsidRPr="00F93245">
        <w:rPr>
          <w:iCs/>
          <w:color w:val="0000FF"/>
        </w:rPr>
        <w:t>bioindicator</w:t>
      </w:r>
      <w:proofErr w:type="spellEnd"/>
      <w:r w:rsidRPr="00F93245">
        <w:rPr>
          <w:iCs/>
          <w:color w:val="0000FF"/>
        </w:rPr>
        <w:t xml:space="preserve"> development for </w:t>
      </w:r>
      <w:proofErr w:type="spellStart"/>
      <w:r w:rsidRPr="00F93245">
        <w:rPr>
          <w:iCs/>
          <w:color w:val="0000FF"/>
        </w:rPr>
        <w:t>nontidal</w:t>
      </w:r>
      <w:proofErr w:type="spellEnd"/>
      <w:r w:rsidRPr="00F93245">
        <w:rPr>
          <w:iCs/>
          <w:color w:val="0000FF"/>
        </w:rPr>
        <w:t xml:space="preserve"> streams in</w:t>
      </w:r>
    </w:p>
    <w:p w:rsidR="009F538E" w:rsidRPr="00F93245" w:rsidRDefault="009F538E" w:rsidP="009F538E">
      <w:pPr>
        <w:autoSpaceDE w:val="0"/>
        <w:autoSpaceDN w:val="0"/>
        <w:adjustRightInd w:val="0"/>
        <w:rPr>
          <w:color w:val="0000FF"/>
        </w:rPr>
      </w:pPr>
      <w:proofErr w:type="gramStart"/>
      <w:r w:rsidRPr="00F93245">
        <w:rPr>
          <w:iCs/>
          <w:color w:val="0000FF"/>
        </w:rPr>
        <w:t>the</w:t>
      </w:r>
      <w:proofErr w:type="gramEnd"/>
      <w:r w:rsidRPr="00F93245">
        <w:rPr>
          <w:iCs/>
          <w:color w:val="0000FF"/>
        </w:rPr>
        <w:t xml:space="preserve"> interstate </w:t>
      </w:r>
      <w:smartTag w:uri="urn:schemas-microsoft-com:office:smarttags" w:element="place">
        <w:smartTag w:uri="urn:schemas-microsoft-com:office:smarttags" w:element="City">
          <w:r w:rsidRPr="00F93245">
            <w:rPr>
              <w:iCs/>
              <w:color w:val="0000FF"/>
            </w:rPr>
            <w:t>Potomac River basin</w:t>
          </w:r>
        </w:smartTag>
        <w:r w:rsidRPr="00F93245">
          <w:rPr>
            <w:iCs/>
            <w:color w:val="0000FF"/>
          </w:rPr>
          <w:t xml:space="preserve">, </w:t>
        </w:r>
        <w:smartTag w:uri="urn:schemas-microsoft-com:office:smarttags" w:element="country-region">
          <w:r w:rsidRPr="00F93245">
            <w:rPr>
              <w:i/>
              <w:iCs/>
              <w:color w:val="0000FF"/>
            </w:rPr>
            <w:t>USA</w:t>
          </w:r>
        </w:smartTag>
      </w:smartTag>
      <w:r w:rsidRPr="00F93245">
        <w:rPr>
          <w:i/>
          <w:iCs/>
          <w:color w:val="0000FF"/>
        </w:rPr>
        <w:t xml:space="preserve">. </w:t>
      </w:r>
      <w:r w:rsidRPr="00F93245">
        <w:rPr>
          <w:color w:val="0000FF"/>
        </w:rPr>
        <w:t>Ecological Indicators 6: 664-685.</w:t>
      </w:r>
    </w:p>
    <w:p w:rsidR="009F538E" w:rsidRPr="00F93245" w:rsidRDefault="009F538E" w:rsidP="009F538E">
      <w:pPr>
        <w:autoSpaceDE w:val="0"/>
        <w:autoSpaceDN w:val="0"/>
        <w:adjustRightInd w:val="0"/>
        <w:rPr>
          <w:color w:val="0000FF"/>
        </w:rPr>
      </w:pPr>
    </w:p>
    <w:p w:rsidR="009F538E" w:rsidRPr="00F93245" w:rsidRDefault="009F538E" w:rsidP="009F538E">
      <w:pPr>
        <w:autoSpaceDE w:val="0"/>
        <w:autoSpaceDN w:val="0"/>
        <w:adjustRightInd w:val="0"/>
        <w:rPr>
          <w:iCs/>
          <w:color w:val="0000FF"/>
        </w:rPr>
      </w:pPr>
      <w:proofErr w:type="spellStart"/>
      <w:r w:rsidRPr="00F93245">
        <w:rPr>
          <w:color w:val="0000FF"/>
        </w:rPr>
        <w:t>Astin</w:t>
      </w:r>
      <w:proofErr w:type="spellEnd"/>
      <w:r w:rsidRPr="00F93245">
        <w:rPr>
          <w:color w:val="0000FF"/>
        </w:rPr>
        <w:t xml:space="preserve">, L. E. 2007. </w:t>
      </w:r>
      <w:r w:rsidRPr="00F93245">
        <w:rPr>
          <w:iCs/>
          <w:color w:val="0000FF"/>
        </w:rPr>
        <w:t>Developing biological indicators from diverse data: The Potomac</w:t>
      </w:r>
    </w:p>
    <w:p w:rsidR="009F538E" w:rsidRPr="00F93245" w:rsidRDefault="009F538E" w:rsidP="009F538E">
      <w:pPr>
        <w:autoSpaceDE w:val="0"/>
        <w:autoSpaceDN w:val="0"/>
        <w:adjustRightInd w:val="0"/>
        <w:rPr>
          <w:color w:val="0000FF"/>
        </w:rPr>
      </w:pPr>
      <w:r w:rsidRPr="00F93245">
        <w:rPr>
          <w:iCs/>
          <w:color w:val="0000FF"/>
        </w:rPr>
        <w:t xml:space="preserve">Basin-wide Index of Benthic Integrity (B-IBI). </w:t>
      </w:r>
      <w:r w:rsidRPr="00F93245">
        <w:rPr>
          <w:color w:val="0000FF"/>
        </w:rPr>
        <w:t>Ecological Indicators 7: 895-908.</w:t>
      </w:r>
    </w:p>
    <w:p w:rsidR="00BB25E1" w:rsidRPr="00F93245" w:rsidRDefault="00BB25E1" w:rsidP="00BB25E1">
      <w:pPr>
        <w:jc w:val="both"/>
        <w:rPr>
          <w:color w:val="0000FF"/>
        </w:rPr>
      </w:pPr>
    </w:p>
    <w:p w:rsidR="000F22DB" w:rsidRPr="00F93245" w:rsidRDefault="000F22DB" w:rsidP="000F22DB">
      <w:pPr>
        <w:autoSpaceDE w:val="0"/>
        <w:autoSpaceDN w:val="0"/>
        <w:adjustRightInd w:val="0"/>
        <w:rPr>
          <w:color w:val="0000FF"/>
        </w:rPr>
      </w:pPr>
      <w:proofErr w:type="gramStart"/>
      <w:r w:rsidRPr="00F93245">
        <w:rPr>
          <w:color w:val="0000FF"/>
        </w:rPr>
        <w:t>Buchanan, C., K. Foreman, J. Johnson, and A. Griggs.</w:t>
      </w:r>
      <w:proofErr w:type="gramEnd"/>
      <w:r w:rsidRPr="00F93245">
        <w:rPr>
          <w:color w:val="0000FF"/>
        </w:rPr>
        <w:t xml:space="preserve"> 2011. Development of a Basin-wide Benthic Index of Biotic Integrity for Non-Tidal Streams and </w:t>
      </w:r>
      <w:proofErr w:type="spellStart"/>
      <w:r w:rsidRPr="00F93245">
        <w:rPr>
          <w:color w:val="0000FF"/>
        </w:rPr>
        <w:t>Wadeable</w:t>
      </w:r>
      <w:proofErr w:type="spellEnd"/>
      <w:r w:rsidRPr="00F93245">
        <w:rPr>
          <w:color w:val="0000FF"/>
        </w:rPr>
        <w:t xml:space="preserve"> Rivers in the Chesapeake Bay Watershed: Final Report to the Chesapeake Bay Program Non-</w:t>
      </w:r>
    </w:p>
    <w:p w:rsidR="000F22DB" w:rsidRPr="00F93245" w:rsidRDefault="000F22DB" w:rsidP="000F22DB">
      <w:pPr>
        <w:autoSpaceDE w:val="0"/>
        <w:autoSpaceDN w:val="0"/>
        <w:adjustRightInd w:val="0"/>
        <w:rPr>
          <w:color w:val="0000FF"/>
        </w:rPr>
      </w:pPr>
      <w:proofErr w:type="gramStart"/>
      <w:r w:rsidRPr="00F93245">
        <w:rPr>
          <w:color w:val="0000FF"/>
        </w:rPr>
        <w:t>Tidal Water Quality Workgroup.</w:t>
      </w:r>
      <w:proofErr w:type="gramEnd"/>
      <w:r w:rsidRPr="00F93245">
        <w:rPr>
          <w:color w:val="0000FF"/>
        </w:rPr>
        <w:t xml:space="preserve"> ICPRB Report 11-1. </w:t>
      </w:r>
      <w:proofErr w:type="gramStart"/>
      <w:r w:rsidRPr="00F93245">
        <w:rPr>
          <w:color w:val="0000FF"/>
        </w:rPr>
        <w:t>Prepared for the US Environmental Protection Agency, Chesapeake Bay Program.</w:t>
      </w:r>
      <w:proofErr w:type="gramEnd"/>
    </w:p>
    <w:p w:rsidR="000F15AC" w:rsidRPr="00F93245" w:rsidRDefault="000F15AC" w:rsidP="00BB25E1">
      <w:pPr>
        <w:jc w:val="both"/>
        <w:rPr>
          <w:color w:val="0000FF"/>
        </w:rPr>
      </w:pPr>
    </w:p>
    <w:p w:rsidR="000F15AC" w:rsidRDefault="000F15AC" w:rsidP="00BB25E1">
      <w:pPr>
        <w:jc w:val="both"/>
        <w:rPr>
          <w:color w:val="0000FF"/>
        </w:rPr>
      </w:pPr>
      <w:proofErr w:type="gramStart"/>
      <w:r w:rsidRPr="00F93245">
        <w:rPr>
          <w:color w:val="0000FF"/>
        </w:rPr>
        <w:t>Federal Leadership Committee for the Chesapeake Bay.</w:t>
      </w:r>
      <w:proofErr w:type="gramEnd"/>
      <w:r w:rsidRPr="00F93245">
        <w:rPr>
          <w:color w:val="0000FF"/>
        </w:rPr>
        <w:t xml:space="preserve">  </w:t>
      </w:r>
      <w:proofErr w:type="gramStart"/>
      <w:r w:rsidRPr="00F93245">
        <w:rPr>
          <w:color w:val="0000FF"/>
        </w:rPr>
        <w:t>Strategy for Protecting and Restoring the Chesapeake Bay Watershed.</w:t>
      </w:r>
      <w:proofErr w:type="gramEnd"/>
      <w:r w:rsidRPr="00F93245">
        <w:rPr>
          <w:color w:val="0000FF"/>
        </w:rPr>
        <w:t xml:space="preserve"> </w:t>
      </w:r>
      <w:proofErr w:type="gramStart"/>
      <w:r w:rsidRPr="00F93245">
        <w:rPr>
          <w:color w:val="0000FF"/>
        </w:rPr>
        <w:t>Executive Order 13508.</w:t>
      </w:r>
      <w:proofErr w:type="gramEnd"/>
      <w:r w:rsidRPr="00F93245">
        <w:rPr>
          <w:color w:val="0000FF"/>
        </w:rPr>
        <w:t xml:space="preserve">  May 12, 2010.</w:t>
      </w:r>
    </w:p>
    <w:p w:rsidR="00C37F0A" w:rsidRDefault="00C37F0A" w:rsidP="00C37F0A">
      <w:pPr>
        <w:jc w:val="both"/>
        <w:rPr>
          <w:color w:val="0000FF"/>
        </w:rPr>
      </w:pPr>
    </w:p>
    <w:p w:rsidR="00C37F0A" w:rsidRPr="00F93245" w:rsidRDefault="00C37F0A" w:rsidP="00C37F0A">
      <w:pPr>
        <w:jc w:val="both"/>
        <w:rPr>
          <w:color w:val="0000FF"/>
        </w:rPr>
      </w:pPr>
      <w:proofErr w:type="gramStart"/>
      <w:r w:rsidRPr="00F93245">
        <w:rPr>
          <w:color w:val="0000FF"/>
        </w:rPr>
        <w:t>Foreman, K., Buchanan, C., Nagel, A., 2008.</w:t>
      </w:r>
      <w:proofErr w:type="gramEnd"/>
      <w:r w:rsidRPr="00F93245">
        <w:rPr>
          <w:color w:val="0000FF"/>
        </w:rPr>
        <w:t xml:space="preserve"> Development of ecosystem health indexes for non-tidal </w:t>
      </w:r>
      <w:proofErr w:type="spellStart"/>
      <w:r w:rsidRPr="00F93245">
        <w:rPr>
          <w:color w:val="0000FF"/>
        </w:rPr>
        <w:t>wadeable</w:t>
      </w:r>
      <w:proofErr w:type="spellEnd"/>
      <w:r w:rsidRPr="00F93245">
        <w:rPr>
          <w:color w:val="0000FF"/>
        </w:rPr>
        <w:t xml:space="preserve"> streams and rivers in the </w:t>
      </w:r>
      <w:smartTag w:uri="urn:schemas-microsoft-com:office:smarttags" w:element="place">
        <w:r w:rsidRPr="00F93245">
          <w:rPr>
            <w:color w:val="0000FF"/>
          </w:rPr>
          <w:t>Chesapeake Bay</w:t>
        </w:r>
      </w:smartTag>
      <w:r w:rsidRPr="00F93245">
        <w:rPr>
          <w:color w:val="0000FF"/>
        </w:rPr>
        <w:t xml:space="preserve"> basin.  Report to the </w:t>
      </w:r>
      <w:smartTag w:uri="urn:schemas-microsoft-com:office:smarttags" w:element="place">
        <w:r w:rsidR="00FD022C" w:rsidRPr="00F93245">
          <w:rPr>
            <w:color w:val="0000FF"/>
          </w:rPr>
          <w:t>Chesapeake</w:t>
        </w:r>
        <w:r w:rsidRPr="00F93245">
          <w:rPr>
            <w:color w:val="0000FF"/>
          </w:rPr>
          <w:t xml:space="preserve"> Bay</w:t>
        </w:r>
      </w:smartTag>
      <w:r w:rsidRPr="00F93245">
        <w:rPr>
          <w:color w:val="0000FF"/>
        </w:rPr>
        <w:t xml:space="preserve"> Program Non-Tidal Water Quality Workgroup. December 5, 2008.</w:t>
      </w:r>
    </w:p>
    <w:p w:rsidR="00C37F0A" w:rsidRPr="00F93245" w:rsidRDefault="00C37F0A" w:rsidP="00BB25E1">
      <w:pPr>
        <w:jc w:val="both"/>
        <w:rPr>
          <w:color w:val="0000FF"/>
        </w:rPr>
      </w:pPr>
    </w:p>
    <w:p w:rsidR="00BB25E1" w:rsidRPr="00F93245" w:rsidRDefault="00BB25E1" w:rsidP="00551C10">
      <w:pPr>
        <w:autoSpaceDE w:val="0"/>
        <w:autoSpaceDN w:val="0"/>
        <w:adjustRightInd w:val="0"/>
        <w:rPr>
          <w:color w:val="0000FF"/>
        </w:rPr>
      </w:pPr>
      <w:proofErr w:type="gramStart"/>
      <w:r w:rsidRPr="00F93245">
        <w:rPr>
          <w:color w:val="0000FF"/>
        </w:rPr>
        <w:t>Karr, J.R. 1981.</w:t>
      </w:r>
      <w:proofErr w:type="gramEnd"/>
      <w:r w:rsidRPr="00F93245">
        <w:rPr>
          <w:color w:val="0000FF"/>
        </w:rPr>
        <w:t xml:space="preserve"> </w:t>
      </w:r>
      <w:proofErr w:type="gramStart"/>
      <w:r w:rsidRPr="00F93245">
        <w:rPr>
          <w:color w:val="0000FF"/>
        </w:rPr>
        <w:t>Assessment of biotic integrity using fish communities.</w:t>
      </w:r>
      <w:proofErr w:type="gramEnd"/>
      <w:r w:rsidRPr="00F93245">
        <w:rPr>
          <w:color w:val="0000FF"/>
        </w:rPr>
        <w:t xml:space="preserve"> Fisheries 6:21-27.</w:t>
      </w:r>
    </w:p>
    <w:p w:rsidR="00BB25E1" w:rsidRPr="00F93245" w:rsidRDefault="00BB25E1" w:rsidP="00551C10">
      <w:pPr>
        <w:rPr>
          <w:color w:val="0000FF"/>
        </w:rPr>
      </w:pPr>
    </w:p>
    <w:p w:rsidR="00551C10" w:rsidRPr="00F93245" w:rsidRDefault="00551C10" w:rsidP="00551C10">
      <w:pPr>
        <w:rPr>
          <w:color w:val="0000FF"/>
        </w:rPr>
      </w:pPr>
      <w:proofErr w:type="spellStart"/>
      <w:r w:rsidRPr="00F93245">
        <w:rPr>
          <w:color w:val="0000FF"/>
        </w:rPr>
        <w:t>Plafkin</w:t>
      </w:r>
      <w:proofErr w:type="spellEnd"/>
      <w:r w:rsidRPr="00F93245">
        <w:rPr>
          <w:color w:val="0000FF"/>
        </w:rPr>
        <w:t xml:space="preserve">, J. L. et al.  1989.  Rapid </w:t>
      </w:r>
      <w:proofErr w:type="spellStart"/>
      <w:r w:rsidRPr="00F93245">
        <w:rPr>
          <w:color w:val="0000FF"/>
        </w:rPr>
        <w:t>bioassessment</w:t>
      </w:r>
      <w:proofErr w:type="spellEnd"/>
      <w:r w:rsidRPr="00F93245">
        <w:rPr>
          <w:color w:val="0000FF"/>
        </w:rPr>
        <w:t xml:space="preserve"> protocols for use in streams and rivers:</w:t>
      </w:r>
    </w:p>
    <w:p w:rsidR="00551C10" w:rsidRPr="00551C10" w:rsidRDefault="00551C10" w:rsidP="00551C10">
      <w:pPr>
        <w:rPr>
          <w:color w:val="0000FF"/>
        </w:rPr>
      </w:pPr>
      <w:proofErr w:type="gramStart"/>
      <w:r w:rsidRPr="00F93245">
        <w:rPr>
          <w:color w:val="0000FF"/>
        </w:rPr>
        <w:t xml:space="preserve">Benthic </w:t>
      </w:r>
      <w:proofErr w:type="spellStart"/>
      <w:r w:rsidRPr="00F93245">
        <w:rPr>
          <w:color w:val="0000FF"/>
        </w:rPr>
        <w:t>macroinvertebrates</w:t>
      </w:r>
      <w:proofErr w:type="spellEnd"/>
      <w:r w:rsidRPr="00F93245">
        <w:rPr>
          <w:color w:val="0000FF"/>
        </w:rPr>
        <w:t xml:space="preserve"> and fish.</w:t>
      </w:r>
      <w:proofErr w:type="gramEnd"/>
      <w:r w:rsidRPr="00F93245">
        <w:rPr>
          <w:color w:val="0000FF"/>
        </w:rPr>
        <w:t xml:space="preserve">  </w:t>
      </w:r>
      <w:proofErr w:type="gramStart"/>
      <w:r w:rsidRPr="00F93245">
        <w:rPr>
          <w:color w:val="0000FF"/>
        </w:rPr>
        <w:t>EPA/440/4-98/001.</w:t>
      </w:r>
      <w:proofErr w:type="gramEnd"/>
      <w:r w:rsidRPr="00F93245">
        <w:rPr>
          <w:color w:val="0000FF"/>
        </w:rPr>
        <w:t xml:space="preserve">  </w:t>
      </w:r>
      <w:smartTag w:uri="urn:schemas-microsoft-com:office:smarttags" w:element="country-region">
        <w:smartTag w:uri="urn:schemas-microsoft-com:office:smarttags" w:element="place">
          <w:r w:rsidRPr="00F93245">
            <w:rPr>
              <w:color w:val="0000FF"/>
            </w:rPr>
            <w:t>U.S.</w:t>
          </w:r>
        </w:smartTag>
      </w:smartTag>
      <w:r w:rsidRPr="00F93245">
        <w:rPr>
          <w:color w:val="0000FF"/>
        </w:rPr>
        <w:t xml:space="preserve"> Environ</w:t>
      </w:r>
      <w:r w:rsidRPr="00551C10">
        <w:rPr>
          <w:color w:val="0000FF"/>
        </w:rPr>
        <w:t>mental</w:t>
      </w:r>
    </w:p>
    <w:p w:rsidR="00BB25E1" w:rsidRPr="00551C10" w:rsidRDefault="00551C10" w:rsidP="00551C10">
      <w:pPr>
        <w:rPr>
          <w:color w:val="0000FF"/>
        </w:rPr>
      </w:pPr>
      <w:r w:rsidRPr="00551C10">
        <w:rPr>
          <w:color w:val="0000FF"/>
        </w:rPr>
        <w:t xml:space="preserve">Protection Agency, Office of Water Regulations and Standards, </w:t>
      </w:r>
      <w:smartTag w:uri="urn:schemas-microsoft-com:office:smarttags" w:element="State">
        <w:smartTag w:uri="urn:schemas-microsoft-com:office:smarttags" w:element="place">
          <w:r w:rsidRPr="00551C10">
            <w:rPr>
              <w:color w:val="0000FF"/>
            </w:rPr>
            <w:t>Washington</w:t>
          </w:r>
        </w:smartTag>
      </w:smartTag>
      <w:r w:rsidRPr="00551C10">
        <w:rPr>
          <w:color w:val="0000FF"/>
        </w:rPr>
        <w:t>, D. C.</w:t>
      </w:r>
    </w:p>
    <w:p w:rsidR="00BB25E1" w:rsidRDefault="00BB25E1" w:rsidP="00551C10">
      <w:pPr>
        <w:jc w:val="both"/>
      </w:pPr>
    </w:p>
    <w:p w:rsidR="007762DC" w:rsidRDefault="00F07239" w:rsidP="00214791">
      <w:pPr>
        <w:autoSpaceDE w:val="0"/>
        <w:autoSpaceDN w:val="0"/>
        <w:adjustRightInd w:val="0"/>
        <w:rPr>
          <w:color w:val="0000FF"/>
        </w:rPr>
      </w:pPr>
      <w:proofErr w:type="gramStart"/>
      <w:r w:rsidRPr="00F07239">
        <w:rPr>
          <w:color w:val="0000FF"/>
        </w:rPr>
        <w:t>US Environmental Protection Agency</w:t>
      </w:r>
      <w:r>
        <w:rPr>
          <w:color w:val="0000FF"/>
        </w:rPr>
        <w:t>.</w:t>
      </w:r>
      <w:proofErr w:type="gramEnd"/>
      <w:r w:rsidRPr="00F07239">
        <w:rPr>
          <w:color w:val="0000FF"/>
        </w:rPr>
        <w:t xml:space="preserve"> 1997. Field and laboratory methods for </w:t>
      </w:r>
      <w:proofErr w:type="spellStart"/>
      <w:r w:rsidRPr="00F07239">
        <w:rPr>
          <w:color w:val="0000FF"/>
        </w:rPr>
        <w:t>macroinvertebrate</w:t>
      </w:r>
      <w:proofErr w:type="spellEnd"/>
      <w:r w:rsidRPr="00F07239">
        <w:rPr>
          <w:color w:val="0000FF"/>
        </w:rPr>
        <w:t xml:space="preserve"> and habitat assessment of low gradient </w:t>
      </w:r>
      <w:proofErr w:type="spellStart"/>
      <w:r w:rsidRPr="00F07239">
        <w:rPr>
          <w:color w:val="0000FF"/>
        </w:rPr>
        <w:t>nontidal</w:t>
      </w:r>
      <w:proofErr w:type="spellEnd"/>
      <w:r w:rsidRPr="00F07239">
        <w:rPr>
          <w:color w:val="0000FF"/>
        </w:rPr>
        <w:t xml:space="preserve"> streams</w:t>
      </w:r>
      <w:r>
        <w:rPr>
          <w:color w:val="0000FF"/>
        </w:rPr>
        <w:t>.</w:t>
      </w:r>
      <w:r w:rsidRPr="00F07239">
        <w:rPr>
          <w:color w:val="0000FF"/>
        </w:rPr>
        <w:t xml:space="preserve"> Mid-Atlantic Coastal Streams Workgroup, Environmental Services Division, Region 3, Wheeling, WV; 23 pages with appendices.</w:t>
      </w:r>
    </w:p>
    <w:p w:rsidR="00214791" w:rsidRPr="00214791" w:rsidRDefault="00214791" w:rsidP="00214791">
      <w:pPr>
        <w:autoSpaceDE w:val="0"/>
        <w:autoSpaceDN w:val="0"/>
        <w:adjustRightInd w:val="0"/>
        <w:rPr>
          <w:color w:val="0000FF"/>
        </w:rPr>
        <w:sectPr w:rsidR="00214791" w:rsidRPr="00214791">
          <w:footerReference w:type="even" r:id="rId42"/>
          <w:footerReference w:type="default" r:id="rId43"/>
          <w:pgSz w:w="12240" w:h="15840"/>
          <w:pgMar w:top="1440" w:right="1800" w:bottom="1440" w:left="1800" w:header="720" w:footer="720" w:gutter="0"/>
          <w:cols w:space="720"/>
          <w:docGrid w:linePitch="360"/>
        </w:sectPr>
      </w:pPr>
    </w:p>
    <w:p w:rsidR="00214791" w:rsidRDefault="005557D3" w:rsidP="00214791">
      <w:r>
        <w:rPr>
          <w:noProof/>
        </w:rPr>
        <w:lastRenderedPageBreak/>
        <w:pict>
          <v:shapetype id="_x0000_t202" coordsize="21600,21600" o:spt="202" path="m,l,21600r21600,l21600,xe">
            <v:stroke joinstyle="miter"/>
            <v:path gradientshapeok="t" o:connecttype="rect"/>
          </v:shapetype>
          <v:shape id="_x0000_s1028" type="#_x0000_t202" style="position:absolute;margin-left:0;margin-top:-27pt;width:567pt;height:27pt;z-index:251656704" stroked="f">
            <v:textbox>
              <w:txbxContent>
                <w:p w:rsidR="008F635E" w:rsidRDefault="008F635E" w:rsidP="00D00553">
                  <w:proofErr w:type="gramStart"/>
                  <w:r>
                    <w:t>Table 1.</w:t>
                  </w:r>
                  <w:proofErr w:type="gramEnd"/>
                  <w:r>
                    <w:t xml:space="preserve">  </w:t>
                  </w:r>
                  <w:proofErr w:type="gramStart"/>
                  <w:r>
                    <w:t xml:space="preserve">Benthic </w:t>
                  </w:r>
                  <w:proofErr w:type="spellStart"/>
                  <w:r>
                    <w:t>Macroinvertebrate</w:t>
                  </w:r>
                  <w:proofErr w:type="spellEnd"/>
                  <w:r>
                    <w:t xml:space="preserve"> sampling details for selected data sources in the Chesapeake Bay B-IBI.</w:t>
                  </w:r>
                  <w:proofErr w:type="gramEnd"/>
                </w:p>
              </w:txbxContent>
            </v:textbox>
          </v:shape>
        </w:pict>
      </w:r>
      <w:r w:rsidR="009B5B37">
        <w:rPr>
          <w:noProof/>
        </w:rPr>
        <w:drawing>
          <wp:inline distT="0" distB="0" distL="0" distR="0">
            <wp:extent cx="7479665" cy="6473190"/>
            <wp:effectExtent l="1905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4" cstate="print"/>
                    <a:srcRect/>
                    <a:stretch>
                      <a:fillRect/>
                    </a:stretch>
                  </pic:blipFill>
                  <pic:spPr bwMode="auto">
                    <a:xfrm>
                      <a:off x="0" y="0"/>
                      <a:ext cx="7479665" cy="6473190"/>
                    </a:xfrm>
                    <a:prstGeom prst="rect">
                      <a:avLst/>
                    </a:prstGeom>
                    <a:noFill/>
                    <a:ln w="9525">
                      <a:noFill/>
                      <a:miter lim="800000"/>
                      <a:headEnd/>
                      <a:tailEnd/>
                    </a:ln>
                    <a:effectLst/>
                  </pic:spPr>
                </pic:pic>
              </a:graphicData>
            </a:graphic>
          </wp:inline>
        </w:drawing>
      </w:r>
    </w:p>
    <w:p w:rsidR="00214791" w:rsidRDefault="009B5B37" w:rsidP="00214791">
      <w:r>
        <w:rPr>
          <w:noProof/>
        </w:rPr>
        <w:lastRenderedPageBreak/>
        <w:drawing>
          <wp:inline distT="0" distB="0" distL="0" distR="0">
            <wp:extent cx="8284210" cy="5001260"/>
            <wp:effectExtent l="1905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5" cstate="print"/>
                    <a:srcRect/>
                    <a:stretch>
                      <a:fillRect/>
                    </a:stretch>
                  </pic:blipFill>
                  <pic:spPr bwMode="auto">
                    <a:xfrm>
                      <a:off x="0" y="0"/>
                      <a:ext cx="8284210" cy="5001260"/>
                    </a:xfrm>
                    <a:prstGeom prst="rect">
                      <a:avLst/>
                    </a:prstGeom>
                    <a:noFill/>
                    <a:ln w="9525">
                      <a:noFill/>
                      <a:miter lim="800000"/>
                      <a:headEnd/>
                      <a:tailEnd/>
                    </a:ln>
                    <a:effectLst/>
                  </pic:spPr>
                </pic:pic>
              </a:graphicData>
            </a:graphic>
          </wp:inline>
        </w:drawing>
      </w:r>
    </w:p>
    <w:p w:rsidR="00214791" w:rsidRDefault="00214791" w:rsidP="00214791"/>
    <w:p w:rsidR="001A1B5B" w:rsidRDefault="001A1B5B" w:rsidP="00214791"/>
    <w:p w:rsidR="0092392B" w:rsidRDefault="0092392B" w:rsidP="00214791"/>
    <w:p w:rsidR="0092392B" w:rsidRDefault="0092392B" w:rsidP="00214791"/>
    <w:p w:rsidR="0092392B" w:rsidRDefault="0092392B" w:rsidP="00214791"/>
    <w:p w:rsidR="0092392B" w:rsidRDefault="0092392B" w:rsidP="00214791"/>
    <w:p w:rsidR="0092392B" w:rsidRDefault="0092392B" w:rsidP="00214791"/>
    <w:p w:rsidR="0092392B" w:rsidRDefault="0092392B" w:rsidP="00214791"/>
    <w:p w:rsidR="0092392B" w:rsidRDefault="0092392B" w:rsidP="00214791"/>
    <w:p w:rsidR="00214791" w:rsidRDefault="00214791" w:rsidP="00214791"/>
    <w:p w:rsidR="00214791" w:rsidRDefault="00214791" w:rsidP="00214791"/>
    <w:p w:rsidR="00214791" w:rsidRDefault="00214791" w:rsidP="00214791"/>
    <w:p w:rsidR="00214791" w:rsidRDefault="00214791" w:rsidP="00214791"/>
    <w:p w:rsidR="00214791" w:rsidRDefault="00214791" w:rsidP="00214791"/>
    <w:p w:rsidR="00214791" w:rsidRDefault="00214791" w:rsidP="00214791"/>
    <w:p w:rsidR="00214791" w:rsidRDefault="00214791" w:rsidP="00214791"/>
    <w:p w:rsidR="00214791" w:rsidRDefault="00214791" w:rsidP="00214791"/>
    <w:p w:rsidR="00214791" w:rsidRDefault="00214791" w:rsidP="00214791"/>
    <w:p w:rsidR="00214791" w:rsidRDefault="00214791" w:rsidP="00214791"/>
    <w:p w:rsidR="00214791" w:rsidRDefault="00214791" w:rsidP="00214791"/>
    <w:sectPr w:rsidR="00214791" w:rsidSect="00CE17DB">
      <w:pgSz w:w="15840" w:h="12240" w:orient="landscape"/>
      <w:pgMar w:top="1800" w:right="1440" w:bottom="180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4BCF" w:rsidRDefault="00694BCF">
      <w:r>
        <w:separator/>
      </w:r>
    </w:p>
  </w:endnote>
  <w:endnote w:type="continuationSeparator" w:id="0">
    <w:p w:rsidR="00694BCF" w:rsidRDefault="00694BC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ymbolMT">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635E" w:rsidRDefault="005557D3">
    <w:pPr>
      <w:pStyle w:val="Footer"/>
      <w:framePr w:wrap="around" w:vAnchor="text" w:hAnchor="margin" w:xAlign="right" w:y="1"/>
      <w:rPr>
        <w:rStyle w:val="PageNumber"/>
      </w:rPr>
    </w:pPr>
    <w:r>
      <w:rPr>
        <w:rStyle w:val="PageNumber"/>
      </w:rPr>
      <w:fldChar w:fldCharType="begin"/>
    </w:r>
    <w:r w:rsidR="008F635E">
      <w:rPr>
        <w:rStyle w:val="PageNumber"/>
      </w:rPr>
      <w:instrText xml:space="preserve">PAGE  </w:instrText>
    </w:r>
    <w:r>
      <w:rPr>
        <w:rStyle w:val="PageNumber"/>
      </w:rPr>
      <w:fldChar w:fldCharType="end"/>
    </w:r>
  </w:p>
  <w:p w:rsidR="008F635E" w:rsidRDefault="008F635E">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635E" w:rsidRDefault="005557D3">
    <w:pPr>
      <w:pStyle w:val="Footer"/>
      <w:framePr w:wrap="around" w:vAnchor="text" w:hAnchor="margin" w:xAlign="right" w:y="1"/>
      <w:rPr>
        <w:rStyle w:val="PageNumber"/>
      </w:rPr>
    </w:pPr>
    <w:r>
      <w:rPr>
        <w:rStyle w:val="PageNumber"/>
      </w:rPr>
      <w:fldChar w:fldCharType="begin"/>
    </w:r>
    <w:r w:rsidR="008F635E">
      <w:rPr>
        <w:rStyle w:val="PageNumber"/>
      </w:rPr>
      <w:instrText xml:space="preserve">PAGE  </w:instrText>
    </w:r>
    <w:r>
      <w:rPr>
        <w:rStyle w:val="PageNumber"/>
      </w:rPr>
      <w:fldChar w:fldCharType="separate"/>
    </w:r>
    <w:r w:rsidR="00935E3A">
      <w:rPr>
        <w:rStyle w:val="PageNumber"/>
        <w:noProof/>
      </w:rPr>
      <w:t>15</w:t>
    </w:r>
    <w:r>
      <w:rPr>
        <w:rStyle w:val="PageNumber"/>
      </w:rPr>
      <w:fldChar w:fldCharType="end"/>
    </w:r>
  </w:p>
  <w:p w:rsidR="008F635E" w:rsidRDefault="008F635E" w:rsidP="003941C5">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4BCF" w:rsidRDefault="00694BCF">
      <w:r>
        <w:separator/>
      </w:r>
    </w:p>
  </w:footnote>
  <w:footnote w:type="continuationSeparator" w:id="0">
    <w:p w:rsidR="00694BCF" w:rsidRDefault="00694BC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348C3"/>
    <w:multiLevelType w:val="hybridMultilevel"/>
    <w:tmpl w:val="FA007238"/>
    <w:lvl w:ilvl="0" w:tplc="BA805F2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7063357"/>
    <w:multiLevelType w:val="hybridMultilevel"/>
    <w:tmpl w:val="5410608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EFB69F3"/>
    <w:multiLevelType w:val="hybridMultilevel"/>
    <w:tmpl w:val="A76EA51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129F0D1F"/>
    <w:multiLevelType w:val="hybridMultilevel"/>
    <w:tmpl w:val="3224E0B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87963EE"/>
    <w:multiLevelType w:val="hybridMultilevel"/>
    <w:tmpl w:val="097652C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32325DF1"/>
    <w:multiLevelType w:val="hybridMultilevel"/>
    <w:tmpl w:val="8410D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A092ABE"/>
    <w:multiLevelType w:val="hybridMultilevel"/>
    <w:tmpl w:val="FC3899F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A9D2046"/>
    <w:multiLevelType w:val="hybridMultilevel"/>
    <w:tmpl w:val="E3C8FAC6"/>
    <w:lvl w:ilvl="0" w:tplc="A2507932">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4C7267FB"/>
    <w:multiLevelType w:val="hybridMultilevel"/>
    <w:tmpl w:val="B64AD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C754E34"/>
    <w:multiLevelType w:val="hybridMultilevel"/>
    <w:tmpl w:val="BC70C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5CED30E5"/>
    <w:multiLevelType w:val="hybridMultilevel"/>
    <w:tmpl w:val="EF5EA2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0B60471"/>
    <w:multiLevelType w:val="hybridMultilevel"/>
    <w:tmpl w:val="0BF64AEA"/>
    <w:lvl w:ilvl="0" w:tplc="C69255E8">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6FF9724B"/>
    <w:multiLevelType w:val="hybridMultilevel"/>
    <w:tmpl w:val="09F08CA4"/>
    <w:lvl w:ilvl="0" w:tplc="1764B586">
      <w:start w:val="1"/>
      <w:numFmt w:val="bullet"/>
      <w:lvlText w:val="–"/>
      <w:lvlJc w:val="left"/>
      <w:pPr>
        <w:tabs>
          <w:tab w:val="num" w:pos="720"/>
        </w:tabs>
        <w:ind w:left="720" w:hanging="360"/>
      </w:pPr>
      <w:rPr>
        <w:rFonts w:ascii="Times New Roman" w:hAnsi="Times New Roman" w:hint="default"/>
      </w:rPr>
    </w:lvl>
    <w:lvl w:ilvl="1" w:tplc="43544E38">
      <w:start w:val="4069"/>
      <w:numFmt w:val="bullet"/>
      <w:lvlText w:val="–"/>
      <w:lvlJc w:val="left"/>
      <w:pPr>
        <w:tabs>
          <w:tab w:val="num" w:pos="1440"/>
        </w:tabs>
        <w:ind w:left="1440" w:hanging="360"/>
      </w:pPr>
      <w:rPr>
        <w:rFonts w:ascii="Times New Roman" w:hAnsi="Times New Roman" w:hint="default"/>
      </w:rPr>
    </w:lvl>
    <w:lvl w:ilvl="2" w:tplc="132E39BC" w:tentative="1">
      <w:start w:val="1"/>
      <w:numFmt w:val="bullet"/>
      <w:lvlText w:val="–"/>
      <w:lvlJc w:val="left"/>
      <w:pPr>
        <w:tabs>
          <w:tab w:val="num" w:pos="2160"/>
        </w:tabs>
        <w:ind w:left="2160" w:hanging="360"/>
      </w:pPr>
      <w:rPr>
        <w:rFonts w:ascii="Times New Roman" w:hAnsi="Times New Roman" w:hint="default"/>
      </w:rPr>
    </w:lvl>
    <w:lvl w:ilvl="3" w:tplc="60A299A0" w:tentative="1">
      <w:start w:val="1"/>
      <w:numFmt w:val="bullet"/>
      <w:lvlText w:val="–"/>
      <w:lvlJc w:val="left"/>
      <w:pPr>
        <w:tabs>
          <w:tab w:val="num" w:pos="2880"/>
        </w:tabs>
        <w:ind w:left="2880" w:hanging="360"/>
      </w:pPr>
      <w:rPr>
        <w:rFonts w:ascii="Times New Roman" w:hAnsi="Times New Roman" w:hint="default"/>
      </w:rPr>
    </w:lvl>
    <w:lvl w:ilvl="4" w:tplc="09BA6D42" w:tentative="1">
      <w:start w:val="1"/>
      <w:numFmt w:val="bullet"/>
      <w:lvlText w:val="–"/>
      <w:lvlJc w:val="left"/>
      <w:pPr>
        <w:tabs>
          <w:tab w:val="num" w:pos="3600"/>
        </w:tabs>
        <w:ind w:left="3600" w:hanging="360"/>
      </w:pPr>
      <w:rPr>
        <w:rFonts w:ascii="Times New Roman" w:hAnsi="Times New Roman" w:hint="default"/>
      </w:rPr>
    </w:lvl>
    <w:lvl w:ilvl="5" w:tplc="DCB6DDD8" w:tentative="1">
      <w:start w:val="1"/>
      <w:numFmt w:val="bullet"/>
      <w:lvlText w:val="–"/>
      <w:lvlJc w:val="left"/>
      <w:pPr>
        <w:tabs>
          <w:tab w:val="num" w:pos="4320"/>
        </w:tabs>
        <w:ind w:left="4320" w:hanging="360"/>
      </w:pPr>
      <w:rPr>
        <w:rFonts w:ascii="Times New Roman" w:hAnsi="Times New Roman" w:hint="default"/>
      </w:rPr>
    </w:lvl>
    <w:lvl w:ilvl="6" w:tplc="64CC54A6" w:tentative="1">
      <w:start w:val="1"/>
      <w:numFmt w:val="bullet"/>
      <w:lvlText w:val="–"/>
      <w:lvlJc w:val="left"/>
      <w:pPr>
        <w:tabs>
          <w:tab w:val="num" w:pos="5040"/>
        </w:tabs>
        <w:ind w:left="5040" w:hanging="360"/>
      </w:pPr>
      <w:rPr>
        <w:rFonts w:ascii="Times New Roman" w:hAnsi="Times New Roman" w:hint="default"/>
      </w:rPr>
    </w:lvl>
    <w:lvl w:ilvl="7" w:tplc="B4885668" w:tentative="1">
      <w:start w:val="1"/>
      <w:numFmt w:val="bullet"/>
      <w:lvlText w:val="–"/>
      <w:lvlJc w:val="left"/>
      <w:pPr>
        <w:tabs>
          <w:tab w:val="num" w:pos="5760"/>
        </w:tabs>
        <w:ind w:left="5760" w:hanging="360"/>
      </w:pPr>
      <w:rPr>
        <w:rFonts w:ascii="Times New Roman" w:hAnsi="Times New Roman" w:hint="default"/>
      </w:rPr>
    </w:lvl>
    <w:lvl w:ilvl="8" w:tplc="67105852" w:tentative="1">
      <w:start w:val="1"/>
      <w:numFmt w:val="bullet"/>
      <w:lvlText w:val="–"/>
      <w:lvlJc w:val="left"/>
      <w:pPr>
        <w:tabs>
          <w:tab w:val="num" w:pos="6480"/>
        </w:tabs>
        <w:ind w:left="6480" w:hanging="360"/>
      </w:pPr>
      <w:rPr>
        <w:rFonts w:ascii="Times New Roman" w:hAnsi="Times New Roman" w:hint="default"/>
      </w:rPr>
    </w:lvl>
  </w:abstractNum>
  <w:abstractNum w:abstractNumId="13">
    <w:nsid w:val="770550D7"/>
    <w:multiLevelType w:val="hybridMultilevel"/>
    <w:tmpl w:val="1FBCE88E"/>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nsid w:val="7AA318DF"/>
    <w:multiLevelType w:val="hybridMultilevel"/>
    <w:tmpl w:val="25D83442"/>
    <w:lvl w:ilvl="0" w:tplc="C0A6354C">
      <w:start w:val="29"/>
      <w:numFmt w:val="decimal"/>
      <w:lvlText w:val="(%1)"/>
      <w:lvlJc w:val="left"/>
      <w:pPr>
        <w:tabs>
          <w:tab w:val="num" w:pos="510"/>
        </w:tabs>
        <w:ind w:left="510" w:hanging="51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7"/>
  </w:num>
  <w:num w:numId="2">
    <w:abstractNumId w:val="0"/>
  </w:num>
  <w:num w:numId="3">
    <w:abstractNumId w:val="9"/>
  </w:num>
  <w:num w:numId="4">
    <w:abstractNumId w:val="13"/>
  </w:num>
  <w:num w:numId="5">
    <w:abstractNumId w:val="14"/>
  </w:num>
  <w:num w:numId="6">
    <w:abstractNumId w:val="2"/>
  </w:num>
  <w:num w:numId="7">
    <w:abstractNumId w:val="3"/>
  </w:num>
  <w:num w:numId="8">
    <w:abstractNumId w:val="4"/>
  </w:num>
  <w:num w:numId="9">
    <w:abstractNumId w:val="6"/>
  </w:num>
  <w:num w:numId="10">
    <w:abstractNumId w:val="12"/>
  </w:num>
  <w:num w:numId="11">
    <w:abstractNumId w:val="1"/>
  </w:num>
  <w:num w:numId="12">
    <w:abstractNumId w:val="11"/>
  </w:num>
  <w:num w:numId="13">
    <w:abstractNumId w:val="5"/>
  </w:num>
  <w:num w:numId="14">
    <w:abstractNumId w:val="8"/>
  </w:num>
  <w:num w:numId="1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76"/>
  <w:proofState w:spelling="clean" w:grammar="clean"/>
  <w:stylePaneFormatFilter w:val="3F01"/>
  <w:trackRevisions/>
  <w:defaultTabStop w:val="720"/>
  <w:noPunctuationKerning/>
  <w:characterSpacingControl w:val="doNotCompress"/>
  <w:footnotePr>
    <w:footnote w:id="-1"/>
    <w:footnote w:id="0"/>
  </w:footnotePr>
  <w:endnotePr>
    <w:endnote w:id="-1"/>
    <w:endnote w:id="0"/>
  </w:endnotePr>
  <w:compat/>
  <w:rsids>
    <w:rsidRoot w:val="002247FC"/>
    <w:rsid w:val="00006351"/>
    <w:rsid w:val="000319AB"/>
    <w:rsid w:val="00036E7A"/>
    <w:rsid w:val="000466A1"/>
    <w:rsid w:val="000665F4"/>
    <w:rsid w:val="00072145"/>
    <w:rsid w:val="00080CC0"/>
    <w:rsid w:val="00082665"/>
    <w:rsid w:val="000833EB"/>
    <w:rsid w:val="000837AC"/>
    <w:rsid w:val="000859E2"/>
    <w:rsid w:val="000A3C42"/>
    <w:rsid w:val="000A42D1"/>
    <w:rsid w:val="000B45D9"/>
    <w:rsid w:val="000C12A0"/>
    <w:rsid w:val="000C5DB1"/>
    <w:rsid w:val="000E68DF"/>
    <w:rsid w:val="000E7F53"/>
    <w:rsid w:val="000F0D71"/>
    <w:rsid w:val="000F15AC"/>
    <w:rsid w:val="000F22DB"/>
    <w:rsid w:val="00105552"/>
    <w:rsid w:val="00110D8A"/>
    <w:rsid w:val="00115176"/>
    <w:rsid w:val="00127A6B"/>
    <w:rsid w:val="00152A23"/>
    <w:rsid w:val="00152B50"/>
    <w:rsid w:val="001859C1"/>
    <w:rsid w:val="0019283D"/>
    <w:rsid w:val="001A1B5B"/>
    <w:rsid w:val="001B7B4E"/>
    <w:rsid w:val="001D08B2"/>
    <w:rsid w:val="001D3053"/>
    <w:rsid w:val="001F6814"/>
    <w:rsid w:val="00214791"/>
    <w:rsid w:val="002247FC"/>
    <w:rsid w:val="00227A3E"/>
    <w:rsid w:val="00265AB6"/>
    <w:rsid w:val="00272E00"/>
    <w:rsid w:val="00273BCD"/>
    <w:rsid w:val="0027505B"/>
    <w:rsid w:val="00276681"/>
    <w:rsid w:val="00281345"/>
    <w:rsid w:val="00293078"/>
    <w:rsid w:val="00293E01"/>
    <w:rsid w:val="00297110"/>
    <w:rsid w:val="002A33A7"/>
    <w:rsid w:val="002C3096"/>
    <w:rsid w:val="002C6A7B"/>
    <w:rsid w:val="002C71D8"/>
    <w:rsid w:val="002E46D6"/>
    <w:rsid w:val="0030545D"/>
    <w:rsid w:val="00310545"/>
    <w:rsid w:val="003323FB"/>
    <w:rsid w:val="00344890"/>
    <w:rsid w:val="00370164"/>
    <w:rsid w:val="003941C5"/>
    <w:rsid w:val="003B57B3"/>
    <w:rsid w:val="003C0F82"/>
    <w:rsid w:val="003D2011"/>
    <w:rsid w:val="003D7CA0"/>
    <w:rsid w:val="003E1950"/>
    <w:rsid w:val="003E233C"/>
    <w:rsid w:val="003F252E"/>
    <w:rsid w:val="00412035"/>
    <w:rsid w:val="004136F0"/>
    <w:rsid w:val="00417CAA"/>
    <w:rsid w:val="00437A76"/>
    <w:rsid w:val="00455782"/>
    <w:rsid w:val="00464D5E"/>
    <w:rsid w:val="00474E03"/>
    <w:rsid w:val="0047681A"/>
    <w:rsid w:val="00480362"/>
    <w:rsid w:val="004C4BC4"/>
    <w:rsid w:val="004D37A9"/>
    <w:rsid w:val="004E6DDB"/>
    <w:rsid w:val="00502999"/>
    <w:rsid w:val="00507575"/>
    <w:rsid w:val="0051350D"/>
    <w:rsid w:val="00533794"/>
    <w:rsid w:val="0054022A"/>
    <w:rsid w:val="00545581"/>
    <w:rsid w:val="00551C10"/>
    <w:rsid w:val="005557D3"/>
    <w:rsid w:val="005822AE"/>
    <w:rsid w:val="005A13F0"/>
    <w:rsid w:val="005B6475"/>
    <w:rsid w:val="005C160A"/>
    <w:rsid w:val="005E534D"/>
    <w:rsid w:val="005E5D16"/>
    <w:rsid w:val="005F6DAC"/>
    <w:rsid w:val="006124E7"/>
    <w:rsid w:val="00627C62"/>
    <w:rsid w:val="0064033B"/>
    <w:rsid w:val="00643CCE"/>
    <w:rsid w:val="006520CE"/>
    <w:rsid w:val="00657F88"/>
    <w:rsid w:val="00675320"/>
    <w:rsid w:val="00684400"/>
    <w:rsid w:val="0069078F"/>
    <w:rsid w:val="00694BCF"/>
    <w:rsid w:val="00694E1D"/>
    <w:rsid w:val="00695623"/>
    <w:rsid w:val="00695A9F"/>
    <w:rsid w:val="006B08E2"/>
    <w:rsid w:val="006B7F29"/>
    <w:rsid w:val="006C3428"/>
    <w:rsid w:val="006C36B5"/>
    <w:rsid w:val="006D490F"/>
    <w:rsid w:val="006E4448"/>
    <w:rsid w:val="007116B8"/>
    <w:rsid w:val="00711870"/>
    <w:rsid w:val="007215CC"/>
    <w:rsid w:val="00763549"/>
    <w:rsid w:val="00770D36"/>
    <w:rsid w:val="00772F46"/>
    <w:rsid w:val="007762DC"/>
    <w:rsid w:val="00794495"/>
    <w:rsid w:val="007A0C8F"/>
    <w:rsid w:val="007A281D"/>
    <w:rsid w:val="007B456D"/>
    <w:rsid w:val="007C2832"/>
    <w:rsid w:val="007C31D1"/>
    <w:rsid w:val="007E059B"/>
    <w:rsid w:val="007E1A68"/>
    <w:rsid w:val="007F0F72"/>
    <w:rsid w:val="007F4456"/>
    <w:rsid w:val="007F63EE"/>
    <w:rsid w:val="008117B6"/>
    <w:rsid w:val="00821295"/>
    <w:rsid w:val="0086082E"/>
    <w:rsid w:val="0086330C"/>
    <w:rsid w:val="0087754A"/>
    <w:rsid w:val="0089672A"/>
    <w:rsid w:val="008D083C"/>
    <w:rsid w:val="008D4C12"/>
    <w:rsid w:val="008E5BD6"/>
    <w:rsid w:val="008F04C0"/>
    <w:rsid w:val="008F3E9B"/>
    <w:rsid w:val="008F635E"/>
    <w:rsid w:val="00911299"/>
    <w:rsid w:val="0092392B"/>
    <w:rsid w:val="009307FD"/>
    <w:rsid w:val="00934977"/>
    <w:rsid w:val="00934FD5"/>
    <w:rsid w:val="00935E3A"/>
    <w:rsid w:val="00935E90"/>
    <w:rsid w:val="0094110E"/>
    <w:rsid w:val="00941DDD"/>
    <w:rsid w:val="009629A0"/>
    <w:rsid w:val="00983C03"/>
    <w:rsid w:val="009A20F9"/>
    <w:rsid w:val="009A4270"/>
    <w:rsid w:val="009B0BDC"/>
    <w:rsid w:val="009B5B37"/>
    <w:rsid w:val="009C37CE"/>
    <w:rsid w:val="009F538E"/>
    <w:rsid w:val="00A15751"/>
    <w:rsid w:val="00A22B2B"/>
    <w:rsid w:val="00A321B5"/>
    <w:rsid w:val="00A330D4"/>
    <w:rsid w:val="00A4096F"/>
    <w:rsid w:val="00A42E6C"/>
    <w:rsid w:val="00A459F9"/>
    <w:rsid w:val="00A55A78"/>
    <w:rsid w:val="00A7252A"/>
    <w:rsid w:val="00A92CF2"/>
    <w:rsid w:val="00AE5A5C"/>
    <w:rsid w:val="00AF0116"/>
    <w:rsid w:val="00AF220B"/>
    <w:rsid w:val="00B1462C"/>
    <w:rsid w:val="00B4477A"/>
    <w:rsid w:val="00B52A58"/>
    <w:rsid w:val="00B54E40"/>
    <w:rsid w:val="00B91E6A"/>
    <w:rsid w:val="00BB10C2"/>
    <w:rsid w:val="00BB25E1"/>
    <w:rsid w:val="00BC60A0"/>
    <w:rsid w:val="00BD7CC8"/>
    <w:rsid w:val="00C044AA"/>
    <w:rsid w:val="00C2584E"/>
    <w:rsid w:val="00C25CFF"/>
    <w:rsid w:val="00C37F0A"/>
    <w:rsid w:val="00C4278A"/>
    <w:rsid w:val="00C4596A"/>
    <w:rsid w:val="00C46316"/>
    <w:rsid w:val="00C6678F"/>
    <w:rsid w:val="00C841A8"/>
    <w:rsid w:val="00C90BD4"/>
    <w:rsid w:val="00C950E4"/>
    <w:rsid w:val="00CA78DB"/>
    <w:rsid w:val="00CB0C81"/>
    <w:rsid w:val="00CD6F10"/>
    <w:rsid w:val="00CE17DB"/>
    <w:rsid w:val="00CE7888"/>
    <w:rsid w:val="00CF3DA7"/>
    <w:rsid w:val="00CF5DE2"/>
    <w:rsid w:val="00D00553"/>
    <w:rsid w:val="00D413EB"/>
    <w:rsid w:val="00D51D91"/>
    <w:rsid w:val="00D749CF"/>
    <w:rsid w:val="00D7689D"/>
    <w:rsid w:val="00D80A01"/>
    <w:rsid w:val="00DB790D"/>
    <w:rsid w:val="00DC282B"/>
    <w:rsid w:val="00DE69F9"/>
    <w:rsid w:val="00E06C14"/>
    <w:rsid w:val="00E3772D"/>
    <w:rsid w:val="00E603AD"/>
    <w:rsid w:val="00E6795D"/>
    <w:rsid w:val="00E70925"/>
    <w:rsid w:val="00E70DA7"/>
    <w:rsid w:val="00E86BD1"/>
    <w:rsid w:val="00E87EB6"/>
    <w:rsid w:val="00EC39B7"/>
    <w:rsid w:val="00EC5866"/>
    <w:rsid w:val="00ED0AAE"/>
    <w:rsid w:val="00ED2C9F"/>
    <w:rsid w:val="00EE718E"/>
    <w:rsid w:val="00EE7244"/>
    <w:rsid w:val="00EF12E4"/>
    <w:rsid w:val="00F04C9F"/>
    <w:rsid w:val="00F07239"/>
    <w:rsid w:val="00F2729C"/>
    <w:rsid w:val="00F32DC9"/>
    <w:rsid w:val="00F42169"/>
    <w:rsid w:val="00F44DFF"/>
    <w:rsid w:val="00F77E81"/>
    <w:rsid w:val="00F84D19"/>
    <w:rsid w:val="00F8710D"/>
    <w:rsid w:val="00F93245"/>
    <w:rsid w:val="00FA4530"/>
    <w:rsid w:val="00FC5E27"/>
    <w:rsid w:val="00FD022C"/>
    <w:rsid w:val="00FD13FE"/>
    <w:rsid w:val="00FD678A"/>
    <w:rsid w:val="00FD7018"/>
    <w:rsid w:val="00FE1F2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PersonName"/>
  <w:smartTagType w:namespaceuri="urn:schemas-microsoft-com:office:smarttags" w:name="State"/>
  <w:smartTagType w:namespaceuri="urn:schemas-microsoft-com:office:smarttags" w:name="plac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B25E1"/>
    <w:rPr>
      <w:sz w:val="24"/>
      <w:szCs w:val="24"/>
    </w:rPr>
  </w:style>
  <w:style w:type="paragraph" w:styleId="Heading1">
    <w:name w:val="heading 1"/>
    <w:basedOn w:val="Normal"/>
    <w:next w:val="Normal"/>
    <w:qFormat/>
    <w:rsid w:val="00127A6B"/>
    <w:pPr>
      <w:keepNext/>
      <w:outlineLvl w:val="0"/>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2">
    <w:name w:val="List 2"/>
    <w:basedOn w:val="Normal"/>
    <w:rsid w:val="00127A6B"/>
    <w:pPr>
      <w:ind w:left="720" w:hanging="360"/>
    </w:pPr>
  </w:style>
  <w:style w:type="paragraph" w:styleId="List3">
    <w:name w:val="List 3"/>
    <w:basedOn w:val="Normal"/>
    <w:rsid w:val="00127A6B"/>
    <w:pPr>
      <w:ind w:left="1080" w:hanging="360"/>
    </w:pPr>
  </w:style>
  <w:style w:type="paragraph" w:styleId="Header">
    <w:name w:val="header"/>
    <w:basedOn w:val="Normal"/>
    <w:rsid w:val="00127A6B"/>
    <w:pPr>
      <w:tabs>
        <w:tab w:val="center" w:pos="4320"/>
        <w:tab w:val="right" w:pos="8640"/>
      </w:tabs>
    </w:pPr>
  </w:style>
  <w:style w:type="paragraph" w:styleId="Footer">
    <w:name w:val="footer"/>
    <w:basedOn w:val="Normal"/>
    <w:rsid w:val="00127A6B"/>
    <w:pPr>
      <w:tabs>
        <w:tab w:val="center" w:pos="4320"/>
        <w:tab w:val="right" w:pos="8640"/>
      </w:tabs>
    </w:pPr>
  </w:style>
  <w:style w:type="character" w:styleId="PageNumber">
    <w:name w:val="page number"/>
    <w:basedOn w:val="DefaultParagraphFont"/>
    <w:rsid w:val="00127A6B"/>
  </w:style>
  <w:style w:type="paragraph" w:styleId="BodyText">
    <w:name w:val="Body Text"/>
    <w:basedOn w:val="Normal"/>
    <w:rsid w:val="00127A6B"/>
    <w:rPr>
      <w:color w:val="993300"/>
    </w:rPr>
  </w:style>
  <w:style w:type="paragraph" w:styleId="BodyText2">
    <w:name w:val="Body Text 2"/>
    <w:basedOn w:val="Normal"/>
    <w:rsid w:val="00127A6B"/>
    <w:rPr>
      <w:color w:val="000000"/>
      <w:szCs w:val="18"/>
    </w:rPr>
  </w:style>
  <w:style w:type="paragraph" w:styleId="BodyTextIndent">
    <w:name w:val="Body Text Indent"/>
    <w:basedOn w:val="Normal"/>
    <w:rsid w:val="00127A6B"/>
    <w:pPr>
      <w:ind w:firstLine="720"/>
    </w:pPr>
    <w:rPr>
      <w:color w:val="993300"/>
    </w:rPr>
  </w:style>
  <w:style w:type="character" w:styleId="Hyperlink">
    <w:name w:val="Hyperlink"/>
    <w:basedOn w:val="DefaultParagraphFont"/>
    <w:uiPriority w:val="99"/>
    <w:rsid w:val="00EC39B7"/>
    <w:rPr>
      <w:color w:val="0000FF"/>
      <w:u w:val="single"/>
    </w:rPr>
  </w:style>
  <w:style w:type="character" w:styleId="FollowedHyperlink">
    <w:name w:val="FollowedHyperlink"/>
    <w:basedOn w:val="DefaultParagraphFont"/>
    <w:rsid w:val="008F04C0"/>
    <w:rPr>
      <w:color w:val="800080"/>
      <w:u w:val="single"/>
    </w:rPr>
  </w:style>
  <w:style w:type="table" w:styleId="TableClassic2">
    <w:name w:val="Table Classic 2"/>
    <w:basedOn w:val="TableNormal"/>
    <w:rsid w:val="007762DC"/>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character" w:styleId="Emphasis">
    <w:name w:val="Emphasis"/>
    <w:basedOn w:val="DefaultParagraphFont"/>
    <w:qFormat/>
    <w:rsid w:val="00CE7888"/>
    <w:rPr>
      <w:i/>
      <w:iCs/>
    </w:rPr>
  </w:style>
  <w:style w:type="paragraph" w:styleId="PlainText">
    <w:name w:val="Plain Text"/>
    <w:basedOn w:val="Normal"/>
    <w:link w:val="PlainTextChar"/>
    <w:uiPriority w:val="99"/>
    <w:unhideWhenUsed/>
    <w:rsid w:val="007E059B"/>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7E059B"/>
    <w:rPr>
      <w:rFonts w:ascii="Consolas" w:eastAsiaTheme="minorHAnsi" w:hAnsi="Consolas" w:cs="Consolas"/>
      <w:sz w:val="21"/>
      <w:szCs w:val="21"/>
    </w:rPr>
  </w:style>
  <w:style w:type="paragraph" w:styleId="NormalWeb">
    <w:name w:val="Normal (Web)"/>
    <w:basedOn w:val="Normal"/>
    <w:uiPriority w:val="99"/>
    <w:unhideWhenUsed/>
    <w:rsid w:val="00934FD5"/>
    <w:pPr>
      <w:spacing w:before="100" w:beforeAutospacing="1" w:after="100" w:afterAutospacing="1"/>
    </w:pPr>
  </w:style>
  <w:style w:type="paragraph" w:styleId="BalloonText">
    <w:name w:val="Balloon Text"/>
    <w:basedOn w:val="Normal"/>
    <w:link w:val="BalloonTextChar"/>
    <w:rsid w:val="000859E2"/>
    <w:rPr>
      <w:rFonts w:ascii="Tahoma" w:hAnsi="Tahoma" w:cs="Tahoma"/>
      <w:sz w:val="16"/>
      <w:szCs w:val="16"/>
    </w:rPr>
  </w:style>
  <w:style w:type="character" w:customStyle="1" w:styleId="BalloonTextChar">
    <w:name w:val="Balloon Text Char"/>
    <w:basedOn w:val="DefaultParagraphFont"/>
    <w:link w:val="BalloonText"/>
    <w:rsid w:val="000859E2"/>
    <w:rPr>
      <w:rFonts w:ascii="Tahoma" w:hAnsi="Tahoma" w:cs="Tahoma"/>
      <w:sz w:val="16"/>
      <w:szCs w:val="16"/>
    </w:rPr>
  </w:style>
  <w:style w:type="character" w:styleId="CommentReference">
    <w:name w:val="annotation reference"/>
    <w:basedOn w:val="DefaultParagraphFont"/>
    <w:rsid w:val="002C71D8"/>
    <w:rPr>
      <w:sz w:val="16"/>
      <w:szCs w:val="16"/>
    </w:rPr>
  </w:style>
  <w:style w:type="paragraph" w:styleId="CommentText">
    <w:name w:val="annotation text"/>
    <w:basedOn w:val="Normal"/>
    <w:link w:val="CommentTextChar"/>
    <w:rsid w:val="002C71D8"/>
    <w:rPr>
      <w:sz w:val="20"/>
      <w:szCs w:val="20"/>
    </w:rPr>
  </w:style>
  <w:style w:type="character" w:customStyle="1" w:styleId="CommentTextChar">
    <w:name w:val="Comment Text Char"/>
    <w:basedOn w:val="DefaultParagraphFont"/>
    <w:link w:val="CommentText"/>
    <w:rsid w:val="002C71D8"/>
  </w:style>
  <w:style w:type="paragraph" w:styleId="CommentSubject">
    <w:name w:val="annotation subject"/>
    <w:basedOn w:val="CommentText"/>
    <w:next w:val="CommentText"/>
    <w:link w:val="CommentSubjectChar"/>
    <w:rsid w:val="002C71D8"/>
    <w:rPr>
      <w:b/>
      <w:bCs/>
    </w:rPr>
  </w:style>
  <w:style w:type="character" w:customStyle="1" w:styleId="CommentSubjectChar">
    <w:name w:val="Comment Subject Char"/>
    <w:basedOn w:val="CommentTextChar"/>
    <w:link w:val="CommentSubject"/>
    <w:rsid w:val="002C71D8"/>
    <w:rPr>
      <w:b/>
      <w:bCs/>
    </w:rPr>
  </w:style>
</w:styles>
</file>

<file path=word/webSettings.xml><?xml version="1.0" encoding="utf-8"?>
<w:webSettings xmlns:r="http://schemas.openxmlformats.org/officeDocument/2006/relationships" xmlns:w="http://schemas.openxmlformats.org/wordprocessingml/2006/main">
  <w:divs>
    <w:div w:id="847868682">
      <w:bodyDiv w:val="1"/>
      <w:marLeft w:val="0"/>
      <w:marRight w:val="0"/>
      <w:marTop w:val="0"/>
      <w:marBottom w:val="0"/>
      <w:divBdr>
        <w:top w:val="none" w:sz="0" w:space="0" w:color="auto"/>
        <w:left w:val="none" w:sz="0" w:space="0" w:color="auto"/>
        <w:bottom w:val="none" w:sz="0" w:space="0" w:color="auto"/>
        <w:right w:val="none" w:sz="0" w:space="0" w:color="auto"/>
      </w:divBdr>
    </w:div>
    <w:div w:id="1088426910">
      <w:bodyDiv w:val="1"/>
      <w:marLeft w:val="0"/>
      <w:marRight w:val="0"/>
      <w:marTop w:val="0"/>
      <w:marBottom w:val="0"/>
      <w:divBdr>
        <w:top w:val="none" w:sz="0" w:space="0" w:color="auto"/>
        <w:left w:val="none" w:sz="0" w:space="0" w:color="auto"/>
        <w:bottom w:val="none" w:sz="0" w:space="0" w:color="auto"/>
        <w:right w:val="none" w:sz="0" w:space="0" w:color="auto"/>
      </w:divBdr>
    </w:div>
    <w:div w:id="1111516165">
      <w:bodyDiv w:val="1"/>
      <w:marLeft w:val="0"/>
      <w:marRight w:val="0"/>
      <w:marTop w:val="0"/>
      <w:marBottom w:val="0"/>
      <w:divBdr>
        <w:top w:val="none" w:sz="0" w:space="0" w:color="auto"/>
        <w:left w:val="none" w:sz="0" w:space="0" w:color="auto"/>
        <w:bottom w:val="none" w:sz="0" w:space="0" w:color="auto"/>
        <w:right w:val="none" w:sz="0" w:space="0" w:color="auto"/>
      </w:divBdr>
      <w:divsChild>
        <w:div w:id="211819110">
          <w:marLeft w:val="0"/>
          <w:marRight w:val="0"/>
          <w:marTop w:val="0"/>
          <w:marBottom w:val="0"/>
          <w:divBdr>
            <w:top w:val="none" w:sz="0" w:space="0" w:color="auto"/>
            <w:left w:val="none" w:sz="0" w:space="0" w:color="auto"/>
            <w:bottom w:val="none" w:sz="0" w:space="0" w:color="auto"/>
            <w:right w:val="none" w:sz="0" w:space="0" w:color="auto"/>
          </w:divBdr>
          <w:divsChild>
            <w:div w:id="1962149845">
              <w:marLeft w:val="0"/>
              <w:marRight w:val="0"/>
              <w:marTop w:val="0"/>
              <w:marBottom w:val="0"/>
              <w:divBdr>
                <w:top w:val="none" w:sz="0" w:space="0" w:color="auto"/>
                <w:left w:val="none" w:sz="0" w:space="0" w:color="auto"/>
                <w:bottom w:val="single" w:sz="12" w:space="15" w:color="auto"/>
                <w:right w:val="none" w:sz="0" w:space="0" w:color="auto"/>
              </w:divBdr>
            </w:div>
          </w:divsChild>
        </w:div>
      </w:divsChild>
    </w:div>
    <w:div w:id="1130128634">
      <w:bodyDiv w:val="1"/>
      <w:marLeft w:val="0"/>
      <w:marRight w:val="0"/>
      <w:marTop w:val="0"/>
      <w:marBottom w:val="0"/>
      <w:divBdr>
        <w:top w:val="none" w:sz="0" w:space="0" w:color="auto"/>
        <w:left w:val="none" w:sz="0" w:space="0" w:color="auto"/>
        <w:bottom w:val="none" w:sz="0" w:space="0" w:color="auto"/>
        <w:right w:val="none" w:sz="0" w:space="0" w:color="auto"/>
      </w:divBdr>
    </w:div>
    <w:div w:id="1228154555">
      <w:bodyDiv w:val="1"/>
      <w:marLeft w:val="0"/>
      <w:marRight w:val="0"/>
      <w:marTop w:val="0"/>
      <w:marBottom w:val="0"/>
      <w:divBdr>
        <w:top w:val="none" w:sz="0" w:space="0" w:color="auto"/>
        <w:left w:val="none" w:sz="0" w:space="0" w:color="auto"/>
        <w:bottom w:val="none" w:sz="0" w:space="0" w:color="auto"/>
        <w:right w:val="none" w:sz="0" w:space="0" w:color="auto"/>
      </w:divBdr>
    </w:div>
    <w:div w:id="1259826552">
      <w:bodyDiv w:val="1"/>
      <w:marLeft w:val="0"/>
      <w:marRight w:val="0"/>
      <w:marTop w:val="0"/>
      <w:marBottom w:val="0"/>
      <w:divBdr>
        <w:top w:val="none" w:sz="0" w:space="0" w:color="auto"/>
        <w:left w:val="none" w:sz="0" w:space="0" w:color="auto"/>
        <w:bottom w:val="none" w:sz="0" w:space="0" w:color="auto"/>
        <w:right w:val="none" w:sz="0" w:space="0" w:color="auto"/>
      </w:divBdr>
      <w:divsChild>
        <w:div w:id="1932935611">
          <w:marLeft w:val="0"/>
          <w:marRight w:val="0"/>
          <w:marTop w:val="0"/>
          <w:marBottom w:val="0"/>
          <w:divBdr>
            <w:top w:val="none" w:sz="0" w:space="0" w:color="auto"/>
            <w:left w:val="none" w:sz="0" w:space="0" w:color="auto"/>
            <w:bottom w:val="none" w:sz="0" w:space="0" w:color="auto"/>
            <w:right w:val="none" w:sz="0" w:space="0" w:color="auto"/>
          </w:divBdr>
          <w:divsChild>
            <w:div w:id="365181536">
              <w:marLeft w:val="0"/>
              <w:marRight w:val="0"/>
              <w:marTop w:val="0"/>
              <w:marBottom w:val="0"/>
              <w:divBdr>
                <w:top w:val="none" w:sz="0" w:space="0" w:color="auto"/>
                <w:left w:val="none" w:sz="0" w:space="0" w:color="auto"/>
                <w:bottom w:val="none" w:sz="0" w:space="0" w:color="auto"/>
                <w:right w:val="none" w:sz="0" w:space="0" w:color="auto"/>
              </w:divBdr>
            </w:div>
            <w:div w:id="384261894">
              <w:marLeft w:val="0"/>
              <w:marRight w:val="0"/>
              <w:marTop w:val="0"/>
              <w:marBottom w:val="0"/>
              <w:divBdr>
                <w:top w:val="none" w:sz="0" w:space="0" w:color="auto"/>
                <w:left w:val="none" w:sz="0" w:space="0" w:color="auto"/>
                <w:bottom w:val="none" w:sz="0" w:space="0" w:color="auto"/>
                <w:right w:val="none" w:sz="0" w:space="0" w:color="auto"/>
              </w:divBdr>
            </w:div>
            <w:div w:id="430128055">
              <w:marLeft w:val="0"/>
              <w:marRight w:val="0"/>
              <w:marTop w:val="0"/>
              <w:marBottom w:val="0"/>
              <w:divBdr>
                <w:top w:val="none" w:sz="0" w:space="0" w:color="auto"/>
                <w:left w:val="none" w:sz="0" w:space="0" w:color="auto"/>
                <w:bottom w:val="none" w:sz="0" w:space="0" w:color="auto"/>
                <w:right w:val="none" w:sz="0" w:space="0" w:color="auto"/>
              </w:divBdr>
            </w:div>
            <w:div w:id="1623729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163010">
      <w:bodyDiv w:val="1"/>
      <w:marLeft w:val="0"/>
      <w:marRight w:val="0"/>
      <w:marTop w:val="0"/>
      <w:marBottom w:val="0"/>
      <w:divBdr>
        <w:top w:val="none" w:sz="0" w:space="0" w:color="auto"/>
        <w:left w:val="none" w:sz="0" w:space="0" w:color="auto"/>
        <w:bottom w:val="none" w:sz="0" w:space="0" w:color="auto"/>
        <w:right w:val="none" w:sz="0" w:space="0" w:color="auto"/>
      </w:divBdr>
    </w:div>
    <w:div w:id="1698769207">
      <w:bodyDiv w:val="1"/>
      <w:marLeft w:val="0"/>
      <w:marRight w:val="0"/>
      <w:marTop w:val="0"/>
      <w:marBottom w:val="0"/>
      <w:divBdr>
        <w:top w:val="none" w:sz="0" w:space="0" w:color="auto"/>
        <w:left w:val="none" w:sz="0" w:space="0" w:color="auto"/>
        <w:bottom w:val="none" w:sz="0" w:space="0" w:color="auto"/>
        <w:right w:val="none" w:sz="0" w:space="0" w:color="auto"/>
      </w:divBdr>
      <w:divsChild>
        <w:div w:id="349111449">
          <w:marLeft w:val="0"/>
          <w:marRight w:val="0"/>
          <w:marTop w:val="0"/>
          <w:marBottom w:val="0"/>
          <w:divBdr>
            <w:top w:val="none" w:sz="0" w:space="0" w:color="auto"/>
            <w:left w:val="none" w:sz="0" w:space="0" w:color="auto"/>
            <w:bottom w:val="none" w:sz="0" w:space="0" w:color="auto"/>
            <w:right w:val="none" w:sz="0" w:space="0" w:color="auto"/>
          </w:divBdr>
        </w:div>
        <w:div w:id="1443957034">
          <w:marLeft w:val="0"/>
          <w:marRight w:val="0"/>
          <w:marTop w:val="0"/>
          <w:marBottom w:val="0"/>
          <w:divBdr>
            <w:top w:val="none" w:sz="0" w:space="0" w:color="auto"/>
            <w:left w:val="none" w:sz="0" w:space="0" w:color="auto"/>
            <w:bottom w:val="none" w:sz="0" w:space="0" w:color="auto"/>
            <w:right w:val="none" w:sz="0" w:space="0" w:color="auto"/>
          </w:divBdr>
        </w:div>
      </w:divsChild>
    </w:div>
    <w:div w:id="1740131093">
      <w:bodyDiv w:val="1"/>
      <w:marLeft w:val="0"/>
      <w:marRight w:val="0"/>
      <w:marTop w:val="0"/>
      <w:marBottom w:val="0"/>
      <w:divBdr>
        <w:top w:val="none" w:sz="0" w:space="0" w:color="auto"/>
        <w:left w:val="none" w:sz="0" w:space="0" w:color="auto"/>
        <w:bottom w:val="none" w:sz="0" w:space="0" w:color="auto"/>
        <w:right w:val="none" w:sz="0" w:space="0" w:color="auto"/>
      </w:divBdr>
    </w:div>
    <w:div w:id="1840845545">
      <w:bodyDiv w:val="1"/>
      <w:marLeft w:val="0"/>
      <w:marRight w:val="0"/>
      <w:marTop w:val="0"/>
      <w:marBottom w:val="0"/>
      <w:divBdr>
        <w:top w:val="none" w:sz="0" w:space="0" w:color="auto"/>
        <w:left w:val="none" w:sz="0" w:space="0" w:color="auto"/>
        <w:bottom w:val="none" w:sz="0" w:space="0" w:color="auto"/>
        <w:right w:val="none" w:sz="0" w:space="0" w:color="auto"/>
      </w:divBdr>
      <w:divsChild>
        <w:div w:id="698943034">
          <w:marLeft w:val="0"/>
          <w:marRight w:val="0"/>
          <w:marTop w:val="0"/>
          <w:marBottom w:val="0"/>
          <w:divBdr>
            <w:top w:val="none" w:sz="0" w:space="0" w:color="auto"/>
            <w:left w:val="none" w:sz="0" w:space="0" w:color="auto"/>
            <w:bottom w:val="none" w:sz="0" w:space="0" w:color="auto"/>
            <w:right w:val="none" w:sz="0" w:space="0" w:color="auto"/>
          </w:divBdr>
          <w:divsChild>
            <w:div w:id="34233465">
              <w:marLeft w:val="0"/>
              <w:marRight w:val="0"/>
              <w:marTop w:val="0"/>
              <w:marBottom w:val="0"/>
              <w:divBdr>
                <w:top w:val="none" w:sz="0" w:space="0" w:color="auto"/>
                <w:left w:val="none" w:sz="0" w:space="0" w:color="auto"/>
                <w:bottom w:val="single" w:sz="12" w:space="15" w:color="auto"/>
                <w:right w:val="none" w:sz="0" w:space="0" w:color="auto"/>
              </w:divBdr>
            </w:div>
          </w:divsChild>
        </w:div>
      </w:divsChild>
    </w:div>
    <w:div w:id="1907643576">
      <w:bodyDiv w:val="1"/>
      <w:marLeft w:val="0"/>
      <w:marRight w:val="0"/>
      <w:marTop w:val="0"/>
      <w:marBottom w:val="0"/>
      <w:divBdr>
        <w:top w:val="none" w:sz="0" w:space="0" w:color="auto"/>
        <w:left w:val="none" w:sz="0" w:space="0" w:color="auto"/>
        <w:bottom w:val="none" w:sz="0" w:space="0" w:color="auto"/>
        <w:right w:val="none" w:sz="0" w:space="0" w:color="auto"/>
      </w:divBdr>
    </w:div>
    <w:div w:id="2038192924">
      <w:bodyDiv w:val="1"/>
      <w:marLeft w:val="0"/>
      <w:marRight w:val="0"/>
      <w:marTop w:val="0"/>
      <w:marBottom w:val="0"/>
      <w:divBdr>
        <w:top w:val="none" w:sz="0" w:space="0" w:color="auto"/>
        <w:left w:val="none" w:sz="0" w:space="0" w:color="auto"/>
        <w:bottom w:val="none" w:sz="0" w:space="0" w:color="auto"/>
        <w:right w:val="none" w:sz="0" w:space="0" w:color="auto"/>
      </w:divBdr>
    </w:div>
    <w:div w:id="2051998380">
      <w:bodyDiv w:val="1"/>
      <w:marLeft w:val="0"/>
      <w:marRight w:val="0"/>
      <w:marTop w:val="0"/>
      <w:marBottom w:val="0"/>
      <w:divBdr>
        <w:top w:val="none" w:sz="0" w:space="0" w:color="auto"/>
        <w:left w:val="none" w:sz="0" w:space="0" w:color="auto"/>
        <w:bottom w:val="none" w:sz="0" w:space="0" w:color="auto"/>
        <w:right w:val="none" w:sz="0" w:space="0" w:color="auto"/>
      </w:divBdr>
    </w:div>
    <w:div w:id="2078240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esapeakebay.net/streamsandrivers.aspx?menuitem=14642" TargetMode="External"/><Relationship Id="rId13" Type="http://schemas.openxmlformats.org/officeDocument/2006/relationships/hyperlink" Target="http://www.epa.gov/owow/monitoring/rbp" TargetMode="External"/><Relationship Id="rId18" Type="http://schemas.openxmlformats.org/officeDocument/2006/relationships/hyperlink" Target="http://www6.montgomerycountymd.gov/deatmpl.asp?url=/content/dep/dephome/index.asp" TargetMode="External"/><Relationship Id="rId26" Type="http://schemas.openxmlformats.org/officeDocument/2006/relationships/hyperlink" Target="http://www.jnabs.org/doi/abs/10.2307/1468286" TargetMode="External"/><Relationship Id="rId39" Type="http://schemas.openxmlformats.org/officeDocument/2006/relationships/hyperlink" Target="http://www.wr.dnrec.delaware.gov/Pages/Default.aspx" TargetMode="External"/><Relationship Id="rId3" Type="http://schemas.openxmlformats.org/officeDocument/2006/relationships/settings" Target="settings.xml"/><Relationship Id="rId21" Type="http://schemas.openxmlformats.org/officeDocument/2006/relationships/hyperlink" Target="http://www.dnr.state.md.us/streams/streamWaders.asp" TargetMode="External"/><Relationship Id="rId34" Type="http://schemas.openxmlformats.org/officeDocument/2006/relationships/hyperlink" Target="http://www.epa.gov/owow/monitoring/wsa/materials.html" TargetMode="External"/><Relationship Id="rId42" Type="http://schemas.openxmlformats.org/officeDocument/2006/relationships/footer" Target="footer1.xml"/><Relationship Id="rId47" Type="http://schemas.openxmlformats.org/officeDocument/2006/relationships/theme" Target="theme/theme1.xml"/><Relationship Id="rId7" Type="http://schemas.openxmlformats.org/officeDocument/2006/relationships/hyperlink" Target="http://www.chesapeakebay.net/data/downloads/watershed_wide_benthic_invertebrate_database" TargetMode="External"/><Relationship Id="rId12" Type="http://schemas.openxmlformats.org/officeDocument/2006/relationships/hyperlink" Target="http://www.deq.virginia.gov/Programs/Water/WaterQualityInformationTMDLs/WaterQualityMonitoring.aspx" TargetMode="External"/><Relationship Id="rId17" Type="http://schemas.openxmlformats.org/officeDocument/2006/relationships/hyperlink" Target="http://www.fairfaxcounty.gov/dpwes/environmental/sps_techb.htm" TargetMode="External"/><Relationship Id="rId25" Type="http://schemas.openxmlformats.org/officeDocument/2006/relationships/hyperlink" Target="http://www.deq.state.va.us/Programs/Water/WaterQualityInformationTMDLs/WaterQualityMonitoring/BiologicalMonitoring.aspx" TargetMode="External"/><Relationship Id="rId33" Type="http://schemas.openxmlformats.org/officeDocument/2006/relationships/hyperlink" Target="http://instar.vcu.edu/" TargetMode="External"/><Relationship Id="rId38" Type="http://schemas.openxmlformats.org/officeDocument/2006/relationships/hyperlink" Target="http://www.dec.ny.gov/about/661.html" TargetMode="Externa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fs.fed.us/waterdata/PDFfiles/FieldGuide_Turk.pdf" TargetMode="External"/><Relationship Id="rId20" Type="http://schemas.openxmlformats.org/officeDocument/2006/relationships/hyperlink" Target="http://www.srbc.net/atlas/index.asp" TargetMode="External"/><Relationship Id="rId29" Type="http://schemas.openxmlformats.org/officeDocument/2006/relationships/hyperlink" Target="http://www.fs.fed.us/waterdata/PDFfiles/FieldGuide_Turk.pdf" TargetMode="External"/><Relationship Id="rId41" Type="http://schemas.openxmlformats.org/officeDocument/2006/relationships/hyperlink" Target="http://www.srbc.net/stateofsusq/index.ht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epweb.state.pa.us/watersupply/lib/watersupply/AssessmentMethodology.pdf" TargetMode="External"/><Relationship Id="rId24" Type="http://schemas.openxmlformats.org/officeDocument/2006/relationships/hyperlink" Target="http://www.epa.gov/owow/monitoring/rbp/" TargetMode="External"/><Relationship Id="rId32" Type="http://schemas.openxmlformats.org/officeDocument/2006/relationships/hyperlink" Target="http://www.dnr.state.md.us/streams/streamWaders.asp" TargetMode="External"/><Relationship Id="rId37" Type="http://schemas.openxmlformats.org/officeDocument/2006/relationships/hyperlink" Target="http://www.depweb.state.pa.us/portal/server.pt/community/water/6008" TargetMode="External"/><Relationship Id="rId40" Type="http://schemas.openxmlformats.org/officeDocument/2006/relationships/hyperlink" Target="http://www.dep.wv.gov/WWE/Pages/default.aspx" TargetMode="External"/><Relationship Id="rId45" Type="http://schemas.openxmlformats.org/officeDocument/2006/relationships/image" Target="media/image2.emf"/><Relationship Id="rId5" Type="http://schemas.openxmlformats.org/officeDocument/2006/relationships/footnotes" Target="footnotes.xml"/><Relationship Id="rId15" Type="http://schemas.openxmlformats.org/officeDocument/2006/relationships/hyperlink" Target="http://www.littlekanawha.com/536_WV-Index.pdf" TargetMode="External"/><Relationship Id="rId23" Type="http://schemas.openxmlformats.org/officeDocument/2006/relationships/hyperlink" Target="http://www.epa.gov/owow/monitoring/wsa/materials.html" TargetMode="External"/><Relationship Id="rId28" Type="http://schemas.openxmlformats.org/officeDocument/2006/relationships/hyperlink" Target="http://www.srbc.net/programs/monitoringprotection.htm" TargetMode="External"/><Relationship Id="rId36" Type="http://schemas.openxmlformats.org/officeDocument/2006/relationships/hyperlink" Target="http://www.deq.state.va.us/Programs/Water/WaterQualityInformationTMDLs/WaterQualityMonitoring/BiologicalMonitoring.aspx" TargetMode="External"/><Relationship Id="rId10" Type="http://schemas.openxmlformats.org/officeDocument/2006/relationships/hyperlink" Target="http://www.dec.ny.gov/about/661.html" TargetMode="External"/><Relationship Id="rId19" Type="http://schemas.openxmlformats.org/officeDocument/2006/relationships/hyperlink" Target="http://water.epa.gov/scitech/monitoring/rsl/bioassessment/app_b-1.cfm" TargetMode="External"/><Relationship Id="rId31" Type="http://schemas.openxmlformats.org/officeDocument/2006/relationships/hyperlink" Target="http://www6.montgomerycountymd.gov/deatmpl.asp?url=/content/dep/dephome/index.asp" TargetMode="External"/><Relationship Id="rId44"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hyperlink" Target="http://www.mde.state.md.us/assets/document/Revised%20Final%202006%20IR%20Parts%20F-N_appendices.pdf" TargetMode="External"/><Relationship Id="rId14" Type="http://schemas.openxmlformats.org/officeDocument/2006/relationships/hyperlink" Target="http://www.dep.wv.gov/WWE/watershed/bio_fish/Pages/Bio_Fish.aspx" TargetMode="External"/><Relationship Id="rId22" Type="http://schemas.openxmlformats.org/officeDocument/2006/relationships/hyperlink" Target="http://instar.vcu.edu/" TargetMode="External"/><Relationship Id="rId27" Type="http://schemas.openxmlformats.org/officeDocument/2006/relationships/hyperlink" Target="http://www.depweb.state.pa.us/watersupply/lib/watersupply/PCRbpLime.pdf" TargetMode="External"/><Relationship Id="rId30" Type="http://schemas.openxmlformats.org/officeDocument/2006/relationships/hyperlink" Target="http://www.fairfaxcounty.gov/dpwes/environmental/sps_techb.htm" TargetMode="External"/><Relationship Id="rId35" Type="http://schemas.openxmlformats.org/officeDocument/2006/relationships/hyperlink" Target="http://www.streamhealth.maryland.gov/" TargetMode="External"/><Relationship Id="rId43"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4338</Words>
  <Characters>24731</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Source/Contact</vt:lpstr>
    </vt:vector>
  </TitlesOfParts>
  <Company>US-EPA</Company>
  <LinksUpToDate>false</LinksUpToDate>
  <CharactersWithSpaces>29011</CharactersWithSpaces>
  <SharedDoc>false</SharedDoc>
  <HLinks>
    <vt:vector size="234" baseType="variant">
      <vt:variant>
        <vt:i4>1572888</vt:i4>
      </vt:variant>
      <vt:variant>
        <vt:i4>114</vt:i4>
      </vt:variant>
      <vt:variant>
        <vt:i4>0</vt:i4>
      </vt:variant>
      <vt:variant>
        <vt:i4>5</vt:i4>
      </vt:variant>
      <vt:variant>
        <vt:lpwstr>http://www.dep.wv.gov/WWE/Pages/default.aspx</vt:lpwstr>
      </vt:variant>
      <vt:variant>
        <vt:lpwstr/>
      </vt:variant>
      <vt:variant>
        <vt:i4>3145770</vt:i4>
      </vt:variant>
      <vt:variant>
        <vt:i4>111</vt:i4>
      </vt:variant>
      <vt:variant>
        <vt:i4>0</vt:i4>
      </vt:variant>
      <vt:variant>
        <vt:i4>5</vt:i4>
      </vt:variant>
      <vt:variant>
        <vt:lpwstr>http://www.wr.dnrec.delaware.gov/Pages/Default.aspx</vt:lpwstr>
      </vt:variant>
      <vt:variant>
        <vt:lpwstr/>
      </vt:variant>
      <vt:variant>
        <vt:i4>1310731</vt:i4>
      </vt:variant>
      <vt:variant>
        <vt:i4>108</vt:i4>
      </vt:variant>
      <vt:variant>
        <vt:i4>0</vt:i4>
      </vt:variant>
      <vt:variant>
        <vt:i4>5</vt:i4>
      </vt:variant>
      <vt:variant>
        <vt:lpwstr>http://www.dec.ny.gov/about/661.html</vt:lpwstr>
      </vt:variant>
      <vt:variant>
        <vt:lpwstr/>
      </vt:variant>
      <vt:variant>
        <vt:i4>3407908</vt:i4>
      </vt:variant>
      <vt:variant>
        <vt:i4>105</vt:i4>
      </vt:variant>
      <vt:variant>
        <vt:i4>0</vt:i4>
      </vt:variant>
      <vt:variant>
        <vt:i4>5</vt:i4>
      </vt:variant>
      <vt:variant>
        <vt:lpwstr>http://www.depweb.state.pa.us/portal/server.pt/community/water/6008</vt:lpwstr>
      </vt:variant>
      <vt:variant>
        <vt:lpwstr/>
      </vt:variant>
      <vt:variant>
        <vt:i4>1245194</vt:i4>
      </vt:variant>
      <vt:variant>
        <vt:i4>102</vt:i4>
      </vt:variant>
      <vt:variant>
        <vt:i4>0</vt:i4>
      </vt:variant>
      <vt:variant>
        <vt:i4>5</vt:i4>
      </vt:variant>
      <vt:variant>
        <vt:lpwstr>http://www.deq.state.va.us/water/</vt:lpwstr>
      </vt:variant>
      <vt:variant>
        <vt:lpwstr/>
      </vt:variant>
      <vt:variant>
        <vt:i4>1310737</vt:i4>
      </vt:variant>
      <vt:variant>
        <vt:i4>99</vt:i4>
      </vt:variant>
      <vt:variant>
        <vt:i4>0</vt:i4>
      </vt:variant>
      <vt:variant>
        <vt:i4>5</vt:i4>
      </vt:variant>
      <vt:variant>
        <vt:lpwstr>http://www.streamhealth.maryland.gov/</vt:lpwstr>
      </vt:variant>
      <vt:variant>
        <vt:lpwstr/>
      </vt:variant>
      <vt:variant>
        <vt:i4>3211332</vt:i4>
      </vt:variant>
      <vt:variant>
        <vt:i4>96</vt:i4>
      </vt:variant>
      <vt:variant>
        <vt:i4>0</vt:i4>
      </vt:variant>
      <vt:variant>
        <vt:i4>5</vt:i4>
      </vt:variant>
      <vt:variant>
        <vt:lpwstr>http://www.chesapeakebay.net/status_watershedhealth.aspx</vt:lpwstr>
      </vt:variant>
      <vt:variant>
        <vt:lpwstr/>
      </vt:variant>
      <vt:variant>
        <vt:i4>7864434</vt:i4>
      </vt:variant>
      <vt:variant>
        <vt:i4>93</vt:i4>
      </vt:variant>
      <vt:variant>
        <vt:i4>0</vt:i4>
      </vt:variant>
      <vt:variant>
        <vt:i4>5</vt:i4>
      </vt:variant>
      <vt:variant>
        <vt:lpwstr>http://instar.vcu.edu/</vt:lpwstr>
      </vt:variant>
      <vt:variant>
        <vt:lpwstr/>
      </vt:variant>
      <vt:variant>
        <vt:i4>3473465</vt:i4>
      </vt:variant>
      <vt:variant>
        <vt:i4>90</vt:i4>
      </vt:variant>
      <vt:variant>
        <vt:i4>0</vt:i4>
      </vt:variant>
      <vt:variant>
        <vt:i4>5</vt:i4>
      </vt:variant>
      <vt:variant>
        <vt:lpwstr>http://www.dnr.state.md.us/streams/streamWaders.asp</vt:lpwstr>
      </vt:variant>
      <vt:variant>
        <vt:lpwstr/>
      </vt:variant>
      <vt:variant>
        <vt:i4>1835021</vt:i4>
      </vt:variant>
      <vt:variant>
        <vt:i4>87</vt:i4>
      </vt:variant>
      <vt:variant>
        <vt:i4>0</vt:i4>
      </vt:variant>
      <vt:variant>
        <vt:i4>5</vt:i4>
      </vt:variant>
      <vt:variant>
        <vt:lpwstr>http://www.epa.gov/owow/monitoring/wsa/materials.html</vt:lpwstr>
      </vt:variant>
      <vt:variant>
        <vt:lpwstr/>
      </vt:variant>
      <vt:variant>
        <vt:i4>7864434</vt:i4>
      </vt:variant>
      <vt:variant>
        <vt:i4>84</vt:i4>
      </vt:variant>
      <vt:variant>
        <vt:i4>0</vt:i4>
      </vt:variant>
      <vt:variant>
        <vt:i4>5</vt:i4>
      </vt:variant>
      <vt:variant>
        <vt:lpwstr>http://instar.vcu.edu/</vt:lpwstr>
      </vt:variant>
      <vt:variant>
        <vt:lpwstr/>
      </vt:variant>
      <vt:variant>
        <vt:i4>3473465</vt:i4>
      </vt:variant>
      <vt:variant>
        <vt:i4>81</vt:i4>
      </vt:variant>
      <vt:variant>
        <vt:i4>0</vt:i4>
      </vt:variant>
      <vt:variant>
        <vt:i4>5</vt:i4>
      </vt:variant>
      <vt:variant>
        <vt:lpwstr>http://www.dnr.state.md.us/streams/streamWaders.asp</vt:lpwstr>
      </vt:variant>
      <vt:variant>
        <vt:lpwstr/>
      </vt:variant>
      <vt:variant>
        <vt:i4>6488121</vt:i4>
      </vt:variant>
      <vt:variant>
        <vt:i4>78</vt:i4>
      </vt:variant>
      <vt:variant>
        <vt:i4>0</vt:i4>
      </vt:variant>
      <vt:variant>
        <vt:i4>5</vt:i4>
      </vt:variant>
      <vt:variant>
        <vt:lpwstr>http://www.montgomerycountymd.gov/content/dep/publications/pdf/benthicindex.pdf</vt:lpwstr>
      </vt:variant>
      <vt:variant>
        <vt:lpwstr/>
      </vt:variant>
      <vt:variant>
        <vt:i4>2752552</vt:i4>
      </vt:variant>
      <vt:variant>
        <vt:i4>75</vt:i4>
      </vt:variant>
      <vt:variant>
        <vt:i4>0</vt:i4>
      </vt:variant>
      <vt:variant>
        <vt:i4>5</vt:i4>
      </vt:variant>
      <vt:variant>
        <vt:lpwstr>http://www.montgomerycountymd.gov/deptmpl.asp?url=/content/dep/monitoring/home.asp</vt:lpwstr>
      </vt:variant>
      <vt:variant>
        <vt:lpwstr/>
      </vt:variant>
      <vt:variant>
        <vt:i4>3670102</vt:i4>
      </vt:variant>
      <vt:variant>
        <vt:i4>72</vt:i4>
      </vt:variant>
      <vt:variant>
        <vt:i4>0</vt:i4>
      </vt:variant>
      <vt:variant>
        <vt:i4>5</vt:i4>
      </vt:variant>
      <vt:variant>
        <vt:lpwstr>http://www.fairfaxcounty.gov/dpwes/environmental/sps_techb.htm</vt:lpwstr>
      </vt:variant>
      <vt:variant>
        <vt:lpwstr>Protocols</vt:lpwstr>
      </vt:variant>
      <vt:variant>
        <vt:i4>3997722</vt:i4>
      </vt:variant>
      <vt:variant>
        <vt:i4>69</vt:i4>
      </vt:variant>
      <vt:variant>
        <vt:i4>0</vt:i4>
      </vt:variant>
      <vt:variant>
        <vt:i4>5</vt:i4>
      </vt:variant>
      <vt:variant>
        <vt:lpwstr>http://www.fs.fed.us/waterdata/PDFfiles/FieldGuide_Turk.pdf</vt:lpwstr>
      </vt:variant>
      <vt:variant>
        <vt:lpwstr/>
      </vt:variant>
      <vt:variant>
        <vt:i4>4522023</vt:i4>
      </vt:variant>
      <vt:variant>
        <vt:i4>66</vt:i4>
      </vt:variant>
      <vt:variant>
        <vt:i4>0</vt:i4>
      </vt:variant>
      <vt:variant>
        <vt:i4>5</vt:i4>
      </vt:variant>
      <vt:variant>
        <vt:lpwstr>http://www.srbc.net/interstate_streams/downloads/FullMethods.pdf</vt:lpwstr>
      </vt:variant>
      <vt:variant>
        <vt:lpwstr/>
      </vt:variant>
      <vt:variant>
        <vt:i4>2097233</vt:i4>
      </vt:variant>
      <vt:variant>
        <vt:i4>63</vt:i4>
      </vt:variant>
      <vt:variant>
        <vt:i4>0</vt:i4>
      </vt:variant>
      <vt:variant>
        <vt:i4>5</vt:i4>
      </vt:variant>
      <vt:variant>
        <vt:lpwstr>http://www.dnr.state.md.us/streams/pubs/ea05-3_methods.pdf</vt:lpwstr>
      </vt:variant>
      <vt:variant>
        <vt:lpwstr/>
      </vt:variant>
      <vt:variant>
        <vt:i4>7143546</vt:i4>
      </vt:variant>
      <vt:variant>
        <vt:i4>60</vt:i4>
      </vt:variant>
      <vt:variant>
        <vt:i4>0</vt:i4>
      </vt:variant>
      <vt:variant>
        <vt:i4>5</vt:i4>
      </vt:variant>
      <vt:variant>
        <vt:lpwstr>http://www.depweb.state.pa.us/watersupply/lib/watersupply/PCRbpLime.pdf</vt:lpwstr>
      </vt:variant>
      <vt:variant>
        <vt:lpwstr/>
      </vt:variant>
      <vt:variant>
        <vt:i4>1310754</vt:i4>
      </vt:variant>
      <vt:variant>
        <vt:i4>57</vt:i4>
      </vt:variant>
      <vt:variant>
        <vt:i4>0</vt:i4>
      </vt:variant>
      <vt:variant>
        <vt:i4>5</vt:i4>
      </vt:variant>
      <vt:variant>
        <vt:lpwstr>http://www.dec.ny.gov/docs/water_pdf/sbuqa02.pdf</vt:lpwstr>
      </vt:variant>
      <vt:variant>
        <vt:lpwstr/>
      </vt:variant>
      <vt:variant>
        <vt:i4>2949196</vt:i4>
      </vt:variant>
      <vt:variant>
        <vt:i4>54</vt:i4>
      </vt:variant>
      <vt:variant>
        <vt:i4>0</vt:i4>
      </vt:variant>
      <vt:variant>
        <vt:i4>5</vt:i4>
      </vt:variant>
      <vt:variant>
        <vt:lpwstr>http://www.deq.state.va.us/probmon/FallProbMonForms/VCUQAPP_draft.doc</vt:lpwstr>
      </vt:variant>
      <vt:variant>
        <vt:lpwstr/>
      </vt:variant>
      <vt:variant>
        <vt:i4>6619184</vt:i4>
      </vt:variant>
      <vt:variant>
        <vt:i4>51</vt:i4>
      </vt:variant>
      <vt:variant>
        <vt:i4>0</vt:i4>
      </vt:variant>
      <vt:variant>
        <vt:i4>5</vt:i4>
      </vt:variant>
      <vt:variant>
        <vt:lpwstr>http://www.epa.gov/owow/monitoring/rbp/ch11main.html</vt:lpwstr>
      </vt:variant>
      <vt:variant>
        <vt:lpwstr>Plafkin et al. 1989</vt:lpwstr>
      </vt:variant>
      <vt:variant>
        <vt:i4>1835021</vt:i4>
      </vt:variant>
      <vt:variant>
        <vt:i4>48</vt:i4>
      </vt:variant>
      <vt:variant>
        <vt:i4>0</vt:i4>
      </vt:variant>
      <vt:variant>
        <vt:i4>5</vt:i4>
      </vt:variant>
      <vt:variant>
        <vt:lpwstr>http://www.epa.gov/owow/monitoring/wsa/materials.html</vt:lpwstr>
      </vt:variant>
      <vt:variant>
        <vt:lpwstr/>
      </vt:variant>
      <vt:variant>
        <vt:i4>7864434</vt:i4>
      </vt:variant>
      <vt:variant>
        <vt:i4>45</vt:i4>
      </vt:variant>
      <vt:variant>
        <vt:i4>0</vt:i4>
      </vt:variant>
      <vt:variant>
        <vt:i4>5</vt:i4>
      </vt:variant>
      <vt:variant>
        <vt:lpwstr>http://instar.vcu.edu/</vt:lpwstr>
      </vt:variant>
      <vt:variant>
        <vt:lpwstr/>
      </vt:variant>
      <vt:variant>
        <vt:i4>3473465</vt:i4>
      </vt:variant>
      <vt:variant>
        <vt:i4>42</vt:i4>
      </vt:variant>
      <vt:variant>
        <vt:i4>0</vt:i4>
      </vt:variant>
      <vt:variant>
        <vt:i4>5</vt:i4>
      </vt:variant>
      <vt:variant>
        <vt:lpwstr>http://www.dnr.state.md.us/streams/streamWaders.asp</vt:lpwstr>
      </vt:variant>
      <vt:variant>
        <vt:lpwstr/>
      </vt:variant>
      <vt:variant>
        <vt:i4>4522023</vt:i4>
      </vt:variant>
      <vt:variant>
        <vt:i4>39</vt:i4>
      </vt:variant>
      <vt:variant>
        <vt:i4>0</vt:i4>
      </vt:variant>
      <vt:variant>
        <vt:i4>5</vt:i4>
      </vt:variant>
      <vt:variant>
        <vt:lpwstr>http://www.srbc.net/interstate_streams/downloads/FullMethods.pdf</vt:lpwstr>
      </vt:variant>
      <vt:variant>
        <vt:lpwstr/>
      </vt:variant>
      <vt:variant>
        <vt:i4>917533</vt:i4>
      </vt:variant>
      <vt:variant>
        <vt:i4>36</vt:i4>
      </vt:variant>
      <vt:variant>
        <vt:i4>0</vt:i4>
      </vt:variant>
      <vt:variant>
        <vt:i4>5</vt:i4>
      </vt:variant>
      <vt:variant>
        <vt:lpwstr>http://www.epa.gov/bioindicators/pdf/MACS-FieldandLabMethods.pdf</vt:lpwstr>
      </vt:variant>
      <vt:variant>
        <vt:lpwstr/>
      </vt:variant>
      <vt:variant>
        <vt:i4>6488121</vt:i4>
      </vt:variant>
      <vt:variant>
        <vt:i4>33</vt:i4>
      </vt:variant>
      <vt:variant>
        <vt:i4>0</vt:i4>
      </vt:variant>
      <vt:variant>
        <vt:i4>5</vt:i4>
      </vt:variant>
      <vt:variant>
        <vt:lpwstr>http://www.montgomerycountymd.gov/content/dep/publications/pdf/benthicindex.pdf</vt:lpwstr>
      </vt:variant>
      <vt:variant>
        <vt:lpwstr/>
      </vt:variant>
      <vt:variant>
        <vt:i4>2752552</vt:i4>
      </vt:variant>
      <vt:variant>
        <vt:i4>30</vt:i4>
      </vt:variant>
      <vt:variant>
        <vt:i4>0</vt:i4>
      </vt:variant>
      <vt:variant>
        <vt:i4>5</vt:i4>
      </vt:variant>
      <vt:variant>
        <vt:lpwstr>http://www.montgomerycountymd.gov/deptmpl.asp?url=/content/dep/monitoring/home.asp</vt:lpwstr>
      </vt:variant>
      <vt:variant>
        <vt:lpwstr/>
      </vt:variant>
      <vt:variant>
        <vt:i4>3670102</vt:i4>
      </vt:variant>
      <vt:variant>
        <vt:i4>27</vt:i4>
      </vt:variant>
      <vt:variant>
        <vt:i4>0</vt:i4>
      </vt:variant>
      <vt:variant>
        <vt:i4>5</vt:i4>
      </vt:variant>
      <vt:variant>
        <vt:lpwstr>http://www.fairfaxcounty.gov/dpwes/environmental/sps_techb.htm</vt:lpwstr>
      </vt:variant>
      <vt:variant>
        <vt:lpwstr>Protocols</vt:lpwstr>
      </vt:variant>
      <vt:variant>
        <vt:i4>3997722</vt:i4>
      </vt:variant>
      <vt:variant>
        <vt:i4>24</vt:i4>
      </vt:variant>
      <vt:variant>
        <vt:i4>0</vt:i4>
      </vt:variant>
      <vt:variant>
        <vt:i4>5</vt:i4>
      </vt:variant>
      <vt:variant>
        <vt:lpwstr>http://www.fs.fed.us/waterdata/PDFfiles/FieldGuide_Turk.pdf</vt:lpwstr>
      </vt:variant>
      <vt:variant>
        <vt:lpwstr/>
      </vt:variant>
      <vt:variant>
        <vt:i4>5898289</vt:i4>
      </vt:variant>
      <vt:variant>
        <vt:i4>21</vt:i4>
      </vt:variant>
      <vt:variant>
        <vt:i4>0</vt:i4>
      </vt:variant>
      <vt:variant>
        <vt:i4>5</vt:i4>
      </vt:variant>
      <vt:variant>
        <vt:lpwstr>http://www.littlekanawha.com/536_WV-Index.pdf</vt:lpwstr>
      </vt:variant>
      <vt:variant>
        <vt:lpwstr/>
      </vt:variant>
      <vt:variant>
        <vt:i4>6160412</vt:i4>
      </vt:variant>
      <vt:variant>
        <vt:i4>18</vt:i4>
      </vt:variant>
      <vt:variant>
        <vt:i4>0</vt:i4>
      </vt:variant>
      <vt:variant>
        <vt:i4>5</vt:i4>
      </vt:variant>
      <vt:variant>
        <vt:lpwstr>http://www.wvdep.org/Docs/12685_EPA_Approved_Final_Narrative_Supplement_M07.pdf</vt:lpwstr>
      </vt:variant>
      <vt:variant>
        <vt:lpwstr/>
      </vt:variant>
      <vt:variant>
        <vt:i4>7602280</vt:i4>
      </vt:variant>
      <vt:variant>
        <vt:i4>15</vt:i4>
      </vt:variant>
      <vt:variant>
        <vt:i4>0</vt:i4>
      </vt:variant>
      <vt:variant>
        <vt:i4>5</vt:i4>
      </vt:variant>
      <vt:variant>
        <vt:lpwstr>http://www.epa.gov/owow/monitoring/rbp</vt:lpwstr>
      </vt:variant>
      <vt:variant>
        <vt:lpwstr/>
      </vt:variant>
      <vt:variant>
        <vt:i4>2883697</vt:i4>
      </vt:variant>
      <vt:variant>
        <vt:i4>12</vt:i4>
      </vt:variant>
      <vt:variant>
        <vt:i4>0</vt:i4>
      </vt:variant>
      <vt:variant>
        <vt:i4>5</vt:i4>
      </vt:variant>
      <vt:variant>
        <vt:lpwstr>http://www.deq.virginia.gov/export/sites/default/watermonitoring/pdf/vastrmcon.pdf</vt:lpwstr>
      </vt:variant>
      <vt:variant>
        <vt:lpwstr/>
      </vt:variant>
      <vt:variant>
        <vt:i4>8061033</vt:i4>
      </vt:variant>
      <vt:variant>
        <vt:i4>9</vt:i4>
      </vt:variant>
      <vt:variant>
        <vt:i4>0</vt:i4>
      </vt:variant>
      <vt:variant>
        <vt:i4>5</vt:i4>
      </vt:variant>
      <vt:variant>
        <vt:lpwstr>http://www.depweb.state.pa.us/watersupply/lib/watersupply/AssessmentMethodology.pdf</vt:lpwstr>
      </vt:variant>
      <vt:variant>
        <vt:lpwstr/>
      </vt:variant>
      <vt:variant>
        <vt:i4>1310754</vt:i4>
      </vt:variant>
      <vt:variant>
        <vt:i4>6</vt:i4>
      </vt:variant>
      <vt:variant>
        <vt:i4>0</vt:i4>
      </vt:variant>
      <vt:variant>
        <vt:i4>5</vt:i4>
      </vt:variant>
      <vt:variant>
        <vt:lpwstr>http://www.dec.ny.gov/docs/water_pdf/sbuqa02.pdf</vt:lpwstr>
      </vt:variant>
      <vt:variant>
        <vt:lpwstr/>
      </vt:variant>
      <vt:variant>
        <vt:i4>4259900</vt:i4>
      </vt:variant>
      <vt:variant>
        <vt:i4>3</vt:i4>
      </vt:variant>
      <vt:variant>
        <vt:i4>0</vt:i4>
      </vt:variant>
      <vt:variant>
        <vt:i4>5</vt:i4>
      </vt:variant>
      <vt:variant>
        <vt:lpwstr>http://www.mde.state.md.us/assets/document/Revised Final 2006 IR Parts F-N_appendices.pdf</vt:lpwstr>
      </vt:variant>
      <vt:variant>
        <vt:lpwstr/>
      </vt:variant>
      <vt:variant>
        <vt:i4>6225948</vt:i4>
      </vt:variant>
      <vt:variant>
        <vt:i4>0</vt:i4>
      </vt:variant>
      <vt:variant>
        <vt:i4>0</vt:i4>
      </vt:variant>
      <vt:variant>
        <vt:i4>5</vt:i4>
      </vt:variant>
      <vt:variant>
        <vt:lpwstr>http://www.chesapeakebay.net/streamsandrivers.aspx?menuitem=14642</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Source/Contact</dc:title>
  <dc:creator>John Wolf</dc:creator>
  <cp:lastModifiedBy>nsylvest</cp:lastModifiedBy>
  <cp:revision>3</cp:revision>
  <cp:lastPrinted>2008-02-01T18:04:00Z</cp:lastPrinted>
  <dcterms:created xsi:type="dcterms:W3CDTF">2013-05-23T19:46:00Z</dcterms:created>
  <dcterms:modified xsi:type="dcterms:W3CDTF">2013-05-23T19:47:00Z</dcterms:modified>
</cp:coreProperties>
</file>