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2C" w:rsidRDefault="00E6282C" w:rsidP="005022AA">
      <w:pPr>
        <w:spacing w:after="0" w:line="240" w:lineRule="auto"/>
        <w:rPr>
          <w:rFonts w:ascii="Arial" w:eastAsia="Times New Roman" w:hAnsi="Arial" w:cs="Arial"/>
          <w:bCs/>
          <w:sz w:val="28"/>
          <w:szCs w:val="28"/>
        </w:rPr>
      </w:pPr>
      <w:r>
        <w:rPr>
          <w:rFonts w:ascii="Arial" w:eastAsia="Times New Roman" w:hAnsi="Arial" w:cs="Arial"/>
          <w:bCs/>
          <w:noProof/>
          <w:sz w:val="24"/>
          <w:szCs w:val="24"/>
        </w:rPr>
        <w:drawing>
          <wp:inline distT="0" distB="0" distL="0" distR="0">
            <wp:extent cx="1020340" cy="839482"/>
            <wp:effectExtent l="19050" t="0" r="8360" b="0"/>
            <wp:docPr id="2" name="Picture 0" descr="cbplogo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plogocolor.tif"/>
                    <pic:cNvPicPr/>
                  </pic:nvPicPr>
                  <pic:blipFill>
                    <a:blip r:embed="rId7" cstate="print"/>
                    <a:stretch>
                      <a:fillRect/>
                    </a:stretch>
                  </pic:blipFill>
                  <pic:spPr>
                    <a:xfrm>
                      <a:off x="0" y="0"/>
                      <a:ext cx="1020689" cy="839769"/>
                    </a:xfrm>
                    <a:prstGeom prst="rect">
                      <a:avLst/>
                    </a:prstGeom>
                  </pic:spPr>
                </pic:pic>
              </a:graphicData>
            </a:graphic>
          </wp:inline>
        </w:drawing>
      </w:r>
    </w:p>
    <w:p w:rsidR="00E6282C" w:rsidRDefault="00E6282C" w:rsidP="005022AA">
      <w:pPr>
        <w:spacing w:after="0" w:line="240" w:lineRule="auto"/>
        <w:rPr>
          <w:rFonts w:ascii="Arial" w:eastAsia="Times New Roman" w:hAnsi="Arial" w:cs="Arial"/>
          <w:bCs/>
          <w:sz w:val="28"/>
          <w:szCs w:val="28"/>
        </w:rPr>
      </w:pPr>
    </w:p>
    <w:p w:rsidR="000427E7" w:rsidRPr="00D74238" w:rsidRDefault="00D74238" w:rsidP="005022AA">
      <w:pPr>
        <w:spacing w:after="0" w:line="240" w:lineRule="auto"/>
        <w:rPr>
          <w:rFonts w:ascii="Arial" w:eastAsia="Times New Roman" w:hAnsi="Arial" w:cs="Arial"/>
          <w:bCs/>
          <w:sz w:val="28"/>
          <w:szCs w:val="28"/>
        </w:rPr>
      </w:pPr>
      <w:r>
        <w:rPr>
          <w:rFonts w:ascii="Arial" w:eastAsia="Times New Roman" w:hAnsi="Arial" w:cs="Arial"/>
          <w:bCs/>
          <w:sz w:val="28"/>
          <w:szCs w:val="28"/>
        </w:rPr>
        <w:t>Chesapeake Bay Program</w:t>
      </w:r>
      <w:r w:rsidRPr="00D74238">
        <w:rPr>
          <w:rFonts w:ascii="Arial" w:eastAsia="Times New Roman" w:hAnsi="Arial" w:cs="Arial"/>
          <w:bCs/>
          <w:sz w:val="28"/>
          <w:szCs w:val="28"/>
        </w:rPr>
        <w:t xml:space="preserve"> Land Use Workgroup’s Local Data Request</w:t>
      </w:r>
    </w:p>
    <w:p w:rsidR="00D74238" w:rsidRDefault="00D74238" w:rsidP="005022AA">
      <w:pPr>
        <w:spacing w:after="0" w:line="240" w:lineRule="auto"/>
        <w:rPr>
          <w:rFonts w:ascii="Arial" w:eastAsia="Times New Roman" w:hAnsi="Arial" w:cs="Arial"/>
          <w:bCs/>
          <w:sz w:val="24"/>
          <w:szCs w:val="24"/>
        </w:rPr>
      </w:pPr>
    </w:p>
    <w:p w:rsidR="00D74238" w:rsidRDefault="00D74238" w:rsidP="005022AA">
      <w:pPr>
        <w:spacing w:after="0" w:line="240" w:lineRule="auto"/>
        <w:rPr>
          <w:rFonts w:ascii="Arial" w:hAnsi="Arial" w:cs="Arial"/>
          <w:sz w:val="24"/>
          <w:szCs w:val="24"/>
        </w:rPr>
      </w:pPr>
      <w:r>
        <w:rPr>
          <w:rFonts w:ascii="Arial" w:hAnsi="Arial" w:cs="Arial"/>
          <w:sz w:val="24"/>
          <w:szCs w:val="24"/>
        </w:rPr>
        <w:t xml:space="preserve">The Chesapeake Bay Program is requesting state and local jurisdiction data to inform the next generation of models and Watershed Implementation Plans developed by 2017 to help restore the Chesapeake Bay.  The local land use and related data will be reviewed, analyzed, and used to replace or supplement regional land use data for estimating past, current, and future nutrient and sediment loads to the Chesapeake Bay and for allocating Best Management Practices to land uses. We ask that these data be provided to the CBP by </w:t>
      </w:r>
      <w:r w:rsidRPr="00D74238">
        <w:rPr>
          <w:rFonts w:ascii="Arial" w:hAnsi="Arial" w:cs="Arial"/>
          <w:sz w:val="24"/>
          <w:szCs w:val="24"/>
          <w:u w:val="single"/>
        </w:rPr>
        <w:t>March 11th, 2013</w:t>
      </w:r>
      <w:r>
        <w:rPr>
          <w:rFonts w:ascii="Arial" w:hAnsi="Arial" w:cs="Arial"/>
          <w:sz w:val="24"/>
          <w:szCs w:val="24"/>
        </w:rPr>
        <w:t xml:space="preserve">.  This request initiates Phase 1 of a three-phased process.   </w:t>
      </w:r>
    </w:p>
    <w:p w:rsidR="00D74238" w:rsidRDefault="00D74238" w:rsidP="005022AA">
      <w:pPr>
        <w:spacing w:after="0" w:line="240" w:lineRule="auto"/>
        <w:rPr>
          <w:rFonts w:ascii="Arial" w:hAnsi="Arial" w:cs="Arial"/>
          <w:sz w:val="24"/>
          <w:szCs w:val="24"/>
        </w:rPr>
      </w:pPr>
    </w:p>
    <w:p w:rsidR="00D74238" w:rsidRDefault="00D74238" w:rsidP="005022AA">
      <w:pPr>
        <w:spacing w:after="0" w:line="240" w:lineRule="auto"/>
        <w:rPr>
          <w:rFonts w:ascii="Arial" w:hAnsi="Arial" w:cs="Arial"/>
          <w:sz w:val="24"/>
          <w:szCs w:val="24"/>
        </w:rPr>
      </w:pPr>
      <w:r>
        <w:rPr>
          <w:rFonts w:ascii="Arial" w:hAnsi="Arial" w:cs="Arial"/>
          <w:sz w:val="24"/>
          <w:szCs w:val="24"/>
        </w:rPr>
        <w:t>Phase 1 involves collecting readily available land use and related datasets for review and analysis.  The Land Use Workgroup will review and analyze these data by comparing them with regional land use and high resolution land cover data and through comparing classification systems.  The data will also be used to assess the accuracy of regional land use/land cover data and modeling assumptions.  </w:t>
      </w:r>
      <w:r w:rsidR="00425246">
        <w:rPr>
          <w:rFonts w:ascii="Arial" w:hAnsi="Arial" w:cs="Arial"/>
          <w:sz w:val="24"/>
          <w:szCs w:val="24"/>
        </w:rPr>
        <w:t>Based on these analyses, a protocol will be developed to evaluate and accept local data for use in CBP models.</w:t>
      </w:r>
    </w:p>
    <w:p w:rsidR="00D74238" w:rsidRDefault="00D74238" w:rsidP="005022AA">
      <w:pPr>
        <w:spacing w:after="0" w:line="240" w:lineRule="auto"/>
        <w:rPr>
          <w:rFonts w:ascii="Arial" w:hAnsi="Arial" w:cs="Arial"/>
          <w:sz w:val="24"/>
          <w:szCs w:val="24"/>
        </w:rPr>
      </w:pPr>
    </w:p>
    <w:p w:rsidR="00D74238" w:rsidRDefault="00D74238" w:rsidP="005022AA">
      <w:pPr>
        <w:spacing w:after="0" w:line="240" w:lineRule="auto"/>
        <w:rPr>
          <w:rFonts w:ascii="Arial" w:hAnsi="Arial" w:cs="Arial"/>
          <w:sz w:val="24"/>
          <w:szCs w:val="24"/>
        </w:rPr>
      </w:pPr>
      <w:r>
        <w:rPr>
          <w:rFonts w:ascii="Arial" w:hAnsi="Arial" w:cs="Arial"/>
          <w:sz w:val="24"/>
          <w:szCs w:val="24"/>
        </w:rPr>
        <w:t xml:space="preserve">Phase 2 will be initiated in the </w:t>
      </w:r>
      <w:r w:rsidR="005A2F88">
        <w:rPr>
          <w:rFonts w:ascii="Arial" w:hAnsi="Arial" w:cs="Arial"/>
          <w:sz w:val="24"/>
          <w:szCs w:val="24"/>
        </w:rPr>
        <w:t>summer/</w:t>
      </w:r>
      <w:r>
        <w:rPr>
          <w:rFonts w:ascii="Arial" w:hAnsi="Arial" w:cs="Arial"/>
          <w:sz w:val="24"/>
          <w:szCs w:val="24"/>
        </w:rPr>
        <w:t>fall of 2013 and will focus on identifying gaps in the types and locations of data and on filling those gaps through targeted solicitation efforts.  </w:t>
      </w:r>
    </w:p>
    <w:p w:rsidR="00D74238" w:rsidRDefault="00D74238" w:rsidP="005022AA">
      <w:pPr>
        <w:spacing w:after="0" w:line="240" w:lineRule="auto"/>
        <w:rPr>
          <w:rFonts w:ascii="Arial" w:hAnsi="Arial" w:cs="Arial"/>
          <w:sz w:val="24"/>
          <w:szCs w:val="24"/>
        </w:rPr>
      </w:pPr>
    </w:p>
    <w:p w:rsidR="008304D0" w:rsidRDefault="00D74238" w:rsidP="005022AA">
      <w:pPr>
        <w:spacing w:after="0" w:line="240" w:lineRule="auto"/>
        <w:rPr>
          <w:rFonts w:ascii="Arial" w:hAnsi="Arial" w:cs="Arial"/>
          <w:sz w:val="24"/>
          <w:szCs w:val="24"/>
        </w:rPr>
      </w:pPr>
      <w:r>
        <w:rPr>
          <w:rFonts w:ascii="Arial" w:hAnsi="Arial" w:cs="Arial"/>
          <w:sz w:val="24"/>
          <w:szCs w:val="24"/>
        </w:rPr>
        <w:t xml:space="preserve">Phase 3 involves an ongoing update process </w:t>
      </w:r>
      <w:r w:rsidR="005A2F88">
        <w:rPr>
          <w:rFonts w:ascii="Arial" w:hAnsi="Arial" w:cs="Arial"/>
          <w:sz w:val="24"/>
          <w:szCs w:val="24"/>
        </w:rPr>
        <w:t xml:space="preserve">starting in </w:t>
      </w:r>
      <w:r>
        <w:rPr>
          <w:rFonts w:ascii="Arial" w:hAnsi="Arial" w:cs="Arial"/>
          <w:sz w:val="24"/>
          <w:szCs w:val="24"/>
        </w:rPr>
        <w:t xml:space="preserve">2014 and </w:t>
      </w:r>
      <w:r w:rsidR="005A2F88">
        <w:rPr>
          <w:rFonts w:ascii="Arial" w:hAnsi="Arial" w:cs="Arial"/>
          <w:sz w:val="24"/>
          <w:szCs w:val="24"/>
        </w:rPr>
        <w:t xml:space="preserve">lasting through the spring of </w:t>
      </w:r>
      <w:r>
        <w:rPr>
          <w:rFonts w:ascii="Arial" w:hAnsi="Arial" w:cs="Arial"/>
          <w:sz w:val="24"/>
          <w:szCs w:val="24"/>
        </w:rPr>
        <w:t>2015</w:t>
      </w:r>
      <w:r w:rsidR="005A2F88">
        <w:rPr>
          <w:rFonts w:ascii="Arial" w:hAnsi="Arial" w:cs="Arial"/>
          <w:sz w:val="24"/>
          <w:szCs w:val="24"/>
        </w:rPr>
        <w:t xml:space="preserve"> during which time </w:t>
      </w:r>
      <w:r>
        <w:rPr>
          <w:rFonts w:ascii="Arial" w:hAnsi="Arial" w:cs="Arial"/>
          <w:sz w:val="24"/>
          <w:szCs w:val="24"/>
        </w:rPr>
        <w:t>updates and newly developed local data </w:t>
      </w:r>
      <w:r w:rsidR="005A2F88">
        <w:rPr>
          <w:rFonts w:ascii="Arial" w:hAnsi="Arial" w:cs="Arial"/>
          <w:sz w:val="24"/>
          <w:szCs w:val="24"/>
        </w:rPr>
        <w:t>will be</w:t>
      </w:r>
      <w:r>
        <w:rPr>
          <w:rFonts w:ascii="Arial" w:hAnsi="Arial" w:cs="Arial"/>
          <w:sz w:val="24"/>
          <w:szCs w:val="24"/>
        </w:rPr>
        <w:t xml:space="preserve"> provided to the C</w:t>
      </w:r>
      <w:r w:rsidR="005A2F88">
        <w:rPr>
          <w:rFonts w:ascii="Arial" w:hAnsi="Arial" w:cs="Arial"/>
          <w:sz w:val="24"/>
          <w:szCs w:val="24"/>
        </w:rPr>
        <w:t xml:space="preserve">BP.  </w:t>
      </w:r>
    </w:p>
    <w:p w:rsidR="008304D0" w:rsidRDefault="008304D0" w:rsidP="005022AA">
      <w:pPr>
        <w:spacing w:after="0" w:line="240" w:lineRule="auto"/>
        <w:rPr>
          <w:rFonts w:ascii="Arial" w:hAnsi="Arial" w:cs="Arial"/>
          <w:sz w:val="24"/>
          <w:szCs w:val="24"/>
        </w:rPr>
      </w:pPr>
    </w:p>
    <w:p w:rsidR="00D74238" w:rsidRPr="00D5280A" w:rsidRDefault="008304D0" w:rsidP="005022AA">
      <w:pPr>
        <w:spacing w:after="0" w:line="240" w:lineRule="auto"/>
        <w:rPr>
          <w:rFonts w:ascii="Arial" w:eastAsia="Times New Roman" w:hAnsi="Arial" w:cs="Arial"/>
          <w:sz w:val="24"/>
          <w:szCs w:val="24"/>
        </w:rPr>
      </w:pPr>
      <w:r>
        <w:rPr>
          <w:rFonts w:ascii="Arial" w:eastAsia="Times New Roman" w:hAnsi="Arial" w:cs="Arial"/>
          <w:bCs/>
          <w:sz w:val="24"/>
          <w:szCs w:val="24"/>
        </w:rPr>
        <w:t xml:space="preserve">The CBP’s Land Use Workgroup requests the following information, preferably in </w:t>
      </w:r>
      <w:r w:rsidR="00D74238">
        <w:rPr>
          <w:rFonts w:ascii="Arial" w:eastAsia="Times New Roman" w:hAnsi="Arial" w:cs="Arial"/>
          <w:bCs/>
          <w:sz w:val="24"/>
          <w:szCs w:val="24"/>
        </w:rPr>
        <w:t>GIS vector or raster data</w:t>
      </w:r>
      <w:r>
        <w:rPr>
          <w:rFonts w:ascii="Arial" w:eastAsia="Times New Roman" w:hAnsi="Arial" w:cs="Arial"/>
          <w:bCs/>
          <w:sz w:val="24"/>
          <w:szCs w:val="24"/>
        </w:rPr>
        <w:t xml:space="preserve"> format and complete with </w:t>
      </w:r>
      <w:r w:rsidR="00D74238">
        <w:rPr>
          <w:rFonts w:ascii="Arial" w:eastAsia="Times New Roman" w:hAnsi="Arial" w:cs="Arial"/>
          <w:bCs/>
          <w:sz w:val="24"/>
          <w:szCs w:val="24"/>
        </w:rPr>
        <w:t>metadata and sha</w:t>
      </w:r>
      <w:r w:rsidR="00A17627">
        <w:rPr>
          <w:rFonts w:ascii="Arial" w:eastAsia="Times New Roman" w:hAnsi="Arial" w:cs="Arial"/>
          <w:bCs/>
          <w:sz w:val="24"/>
          <w:szCs w:val="24"/>
        </w:rPr>
        <w:t>ring restrictions</w:t>
      </w:r>
      <w:r>
        <w:rPr>
          <w:rFonts w:ascii="Arial" w:eastAsia="Times New Roman" w:hAnsi="Arial" w:cs="Arial"/>
          <w:bCs/>
          <w:sz w:val="24"/>
          <w:szCs w:val="24"/>
        </w:rPr>
        <w:t xml:space="preserve">.  </w:t>
      </w:r>
      <w:r w:rsidR="00A17627">
        <w:rPr>
          <w:rFonts w:ascii="Arial" w:eastAsia="Times New Roman" w:hAnsi="Arial" w:cs="Arial"/>
          <w:bCs/>
          <w:sz w:val="24"/>
          <w:szCs w:val="24"/>
        </w:rPr>
        <w:t xml:space="preserve">All data should be accessible via download or disk. </w:t>
      </w:r>
      <w:r w:rsidR="00D74238">
        <w:rPr>
          <w:rFonts w:ascii="Arial" w:eastAsia="Times New Roman" w:hAnsi="Arial" w:cs="Arial"/>
          <w:bCs/>
          <w:sz w:val="24"/>
          <w:szCs w:val="24"/>
        </w:rPr>
        <w:t xml:space="preserve"> </w:t>
      </w:r>
      <w:r w:rsidR="00D5280A">
        <w:rPr>
          <w:rFonts w:ascii="Arial" w:eastAsia="Times New Roman" w:hAnsi="Arial" w:cs="Arial"/>
          <w:sz w:val="24"/>
          <w:szCs w:val="24"/>
        </w:rPr>
        <w:t xml:space="preserve">Each jurisdiction may customize this list </w:t>
      </w:r>
      <w:r w:rsidR="00D5280A" w:rsidRPr="008304D0">
        <w:rPr>
          <w:rFonts w:ascii="Arial" w:eastAsia="Times New Roman" w:hAnsi="Arial" w:cs="Arial"/>
          <w:sz w:val="24"/>
          <w:szCs w:val="24"/>
        </w:rPr>
        <w:t xml:space="preserve">given their unique data </w:t>
      </w:r>
      <w:r w:rsidR="00D5280A">
        <w:rPr>
          <w:rFonts w:ascii="Arial" w:eastAsia="Times New Roman" w:hAnsi="Arial" w:cs="Arial"/>
          <w:sz w:val="24"/>
          <w:szCs w:val="24"/>
        </w:rPr>
        <w:t xml:space="preserve">holdings </w:t>
      </w:r>
      <w:r w:rsidR="00D5280A" w:rsidRPr="008304D0">
        <w:rPr>
          <w:rFonts w:ascii="Arial" w:eastAsia="Times New Roman" w:hAnsi="Arial" w:cs="Arial"/>
          <w:sz w:val="24"/>
          <w:szCs w:val="24"/>
        </w:rPr>
        <w:t>and custodial relationships. </w:t>
      </w:r>
    </w:p>
    <w:p w:rsidR="00D74238" w:rsidRPr="005022AA" w:rsidRDefault="00D74238" w:rsidP="005022AA">
      <w:pPr>
        <w:spacing w:after="0" w:line="240" w:lineRule="auto"/>
        <w:rPr>
          <w:rFonts w:ascii="Arial" w:eastAsia="Times New Roman" w:hAnsi="Arial" w:cs="Arial"/>
          <w:bCs/>
          <w:sz w:val="24"/>
          <w:szCs w:val="24"/>
        </w:rPr>
      </w:pPr>
    </w:p>
    <w:p w:rsidR="00D74238" w:rsidRPr="00D74238" w:rsidRDefault="00D74238" w:rsidP="005022AA">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bCs/>
          <w:sz w:val="24"/>
          <w:szCs w:val="24"/>
        </w:rPr>
        <w:t>Contact information for data providers</w:t>
      </w:r>
    </w:p>
    <w:p w:rsidR="00F21F4C" w:rsidRPr="00D74238" w:rsidRDefault="00B55124" w:rsidP="005022AA">
      <w:pPr>
        <w:pStyle w:val="ListParagraph"/>
        <w:numPr>
          <w:ilvl w:val="0"/>
          <w:numId w:val="2"/>
        </w:numPr>
        <w:spacing w:after="0" w:line="240" w:lineRule="auto"/>
        <w:rPr>
          <w:rFonts w:ascii="Arial" w:eastAsia="Times New Roman" w:hAnsi="Arial" w:cs="Arial"/>
          <w:sz w:val="24"/>
          <w:szCs w:val="24"/>
        </w:rPr>
      </w:pPr>
      <w:r w:rsidRPr="00D74238">
        <w:rPr>
          <w:rFonts w:ascii="Arial" w:eastAsia="Times New Roman" w:hAnsi="Arial" w:cs="Arial"/>
          <w:bCs/>
          <w:sz w:val="24"/>
          <w:szCs w:val="24"/>
        </w:rPr>
        <w:t>L</w:t>
      </w:r>
      <w:r w:rsidR="00F21F4C" w:rsidRPr="00D74238">
        <w:rPr>
          <w:rFonts w:ascii="Arial" w:eastAsia="Times New Roman" w:hAnsi="Arial" w:cs="Arial"/>
          <w:bCs/>
          <w:sz w:val="24"/>
          <w:szCs w:val="24"/>
        </w:rPr>
        <w:t>and use</w:t>
      </w:r>
      <w:r w:rsidR="00F21F4C" w:rsidRPr="00D74238">
        <w:rPr>
          <w:rFonts w:ascii="Arial" w:eastAsia="Times New Roman" w:hAnsi="Arial" w:cs="Arial"/>
          <w:sz w:val="24"/>
          <w:szCs w:val="24"/>
        </w:rPr>
        <w:t xml:space="preserve">, current and historic (1980+) with descriptions of the codes and </w:t>
      </w:r>
      <w:r w:rsidR="00374ECA" w:rsidRPr="00D74238">
        <w:rPr>
          <w:rFonts w:ascii="Arial" w:eastAsia="Times New Roman" w:hAnsi="Arial" w:cs="Arial"/>
          <w:sz w:val="24"/>
          <w:szCs w:val="24"/>
        </w:rPr>
        <w:t xml:space="preserve">a brief description of </w:t>
      </w:r>
      <w:r w:rsidR="00F21F4C" w:rsidRPr="00D74238">
        <w:rPr>
          <w:rFonts w:ascii="Arial" w:eastAsia="Times New Roman" w:hAnsi="Arial" w:cs="Arial"/>
          <w:sz w:val="24"/>
          <w:szCs w:val="24"/>
        </w:rPr>
        <w:t>methods used to develop the data.  </w:t>
      </w:r>
    </w:p>
    <w:p w:rsidR="00F21F4C" w:rsidRPr="00D74238" w:rsidRDefault="00B55124" w:rsidP="005022AA">
      <w:pPr>
        <w:pStyle w:val="ListParagraph"/>
        <w:numPr>
          <w:ilvl w:val="0"/>
          <w:numId w:val="2"/>
        </w:numPr>
        <w:spacing w:after="0" w:line="240" w:lineRule="auto"/>
        <w:rPr>
          <w:rFonts w:ascii="Arial" w:eastAsia="Times New Roman" w:hAnsi="Arial" w:cs="Arial"/>
          <w:sz w:val="24"/>
          <w:szCs w:val="24"/>
        </w:rPr>
      </w:pPr>
      <w:r w:rsidRPr="00D74238">
        <w:rPr>
          <w:rFonts w:ascii="Arial" w:eastAsia="Times New Roman" w:hAnsi="Arial" w:cs="Arial"/>
          <w:bCs/>
          <w:sz w:val="24"/>
          <w:szCs w:val="24"/>
        </w:rPr>
        <w:t>I</w:t>
      </w:r>
      <w:r w:rsidR="00F21F4C" w:rsidRPr="00D74238">
        <w:rPr>
          <w:rFonts w:ascii="Arial" w:eastAsia="Times New Roman" w:hAnsi="Arial" w:cs="Arial"/>
          <w:bCs/>
          <w:sz w:val="24"/>
          <w:szCs w:val="24"/>
        </w:rPr>
        <w:t>mpervious surfaces</w:t>
      </w:r>
    </w:p>
    <w:p w:rsidR="00F21F4C" w:rsidRPr="00D74238" w:rsidRDefault="00B55124" w:rsidP="005022AA">
      <w:pPr>
        <w:pStyle w:val="ListParagraph"/>
        <w:numPr>
          <w:ilvl w:val="0"/>
          <w:numId w:val="2"/>
        </w:numPr>
        <w:spacing w:after="0" w:line="240" w:lineRule="auto"/>
        <w:rPr>
          <w:rFonts w:ascii="Arial" w:eastAsia="Times New Roman" w:hAnsi="Arial" w:cs="Arial"/>
          <w:sz w:val="24"/>
          <w:szCs w:val="24"/>
        </w:rPr>
      </w:pPr>
      <w:r w:rsidRPr="00D74238">
        <w:rPr>
          <w:rFonts w:ascii="Arial" w:eastAsia="Times New Roman" w:hAnsi="Arial" w:cs="Arial"/>
          <w:bCs/>
          <w:sz w:val="24"/>
          <w:szCs w:val="24"/>
        </w:rPr>
        <w:t>O</w:t>
      </w:r>
      <w:r w:rsidR="00AC73AA" w:rsidRPr="00D74238">
        <w:rPr>
          <w:rFonts w:ascii="Arial" w:eastAsia="Times New Roman" w:hAnsi="Arial" w:cs="Arial"/>
          <w:bCs/>
          <w:sz w:val="24"/>
          <w:szCs w:val="24"/>
        </w:rPr>
        <w:t xml:space="preserve">ther </w:t>
      </w:r>
      <w:r w:rsidR="00F21F4C" w:rsidRPr="00D74238">
        <w:rPr>
          <w:rFonts w:ascii="Arial" w:eastAsia="Times New Roman" w:hAnsi="Arial" w:cs="Arial"/>
          <w:bCs/>
          <w:sz w:val="24"/>
          <w:szCs w:val="24"/>
        </w:rPr>
        <w:t xml:space="preserve">land cover </w:t>
      </w:r>
      <w:r w:rsidR="00F21F4C" w:rsidRPr="00D74238">
        <w:rPr>
          <w:rFonts w:ascii="Arial" w:eastAsia="Times New Roman" w:hAnsi="Arial" w:cs="Arial"/>
          <w:sz w:val="24"/>
          <w:szCs w:val="24"/>
        </w:rPr>
        <w:t>(e.g., </w:t>
      </w:r>
      <w:r w:rsidR="00AC73AA" w:rsidRPr="00D74238">
        <w:rPr>
          <w:rFonts w:ascii="Arial" w:eastAsia="Times New Roman" w:hAnsi="Arial" w:cs="Arial"/>
          <w:sz w:val="24"/>
          <w:szCs w:val="24"/>
        </w:rPr>
        <w:t xml:space="preserve">imagery derived </w:t>
      </w:r>
      <w:r w:rsidR="00F21F4C" w:rsidRPr="00D74238">
        <w:rPr>
          <w:rFonts w:ascii="Arial" w:eastAsia="Times New Roman" w:hAnsi="Arial" w:cs="Arial"/>
          <w:sz w:val="24"/>
          <w:szCs w:val="24"/>
        </w:rPr>
        <w:t xml:space="preserve">tree canopy, turf grass, herbaceous vegetation) </w:t>
      </w:r>
    </w:p>
    <w:p w:rsidR="00F21F4C" w:rsidRPr="00D74238" w:rsidRDefault="00B55124" w:rsidP="005022AA">
      <w:pPr>
        <w:pStyle w:val="ListParagraph"/>
        <w:numPr>
          <w:ilvl w:val="0"/>
          <w:numId w:val="2"/>
        </w:numPr>
        <w:spacing w:after="0" w:line="240" w:lineRule="auto"/>
        <w:rPr>
          <w:rFonts w:ascii="Arial" w:eastAsia="Times New Roman" w:hAnsi="Arial" w:cs="Arial"/>
          <w:sz w:val="24"/>
          <w:szCs w:val="24"/>
        </w:rPr>
      </w:pPr>
      <w:r w:rsidRPr="00D74238">
        <w:rPr>
          <w:rFonts w:ascii="Arial" w:eastAsia="Times New Roman" w:hAnsi="Arial" w:cs="Arial"/>
          <w:bCs/>
          <w:sz w:val="24"/>
          <w:szCs w:val="24"/>
        </w:rPr>
        <w:t>E</w:t>
      </w:r>
      <w:r w:rsidR="00F21F4C" w:rsidRPr="00D74238">
        <w:rPr>
          <w:rFonts w:ascii="Arial" w:eastAsia="Times New Roman" w:hAnsi="Arial" w:cs="Arial"/>
          <w:bCs/>
          <w:sz w:val="24"/>
          <w:szCs w:val="24"/>
        </w:rPr>
        <w:t xml:space="preserve">xtractive areas </w:t>
      </w:r>
      <w:r w:rsidR="00F21F4C" w:rsidRPr="00D74238">
        <w:rPr>
          <w:rFonts w:ascii="Arial" w:eastAsia="Times New Roman" w:hAnsi="Arial" w:cs="Arial"/>
          <w:sz w:val="24"/>
          <w:szCs w:val="24"/>
        </w:rPr>
        <w:t>(e.g., quarries, active and reclaimed surface mines, shale gas pads and related pipelines and roads)</w:t>
      </w:r>
    </w:p>
    <w:p w:rsidR="00F21F4C" w:rsidRPr="00D74238" w:rsidRDefault="00B55124" w:rsidP="005022AA">
      <w:pPr>
        <w:pStyle w:val="ListParagraph"/>
        <w:numPr>
          <w:ilvl w:val="0"/>
          <w:numId w:val="2"/>
        </w:numPr>
        <w:spacing w:after="0" w:line="240" w:lineRule="auto"/>
        <w:rPr>
          <w:rFonts w:ascii="Arial" w:eastAsia="Times New Roman" w:hAnsi="Arial" w:cs="Arial"/>
          <w:sz w:val="24"/>
          <w:szCs w:val="24"/>
        </w:rPr>
      </w:pPr>
      <w:r w:rsidRPr="00D74238">
        <w:rPr>
          <w:rFonts w:ascii="Arial" w:eastAsia="Times New Roman" w:hAnsi="Arial" w:cs="Arial"/>
          <w:bCs/>
          <w:sz w:val="24"/>
          <w:szCs w:val="24"/>
        </w:rPr>
        <w:t>S</w:t>
      </w:r>
      <w:r w:rsidR="00F21F4C" w:rsidRPr="00D74238">
        <w:rPr>
          <w:rFonts w:ascii="Arial" w:eastAsia="Times New Roman" w:hAnsi="Arial" w:cs="Arial"/>
          <w:bCs/>
          <w:sz w:val="24"/>
          <w:szCs w:val="24"/>
        </w:rPr>
        <w:t xml:space="preserve">ewer service areas </w:t>
      </w:r>
      <w:r w:rsidR="00F21F4C" w:rsidRPr="00D74238">
        <w:rPr>
          <w:rFonts w:ascii="Arial" w:eastAsia="Times New Roman" w:hAnsi="Arial" w:cs="Arial"/>
          <w:sz w:val="24"/>
          <w:szCs w:val="24"/>
        </w:rPr>
        <w:t xml:space="preserve">(current and proposed future service areas) </w:t>
      </w:r>
    </w:p>
    <w:p w:rsidR="00B55124" w:rsidRPr="00D74238" w:rsidRDefault="00603B58" w:rsidP="005022AA">
      <w:pPr>
        <w:pStyle w:val="ListParagraph"/>
        <w:numPr>
          <w:ilvl w:val="0"/>
          <w:numId w:val="2"/>
        </w:numPr>
        <w:spacing w:after="0" w:line="240" w:lineRule="auto"/>
        <w:rPr>
          <w:rFonts w:ascii="Arial" w:eastAsia="Times New Roman" w:hAnsi="Arial" w:cs="Arial"/>
          <w:sz w:val="24"/>
          <w:szCs w:val="24"/>
        </w:rPr>
      </w:pPr>
      <w:r w:rsidRPr="00D74238">
        <w:rPr>
          <w:rFonts w:ascii="Arial" w:eastAsia="Times New Roman" w:hAnsi="Arial" w:cs="Arial"/>
          <w:bCs/>
          <w:sz w:val="24"/>
          <w:szCs w:val="24"/>
        </w:rPr>
        <w:lastRenderedPageBreak/>
        <w:t xml:space="preserve">MS4/CSS </w:t>
      </w:r>
      <w:proofErr w:type="spellStart"/>
      <w:r w:rsidR="00F21F4C" w:rsidRPr="00D74238">
        <w:rPr>
          <w:rFonts w:ascii="Arial" w:eastAsia="Times New Roman" w:hAnsi="Arial" w:cs="Arial"/>
          <w:bCs/>
          <w:sz w:val="24"/>
          <w:szCs w:val="24"/>
        </w:rPr>
        <w:t>stormwater</w:t>
      </w:r>
      <w:proofErr w:type="spellEnd"/>
      <w:r w:rsidR="00F21F4C" w:rsidRPr="00D74238">
        <w:rPr>
          <w:rFonts w:ascii="Arial" w:eastAsia="Times New Roman" w:hAnsi="Arial" w:cs="Arial"/>
          <w:bCs/>
          <w:sz w:val="24"/>
          <w:szCs w:val="24"/>
        </w:rPr>
        <w:t xml:space="preserve"> regulated areas </w:t>
      </w:r>
      <w:r w:rsidR="00F21F4C" w:rsidRPr="00D74238">
        <w:rPr>
          <w:rFonts w:ascii="Arial" w:eastAsia="Times New Roman" w:hAnsi="Arial" w:cs="Arial"/>
          <w:sz w:val="24"/>
          <w:szCs w:val="24"/>
        </w:rPr>
        <w:t>(latest version as defined by each state</w:t>
      </w:r>
      <w:r w:rsidR="005A2F88">
        <w:rPr>
          <w:rFonts w:ascii="Arial" w:eastAsia="Times New Roman" w:hAnsi="Arial" w:cs="Arial"/>
          <w:sz w:val="24"/>
          <w:szCs w:val="24"/>
        </w:rPr>
        <w:t xml:space="preserve"> and/or locality</w:t>
      </w:r>
      <w:r w:rsidR="00F21F4C" w:rsidRPr="00D74238">
        <w:rPr>
          <w:rFonts w:ascii="Arial" w:eastAsia="Times New Roman" w:hAnsi="Arial" w:cs="Arial"/>
          <w:sz w:val="24"/>
          <w:szCs w:val="24"/>
        </w:rPr>
        <w:t>)</w:t>
      </w:r>
      <w:r w:rsidRPr="00D74238">
        <w:rPr>
          <w:rFonts w:ascii="Arial" w:eastAsia="Times New Roman" w:hAnsi="Arial" w:cs="Arial"/>
          <w:sz w:val="24"/>
          <w:szCs w:val="24"/>
        </w:rPr>
        <w:t xml:space="preserve"> </w:t>
      </w:r>
    </w:p>
    <w:p w:rsidR="005A2F88" w:rsidRDefault="00B55124" w:rsidP="005022AA">
      <w:pPr>
        <w:pStyle w:val="ListParagraph"/>
        <w:numPr>
          <w:ilvl w:val="0"/>
          <w:numId w:val="2"/>
        </w:numPr>
        <w:spacing w:after="0" w:line="240" w:lineRule="auto"/>
        <w:rPr>
          <w:rFonts w:ascii="Arial" w:eastAsia="Times New Roman" w:hAnsi="Arial" w:cs="Arial"/>
          <w:sz w:val="24"/>
          <w:szCs w:val="24"/>
        </w:rPr>
      </w:pPr>
      <w:r w:rsidRPr="005A2F88">
        <w:rPr>
          <w:rFonts w:ascii="Arial" w:eastAsia="Times New Roman" w:hAnsi="Arial" w:cs="Arial"/>
          <w:bCs/>
          <w:sz w:val="24"/>
          <w:szCs w:val="24"/>
        </w:rPr>
        <w:t>Z</w:t>
      </w:r>
      <w:r w:rsidR="00BE56CF" w:rsidRPr="005A2F88">
        <w:rPr>
          <w:rFonts w:ascii="Arial" w:eastAsia="Times New Roman" w:hAnsi="Arial" w:cs="Arial"/>
          <w:bCs/>
          <w:sz w:val="24"/>
          <w:szCs w:val="24"/>
        </w:rPr>
        <w:t xml:space="preserve">oning </w:t>
      </w:r>
      <w:r w:rsidR="00BE56CF" w:rsidRPr="005A2F88">
        <w:rPr>
          <w:rFonts w:ascii="Arial" w:eastAsia="Times New Roman" w:hAnsi="Arial" w:cs="Arial"/>
          <w:sz w:val="24"/>
          <w:szCs w:val="24"/>
        </w:rPr>
        <w:t>(consistent with latest comprehensive plan</w:t>
      </w:r>
      <w:r w:rsidR="005A2F88">
        <w:rPr>
          <w:rFonts w:ascii="Arial" w:eastAsia="Times New Roman" w:hAnsi="Arial" w:cs="Arial"/>
          <w:sz w:val="24"/>
          <w:szCs w:val="24"/>
        </w:rPr>
        <w:t>) with keys to interpret codes</w:t>
      </w:r>
    </w:p>
    <w:p w:rsidR="00F21F4C" w:rsidRPr="005022AA" w:rsidRDefault="00B55124" w:rsidP="005022AA">
      <w:pPr>
        <w:pStyle w:val="ListParagraph"/>
        <w:numPr>
          <w:ilvl w:val="0"/>
          <w:numId w:val="2"/>
        </w:numPr>
        <w:spacing w:after="0" w:line="240" w:lineRule="auto"/>
        <w:rPr>
          <w:rFonts w:ascii="Arial" w:eastAsia="Times New Roman" w:hAnsi="Arial" w:cs="Arial"/>
          <w:sz w:val="24"/>
          <w:szCs w:val="24"/>
        </w:rPr>
      </w:pPr>
      <w:r w:rsidRPr="005A2F88">
        <w:rPr>
          <w:rFonts w:ascii="Arial" w:eastAsia="Times New Roman" w:hAnsi="Arial" w:cs="Arial"/>
          <w:bCs/>
          <w:sz w:val="24"/>
          <w:szCs w:val="24"/>
        </w:rPr>
        <w:t>P</w:t>
      </w:r>
      <w:r w:rsidR="00BE56CF" w:rsidRPr="005A2F88">
        <w:rPr>
          <w:rFonts w:ascii="Arial" w:eastAsia="Times New Roman" w:hAnsi="Arial" w:cs="Arial"/>
          <w:bCs/>
          <w:sz w:val="24"/>
          <w:szCs w:val="24"/>
        </w:rPr>
        <w:t>rotected lands</w:t>
      </w:r>
      <w:r w:rsidR="00BE56CF" w:rsidRPr="005A2F88">
        <w:rPr>
          <w:rFonts w:ascii="Arial" w:eastAsia="Times New Roman" w:hAnsi="Arial" w:cs="Arial"/>
          <w:sz w:val="24"/>
          <w:szCs w:val="24"/>
        </w:rPr>
        <w:t xml:space="preserve"> (including parks, recreation areas, and other count</w:t>
      </w:r>
      <w:r w:rsidR="00BE56CF" w:rsidRPr="005A2F88">
        <w:rPr>
          <w:rFonts w:ascii="Calibri" w:eastAsia="Times New Roman" w:hAnsi="Calibri" w:cs="Arial"/>
          <w:sz w:val="24"/>
          <w:szCs w:val="24"/>
          <w:lang w:eastAsia="ja-JP"/>
        </w:rPr>
        <w:t>y</w:t>
      </w:r>
      <w:r w:rsidR="005A2F88">
        <w:rPr>
          <w:rFonts w:ascii="Arial" w:eastAsia="Times New Roman" w:hAnsi="Arial" w:cs="Arial"/>
          <w:sz w:val="24"/>
          <w:szCs w:val="24"/>
          <w:lang w:eastAsia="ja-JP"/>
        </w:rPr>
        <w:t xml:space="preserve"> </w:t>
      </w:r>
      <w:r w:rsidR="00BE56CF" w:rsidRPr="005A2F88">
        <w:rPr>
          <w:rFonts w:ascii="Arial" w:eastAsia="Times New Roman" w:hAnsi="Arial" w:cs="Arial"/>
          <w:sz w:val="24"/>
          <w:szCs w:val="24"/>
        </w:rPr>
        <w:t>owned lands unavailable for future development)</w:t>
      </w:r>
    </w:p>
    <w:p w:rsidR="005022AA" w:rsidRPr="005022AA" w:rsidRDefault="00B55124" w:rsidP="005022AA">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bCs/>
          <w:sz w:val="24"/>
          <w:szCs w:val="24"/>
        </w:rPr>
        <w:t>P</w:t>
      </w:r>
      <w:r w:rsidR="005022AA" w:rsidRPr="005022AA">
        <w:rPr>
          <w:rFonts w:ascii="Arial" w:eastAsia="Times New Roman" w:hAnsi="Arial" w:cs="Arial"/>
          <w:bCs/>
          <w:sz w:val="24"/>
          <w:szCs w:val="24"/>
        </w:rPr>
        <w:t>riority reinvestment/ growth areas</w:t>
      </w:r>
      <w:r w:rsidR="005022AA" w:rsidRPr="005022AA">
        <w:rPr>
          <w:rFonts w:ascii="Arial" w:eastAsia="Times New Roman" w:hAnsi="Arial" w:cs="Arial"/>
          <w:sz w:val="24"/>
          <w:szCs w:val="24"/>
        </w:rPr>
        <w:t>, designated growth areas, urban renewal/reinvestment zones, etc.</w:t>
      </w:r>
    </w:p>
    <w:p w:rsidR="005022AA" w:rsidRPr="005022AA" w:rsidRDefault="00B55124" w:rsidP="005022AA">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bCs/>
          <w:sz w:val="24"/>
          <w:szCs w:val="24"/>
        </w:rPr>
        <w:t>A</w:t>
      </w:r>
      <w:r w:rsidR="005022AA" w:rsidRPr="005022AA">
        <w:rPr>
          <w:rFonts w:ascii="Arial" w:eastAsia="Times New Roman" w:hAnsi="Arial" w:cs="Arial"/>
          <w:bCs/>
          <w:sz w:val="24"/>
          <w:szCs w:val="24"/>
        </w:rPr>
        <w:t>ctively planned and/or permitted developments</w:t>
      </w:r>
      <w:r w:rsidR="005022AA" w:rsidRPr="005022AA">
        <w:rPr>
          <w:rFonts w:ascii="Arial" w:eastAsia="Times New Roman" w:hAnsi="Arial" w:cs="Arial"/>
          <w:sz w:val="24"/>
          <w:szCs w:val="24"/>
        </w:rPr>
        <w:t xml:space="preserve"> (excluding approved but expired permits)</w:t>
      </w:r>
    </w:p>
    <w:p w:rsidR="005022AA" w:rsidRPr="005022AA" w:rsidRDefault="00B55124" w:rsidP="005022AA">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bCs/>
          <w:sz w:val="24"/>
          <w:szCs w:val="24"/>
        </w:rPr>
        <w:t>S</w:t>
      </w:r>
      <w:r w:rsidR="005022AA" w:rsidRPr="005022AA">
        <w:rPr>
          <w:rFonts w:ascii="Arial" w:eastAsia="Times New Roman" w:hAnsi="Arial" w:cs="Arial"/>
          <w:bCs/>
          <w:sz w:val="24"/>
          <w:szCs w:val="24"/>
        </w:rPr>
        <w:t>pecial environmental protection areas</w:t>
      </w:r>
      <w:r w:rsidR="005022AA" w:rsidRPr="005022AA">
        <w:rPr>
          <w:rFonts w:ascii="Arial" w:eastAsia="Times New Roman" w:hAnsi="Arial" w:cs="Arial"/>
          <w:sz w:val="24"/>
          <w:szCs w:val="24"/>
        </w:rPr>
        <w:t>* (e.g., Critical Areas, Chesapeake Bay Preservation Areas, riparian buffers, erosion prone soils, flood zones, habitat protection areas)</w:t>
      </w:r>
    </w:p>
    <w:p w:rsidR="005022AA" w:rsidRPr="005022AA" w:rsidRDefault="00A17627" w:rsidP="005022AA">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bCs/>
          <w:sz w:val="24"/>
          <w:szCs w:val="24"/>
        </w:rPr>
        <w:t>Passenger r</w:t>
      </w:r>
      <w:r w:rsidR="005022AA" w:rsidRPr="005022AA">
        <w:rPr>
          <w:rFonts w:ascii="Arial" w:eastAsia="Times New Roman" w:hAnsi="Arial" w:cs="Arial"/>
          <w:bCs/>
          <w:sz w:val="24"/>
          <w:szCs w:val="24"/>
        </w:rPr>
        <w:t xml:space="preserve">ail transit stations </w:t>
      </w:r>
      <w:r w:rsidR="005022AA" w:rsidRPr="005022AA">
        <w:rPr>
          <w:rFonts w:ascii="Arial" w:eastAsia="Times New Roman" w:hAnsi="Arial" w:cs="Arial"/>
          <w:sz w:val="24"/>
          <w:szCs w:val="24"/>
        </w:rPr>
        <w:t>(current and proposed)</w:t>
      </w:r>
    </w:p>
    <w:p w:rsidR="005022AA" w:rsidRPr="005022AA" w:rsidRDefault="00B55124" w:rsidP="005022AA">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bCs/>
          <w:sz w:val="24"/>
          <w:szCs w:val="24"/>
        </w:rPr>
        <w:t>C</w:t>
      </w:r>
      <w:r w:rsidR="005022AA" w:rsidRPr="005022AA">
        <w:rPr>
          <w:rFonts w:ascii="Arial" w:eastAsia="Times New Roman" w:hAnsi="Arial" w:cs="Arial"/>
          <w:bCs/>
          <w:sz w:val="24"/>
          <w:szCs w:val="24"/>
        </w:rPr>
        <w:t xml:space="preserve">onservation priority areas </w:t>
      </w:r>
      <w:r w:rsidR="005022AA" w:rsidRPr="005022AA">
        <w:rPr>
          <w:rFonts w:ascii="Arial" w:eastAsia="Times New Roman" w:hAnsi="Arial" w:cs="Arial"/>
          <w:sz w:val="24"/>
          <w:szCs w:val="24"/>
        </w:rPr>
        <w:t>(e.g., agricultural districts, green infrastructure hubs and/or corridors, rural legacy areas)</w:t>
      </w:r>
    </w:p>
    <w:p w:rsidR="005022AA" w:rsidRPr="005022AA" w:rsidRDefault="00B55124" w:rsidP="005022AA">
      <w:pPr>
        <w:pStyle w:val="ListParagraph"/>
        <w:numPr>
          <w:ilvl w:val="0"/>
          <w:numId w:val="2"/>
        </w:numPr>
        <w:spacing w:after="0" w:line="240" w:lineRule="auto"/>
        <w:rPr>
          <w:rFonts w:ascii="Arial" w:eastAsia="Times New Roman" w:hAnsi="Arial" w:cs="Arial"/>
          <w:bCs/>
          <w:sz w:val="24"/>
          <w:szCs w:val="24"/>
        </w:rPr>
      </w:pPr>
      <w:r>
        <w:rPr>
          <w:rFonts w:ascii="Arial" w:eastAsia="Times New Roman" w:hAnsi="Arial" w:cs="Arial"/>
          <w:bCs/>
          <w:sz w:val="24"/>
          <w:szCs w:val="24"/>
        </w:rPr>
        <w:t>P</w:t>
      </w:r>
      <w:r w:rsidR="005022AA" w:rsidRPr="005022AA">
        <w:rPr>
          <w:rFonts w:ascii="Arial" w:eastAsia="Times New Roman" w:hAnsi="Arial" w:cs="Arial"/>
          <w:bCs/>
          <w:sz w:val="24"/>
          <w:szCs w:val="24"/>
        </w:rPr>
        <w:t>lanned transportation improvements</w:t>
      </w:r>
    </w:p>
    <w:p w:rsidR="005022AA" w:rsidRPr="005022AA" w:rsidRDefault="00B55124" w:rsidP="005022AA">
      <w:pPr>
        <w:pStyle w:val="ListParagraph"/>
        <w:numPr>
          <w:ilvl w:val="0"/>
          <w:numId w:val="2"/>
        </w:numPr>
        <w:spacing w:after="0" w:line="240" w:lineRule="auto"/>
        <w:rPr>
          <w:rFonts w:ascii="Arial" w:eastAsia="Times New Roman" w:hAnsi="Arial" w:cs="Arial"/>
          <w:bCs/>
          <w:sz w:val="24"/>
          <w:szCs w:val="24"/>
        </w:rPr>
      </w:pPr>
      <w:r>
        <w:rPr>
          <w:rFonts w:ascii="Arial" w:eastAsia="Times New Roman" w:hAnsi="Arial" w:cs="Arial"/>
          <w:bCs/>
          <w:sz w:val="24"/>
          <w:szCs w:val="24"/>
        </w:rPr>
        <w:t>O</w:t>
      </w:r>
      <w:r w:rsidR="005022AA" w:rsidRPr="005022AA">
        <w:rPr>
          <w:rFonts w:ascii="Arial" w:eastAsia="Times New Roman" w:hAnsi="Arial" w:cs="Arial"/>
          <w:bCs/>
          <w:sz w:val="24"/>
          <w:szCs w:val="24"/>
        </w:rPr>
        <w:t xml:space="preserve">ther data informing </w:t>
      </w:r>
      <w:r w:rsidR="00D24D96">
        <w:rPr>
          <w:rFonts w:ascii="Arial" w:eastAsia="Times New Roman" w:hAnsi="Arial" w:cs="Arial"/>
          <w:bCs/>
          <w:sz w:val="24"/>
          <w:szCs w:val="24"/>
        </w:rPr>
        <w:t xml:space="preserve">current or potential </w:t>
      </w:r>
      <w:r w:rsidR="005022AA" w:rsidRPr="005022AA">
        <w:rPr>
          <w:rFonts w:ascii="Arial" w:eastAsia="Times New Roman" w:hAnsi="Arial" w:cs="Arial"/>
          <w:bCs/>
          <w:sz w:val="24"/>
          <w:szCs w:val="24"/>
        </w:rPr>
        <w:t>future land use</w:t>
      </w:r>
    </w:p>
    <w:p w:rsidR="00F21F4C" w:rsidRPr="005022AA" w:rsidRDefault="00F21F4C" w:rsidP="005022AA">
      <w:pPr>
        <w:spacing w:after="0" w:line="240" w:lineRule="auto"/>
        <w:rPr>
          <w:rFonts w:ascii="Arial" w:eastAsia="Times New Roman" w:hAnsi="Arial" w:cs="Arial"/>
          <w:bCs/>
          <w:sz w:val="24"/>
          <w:szCs w:val="24"/>
        </w:rPr>
      </w:pPr>
    </w:p>
    <w:p w:rsidR="005022AA" w:rsidRPr="005022AA" w:rsidRDefault="005022AA" w:rsidP="00A17627">
      <w:pPr>
        <w:spacing w:after="0" w:line="240" w:lineRule="auto"/>
        <w:rPr>
          <w:rFonts w:ascii="Arial" w:eastAsia="Times New Roman" w:hAnsi="Arial" w:cs="Arial"/>
          <w:bCs/>
          <w:sz w:val="24"/>
          <w:szCs w:val="24"/>
        </w:rPr>
      </w:pPr>
    </w:p>
    <w:p w:rsidR="005022AA" w:rsidRPr="005022AA" w:rsidRDefault="005022AA" w:rsidP="005022AA">
      <w:pPr>
        <w:spacing w:after="0" w:line="240" w:lineRule="auto"/>
        <w:rPr>
          <w:rFonts w:ascii="Arial" w:eastAsia="Times New Roman" w:hAnsi="Arial" w:cs="Arial"/>
          <w:bCs/>
          <w:sz w:val="24"/>
          <w:szCs w:val="24"/>
        </w:rPr>
      </w:pPr>
    </w:p>
    <w:sectPr w:rsidR="005022AA" w:rsidRPr="005022AA" w:rsidSect="00E6282C">
      <w:headerReference w:type="default" r:id="rId8"/>
      <w:footerReference w:type="default" r:id="rId9"/>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39E" w:rsidRDefault="002E739E" w:rsidP="00D74238">
      <w:pPr>
        <w:spacing w:after="0" w:line="240" w:lineRule="auto"/>
      </w:pPr>
      <w:r>
        <w:separator/>
      </w:r>
    </w:p>
  </w:endnote>
  <w:endnote w:type="continuationSeparator" w:id="0">
    <w:p w:rsidR="002E739E" w:rsidRDefault="002E739E" w:rsidP="00D74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31988"/>
      <w:docPartObj>
        <w:docPartGallery w:val="Page Numbers (Bottom of Page)"/>
        <w:docPartUnique/>
      </w:docPartObj>
    </w:sdtPr>
    <w:sdtContent>
      <w:p w:rsidR="00E6282C" w:rsidRDefault="00E6282C">
        <w:pPr>
          <w:pStyle w:val="Footer"/>
          <w:jc w:val="center"/>
        </w:pPr>
        <w:fldSimple w:instr=" PAGE   \* MERGEFORMAT ">
          <w:r>
            <w:rPr>
              <w:noProof/>
            </w:rPr>
            <w:t>1</w:t>
          </w:r>
        </w:fldSimple>
      </w:p>
    </w:sdtContent>
  </w:sdt>
  <w:p w:rsidR="00E6282C" w:rsidRDefault="00E628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39E" w:rsidRDefault="002E739E" w:rsidP="00D74238">
      <w:pPr>
        <w:spacing w:after="0" w:line="240" w:lineRule="auto"/>
      </w:pPr>
      <w:r>
        <w:separator/>
      </w:r>
    </w:p>
  </w:footnote>
  <w:footnote w:type="continuationSeparator" w:id="0">
    <w:p w:rsidR="002E739E" w:rsidRDefault="002E739E" w:rsidP="00D742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238" w:rsidRDefault="00D74238">
    <w:pPr>
      <w:pStyle w:val="Header"/>
    </w:pPr>
    <w:r>
      <w:ptab w:relativeTo="margin" w:alignment="center" w:leader="none"/>
    </w:r>
    <w:r>
      <w:ptab w:relativeTo="margin" w:alignment="right" w:leader="none"/>
    </w:r>
    <w:r>
      <w:t>January 11,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04695"/>
    <w:multiLevelType w:val="multilevel"/>
    <w:tmpl w:val="240E9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150028"/>
    <w:multiLevelType w:val="hybridMultilevel"/>
    <w:tmpl w:val="54DE1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451C1C"/>
    <w:multiLevelType w:val="hybridMultilevel"/>
    <w:tmpl w:val="27A68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footnotePr>
    <w:footnote w:id="-1"/>
    <w:footnote w:id="0"/>
  </w:footnotePr>
  <w:endnotePr>
    <w:endnote w:id="-1"/>
    <w:endnote w:id="0"/>
  </w:endnotePr>
  <w:compat/>
  <w:rsids>
    <w:rsidRoot w:val="00F21F4C"/>
    <w:rsid w:val="000427E7"/>
    <w:rsid w:val="00074C45"/>
    <w:rsid w:val="00141BC0"/>
    <w:rsid w:val="002E739E"/>
    <w:rsid w:val="00374ECA"/>
    <w:rsid w:val="00425246"/>
    <w:rsid w:val="005022AA"/>
    <w:rsid w:val="00512EFC"/>
    <w:rsid w:val="005A2F88"/>
    <w:rsid w:val="00603B58"/>
    <w:rsid w:val="00793636"/>
    <w:rsid w:val="008304D0"/>
    <w:rsid w:val="009C3785"/>
    <w:rsid w:val="00A17627"/>
    <w:rsid w:val="00A472FC"/>
    <w:rsid w:val="00AC73AA"/>
    <w:rsid w:val="00B55124"/>
    <w:rsid w:val="00B75950"/>
    <w:rsid w:val="00BE56CF"/>
    <w:rsid w:val="00C133D2"/>
    <w:rsid w:val="00C53B14"/>
    <w:rsid w:val="00D24D96"/>
    <w:rsid w:val="00D5280A"/>
    <w:rsid w:val="00D74238"/>
    <w:rsid w:val="00E61DC5"/>
    <w:rsid w:val="00E6282C"/>
    <w:rsid w:val="00F21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7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F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F4C"/>
    <w:rPr>
      <w:b/>
      <w:bCs/>
    </w:rPr>
  </w:style>
  <w:style w:type="paragraph" w:styleId="ListParagraph">
    <w:name w:val="List Paragraph"/>
    <w:basedOn w:val="Normal"/>
    <w:uiPriority w:val="34"/>
    <w:qFormat/>
    <w:rsid w:val="00F21F4C"/>
    <w:pPr>
      <w:ind w:left="720"/>
      <w:contextualSpacing/>
    </w:pPr>
  </w:style>
  <w:style w:type="paragraph" w:styleId="Header">
    <w:name w:val="header"/>
    <w:basedOn w:val="Normal"/>
    <w:link w:val="HeaderChar"/>
    <w:uiPriority w:val="99"/>
    <w:semiHidden/>
    <w:unhideWhenUsed/>
    <w:rsid w:val="00D742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4238"/>
  </w:style>
  <w:style w:type="paragraph" w:styleId="Footer">
    <w:name w:val="footer"/>
    <w:basedOn w:val="Normal"/>
    <w:link w:val="FooterChar"/>
    <w:uiPriority w:val="99"/>
    <w:unhideWhenUsed/>
    <w:rsid w:val="00D74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238"/>
  </w:style>
  <w:style w:type="paragraph" w:styleId="BalloonText">
    <w:name w:val="Balloon Text"/>
    <w:basedOn w:val="Normal"/>
    <w:link w:val="BalloonTextChar"/>
    <w:uiPriority w:val="99"/>
    <w:semiHidden/>
    <w:unhideWhenUsed/>
    <w:rsid w:val="00D74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308134">
      <w:bodyDiv w:val="1"/>
      <w:marLeft w:val="0"/>
      <w:marRight w:val="0"/>
      <w:marTop w:val="0"/>
      <w:marBottom w:val="0"/>
      <w:divBdr>
        <w:top w:val="none" w:sz="0" w:space="0" w:color="auto"/>
        <w:left w:val="none" w:sz="0" w:space="0" w:color="auto"/>
        <w:bottom w:val="none" w:sz="0" w:space="0" w:color="auto"/>
        <w:right w:val="none" w:sz="0" w:space="0" w:color="auto"/>
      </w:divBdr>
    </w:div>
    <w:div w:id="1572765020">
      <w:bodyDiv w:val="1"/>
      <w:marLeft w:val="0"/>
      <w:marRight w:val="0"/>
      <w:marTop w:val="0"/>
      <w:marBottom w:val="0"/>
      <w:divBdr>
        <w:top w:val="none" w:sz="0" w:space="0" w:color="auto"/>
        <w:left w:val="none" w:sz="0" w:space="0" w:color="auto"/>
        <w:bottom w:val="none" w:sz="0" w:space="0" w:color="auto"/>
        <w:right w:val="none" w:sz="0" w:space="0" w:color="auto"/>
      </w:divBdr>
      <w:divsChild>
        <w:div w:id="12597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0C15D8"/>
    <w:rsid w:val="000C15D8"/>
    <w:rsid w:val="00240D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5C9F7246E1421C8D149A0092E33CA0">
    <w:name w:val="7B5C9F7246E1421C8D149A0092E33CA0"/>
    <w:rsid w:val="000C15D8"/>
  </w:style>
  <w:style w:type="paragraph" w:customStyle="1" w:styleId="25445A8C025C483898D4D85A40141F55">
    <w:name w:val="25445A8C025C483898D4D85A40141F55"/>
    <w:rsid w:val="000C15D8"/>
  </w:style>
  <w:style w:type="paragraph" w:customStyle="1" w:styleId="7FC1B8AD2590452EA2B8F55D05BA0161">
    <w:name w:val="7FC1B8AD2590452EA2B8F55D05BA0161"/>
    <w:rsid w:val="000C15D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pclagget</dc:creator>
  <cp:keywords/>
  <dc:description/>
  <cp:lastModifiedBy>pclagget</cp:lastModifiedBy>
  <cp:revision>12</cp:revision>
  <dcterms:created xsi:type="dcterms:W3CDTF">2012-12-14T13:43:00Z</dcterms:created>
  <dcterms:modified xsi:type="dcterms:W3CDTF">2013-01-11T20:29:00Z</dcterms:modified>
</cp:coreProperties>
</file>