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EA9B" w14:textId="62C59602" w:rsidR="00CC4023" w:rsidRPr="00CC4023" w:rsidRDefault="00CC4023" w:rsidP="00CC4023">
      <w:pPr>
        <w:pStyle w:val="NoSpacing"/>
        <w:jc w:val="center"/>
        <w:rPr>
          <w:rFonts w:ascii="Times New Roman" w:hAnsi="Times New Roman" w:cs="Times New Roman"/>
          <w:b/>
          <w:bCs/>
          <w:color w:val="000000"/>
          <w:sz w:val="28"/>
          <w:szCs w:val="24"/>
        </w:rPr>
      </w:pPr>
      <w:r w:rsidRPr="00CC4023">
        <w:rPr>
          <w:rFonts w:ascii="Times New Roman" w:hAnsi="Times New Roman" w:cs="Times New Roman"/>
          <w:b/>
          <w:bCs/>
          <w:color w:val="000000"/>
          <w:sz w:val="28"/>
          <w:szCs w:val="24"/>
        </w:rPr>
        <w:t>Response from the Chesapeake Bay Program Partnership to STAC</w:t>
      </w:r>
      <w:r>
        <w:rPr>
          <w:rFonts w:ascii="Times New Roman" w:hAnsi="Times New Roman" w:cs="Times New Roman"/>
          <w:b/>
          <w:bCs/>
          <w:color w:val="000000"/>
          <w:sz w:val="28"/>
          <w:szCs w:val="24"/>
        </w:rPr>
        <w:t xml:space="preserve"> Workshop</w:t>
      </w:r>
      <w:r w:rsidRPr="00CC4023">
        <w:rPr>
          <w:rFonts w:ascii="Times New Roman" w:hAnsi="Times New Roman" w:cs="Times New Roman"/>
          <w:b/>
          <w:bCs/>
          <w:color w:val="000000"/>
          <w:sz w:val="28"/>
          <w:szCs w:val="24"/>
        </w:rPr>
        <w:t xml:space="preserve"> Report Recommendations</w:t>
      </w:r>
    </w:p>
    <w:p w14:paraId="070F5F40" w14:textId="77777777" w:rsidR="00CC4023" w:rsidRPr="00CC4023" w:rsidRDefault="00CC4023" w:rsidP="00CC4023">
      <w:pPr>
        <w:pStyle w:val="NoSpacing"/>
        <w:jc w:val="center"/>
        <w:rPr>
          <w:rFonts w:ascii="Times New Roman" w:hAnsi="Times New Roman" w:cs="Times New Roman"/>
          <w:sz w:val="28"/>
          <w:szCs w:val="24"/>
        </w:rPr>
      </w:pPr>
    </w:p>
    <w:p w14:paraId="097B70A3" w14:textId="73C5CAE0" w:rsidR="00CC4023" w:rsidRPr="00CC4023" w:rsidRDefault="00CC4023" w:rsidP="00CC4023">
      <w:pPr>
        <w:pStyle w:val="NoSpacing"/>
        <w:jc w:val="center"/>
        <w:rPr>
          <w:rFonts w:ascii="Times New Roman" w:hAnsi="Times New Roman" w:cs="Times New Roman"/>
          <w:i/>
          <w:sz w:val="28"/>
          <w:szCs w:val="24"/>
        </w:rPr>
      </w:pPr>
      <w:r w:rsidRPr="00CC4023">
        <w:rPr>
          <w:rFonts w:ascii="Times New Roman" w:hAnsi="Times New Roman" w:cs="Times New Roman"/>
          <w:i/>
          <w:sz w:val="28"/>
          <w:szCs w:val="24"/>
        </w:rPr>
        <w:t>The Development of Climate Projections for Use in Chesapeake Bay Program Assessments</w:t>
      </w:r>
    </w:p>
    <w:p w14:paraId="44D61F3B" w14:textId="77777777" w:rsidR="00CC4023" w:rsidRPr="00CC4023" w:rsidRDefault="00CC4023" w:rsidP="00CC4023">
      <w:pPr>
        <w:pStyle w:val="NormalWeb"/>
        <w:spacing w:before="0" w:beforeAutospacing="0" w:after="200" w:afterAutospacing="0"/>
        <w:rPr>
          <w:b/>
          <w:bCs/>
          <w:color w:val="000000"/>
          <w:sz w:val="28"/>
        </w:rPr>
      </w:pPr>
    </w:p>
    <w:p w14:paraId="528B8619" w14:textId="08B4A272" w:rsidR="00CC4023" w:rsidRPr="00CC4023" w:rsidRDefault="00CC4023" w:rsidP="00CC4023">
      <w:pPr>
        <w:pStyle w:val="NormalWeb"/>
        <w:spacing w:before="0" w:beforeAutospacing="0" w:after="200" w:afterAutospacing="0"/>
      </w:pPr>
      <w:r w:rsidRPr="00CC4023">
        <w:rPr>
          <w:bCs/>
          <w:color w:val="000000"/>
        </w:rPr>
        <w:t xml:space="preserve">Climate Resiliency Workgroup Approval: </w:t>
      </w:r>
    </w:p>
    <w:p w14:paraId="4DA44665" w14:textId="3D2EBFFE" w:rsidR="00CC4023" w:rsidRPr="00CC4023" w:rsidRDefault="00CC4023" w:rsidP="00CC4023">
      <w:pPr>
        <w:pStyle w:val="NormalWeb"/>
        <w:spacing w:before="0" w:beforeAutospacing="0" w:after="200" w:afterAutospacing="0"/>
        <w:rPr>
          <w:bCs/>
          <w:color w:val="000000"/>
        </w:rPr>
      </w:pPr>
      <w:r w:rsidRPr="00CC4023">
        <w:rPr>
          <w:bCs/>
          <w:color w:val="000000"/>
        </w:rPr>
        <w:t xml:space="preserve">Modeling Workgroup Approval: </w:t>
      </w:r>
    </w:p>
    <w:p w14:paraId="45884EE9" w14:textId="1948201B" w:rsidR="00CC4023" w:rsidRPr="00CC4023" w:rsidRDefault="00CC4023" w:rsidP="00CC4023">
      <w:pPr>
        <w:pStyle w:val="NormalWeb"/>
        <w:spacing w:before="0" w:beforeAutospacing="0" w:after="200" w:afterAutospacing="0"/>
      </w:pPr>
      <w:r w:rsidRPr="00CC4023">
        <w:rPr>
          <w:bCs/>
          <w:color w:val="000000"/>
        </w:rPr>
        <w:t xml:space="preserve">STAR Approval: </w:t>
      </w:r>
    </w:p>
    <w:p w14:paraId="322D7E50" w14:textId="6858B5CC" w:rsidR="00CC4023" w:rsidRPr="00CC4023" w:rsidRDefault="00CC4023" w:rsidP="00CC4023">
      <w:pPr>
        <w:pStyle w:val="NormalWeb"/>
        <w:spacing w:before="0" w:beforeAutospacing="0" w:after="200" w:afterAutospacing="0"/>
      </w:pPr>
      <w:r w:rsidRPr="00CC4023">
        <w:rPr>
          <w:bCs/>
          <w:color w:val="000000"/>
        </w:rPr>
        <w:t xml:space="preserve">Water Quality Goal Implementation Team Approval: </w:t>
      </w:r>
    </w:p>
    <w:p w14:paraId="4C16CC9F" w14:textId="77777777" w:rsidR="002A799C" w:rsidRDefault="002A799C" w:rsidP="00181E03">
      <w:pPr>
        <w:pStyle w:val="NoSpacing"/>
        <w:rPr>
          <w:rFonts w:ascii="Times New Roman" w:hAnsi="Times New Roman" w:cs="Times New Roman"/>
          <w:sz w:val="24"/>
          <w:szCs w:val="24"/>
        </w:rPr>
      </w:pPr>
    </w:p>
    <w:p w14:paraId="65FFEB54" w14:textId="16E3C181" w:rsidR="00CC4023" w:rsidRPr="00CC4023" w:rsidRDefault="00CC4023" w:rsidP="00181E03">
      <w:pPr>
        <w:pStyle w:val="NoSpacing"/>
        <w:rPr>
          <w:rFonts w:ascii="Times New Roman" w:hAnsi="Times New Roman" w:cs="Times New Roman"/>
          <w:b/>
          <w:sz w:val="24"/>
          <w:szCs w:val="24"/>
        </w:rPr>
      </w:pPr>
      <w:r w:rsidRPr="00CC4023">
        <w:rPr>
          <w:rFonts w:ascii="Times New Roman" w:hAnsi="Times New Roman" w:cs="Times New Roman"/>
          <w:b/>
          <w:sz w:val="24"/>
          <w:szCs w:val="24"/>
        </w:rPr>
        <w:t>Background:</w:t>
      </w:r>
    </w:p>
    <w:p w14:paraId="3A831F58" w14:textId="77777777" w:rsidR="00CC4023" w:rsidRDefault="00CC4023" w:rsidP="00181E03">
      <w:pPr>
        <w:pStyle w:val="NoSpacing"/>
        <w:rPr>
          <w:rFonts w:ascii="Times New Roman" w:hAnsi="Times New Roman" w:cs="Times New Roman"/>
          <w:sz w:val="24"/>
          <w:szCs w:val="24"/>
        </w:rPr>
      </w:pPr>
    </w:p>
    <w:p w14:paraId="10240DBE" w14:textId="75750895" w:rsidR="00D51F7E" w:rsidRDefault="00D51F7E" w:rsidP="00D51F7E">
      <w:pPr>
        <w:spacing w:after="0" w:line="240" w:lineRule="auto"/>
        <w:rPr>
          <w:rFonts w:ascii="Times New Roman" w:hAnsi="Times New Roman" w:cs="Times New Roman"/>
          <w:sz w:val="24"/>
          <w:szCs w:val="24"/>
        </w:rPr>
      </w:pPr>
      <w:r w:rsidRPr="00D51F7E">
        <w:rPr>
          <w:rFonts w:ascii="Times New Roman" w:hAnsi="Times New Roman" w:cs="Times New Roman"/>
          <w:sz w:val="24"/>
          <w:szCs w:val="24"/>
        </w:rPr>
        <w:t xml:space="preserve">In 2012, the CBP partnership identified climate change as one of the key priorities of the Bay TMDL’s Midpoint Assessment.  As a result, the partnership </w:t>
      </w:r>
      <w:r w:rsidR="00C0522F">
        <w:rPr>
          <w:rFonts w:ascii="Times New Roman" w:hAnsi="Times New Roman" w:cs="Times New Roman"/>
          <w:sz w:val="24"/>
          <w:szCs w:val="24"/>
        </w:rPr>
        <w:t xml:space="preserve">began the </w:t>
      </w:r>
      <w:r w:rsidRPr="00D51F7E">
        <w:rPr>
          <w:rFonts w:ascii="Times New Roman" w:hAnsi="Times New Roman" w:cs="Times New Roman"/>
          <w:sz w:val="24"/>
          <w:szCs w:val="24"/>
        </w:rPr>
        <w:t>develop</w:t>
      </w:r>
      <w:r w:rsidR="00C0522F">
        <w:rPr>
          <w:rFonts w:ascii="Times New Roman" w:hAnsi="Times New Roman" w:cs="Times New Roman"/>
          <w:sz w:val="24"/>
          <w:szCs w:val="24"/>
        </w:rPr>
        <w:t xml:space="preserve">ment of </w:t>
      </w:r>
      <w:r w:rsidRPr="00D51F7E">
        <w:rPr>
          <w:rFonts w:ascii="Times New Roman" w:hAnsi="Times New Roman" w:cs="Times New Roman"/>
          <w:sz w:val="24"/>
          <w:szCs w:val="24"/>
        </w:rPr>
        <w:t>tools and procedures to quantify the effects of climate change on watershed flows and pollutant loads, storm intensity, increased estuarine temperatures, sea level rise, and ecosystem influences, including loss of tidal wetland</w:t>
      </w:r>
      <w:r w:rsidR="00C0522F">
        <w:rPr>
          <w:rFonts w:ascii="Times New Roman" w:hAnsi="Times New Roman" w:cs="Times New Roman"/>
          <w:sz w:val="24"/>
          <w:szCs w:val="24"/>
        </w:rPr>
        <w:t xml:space="preserve"> attenuation</w:t>
      </w:r>
      <w:r w:rsidRPr="00D51F7E">
        <w:rPr>
          <w:rFonts w:ascii="Times New Roman" w:hAnsi="Times New Roman" w:cs="Times New Roman"/>
          <w:sz w:val="24"/>
          <w:szCs w:val="24"/>
        </w:rPr>
        <w:t xml:space="preserve">, as well as other ecosystem influences in the Chesapeake Bay watershed.  </w:t>
      </w:r>
      <w:r w:rsidR="00AE4003">
        <w:rPr>
          <w:rFonts w:ascii="Times New Roman" w:hAnsi="Times New Roman" w:cs="Times New Roman"/>
          <w:sz w:val="24"/>
          <w:szCs w:val="24"/>
        </w:rPr>
        <w:t>C</w:t>
      </w:r>
      <w:r w:rsidRPr="00D51F7E">
        <w:rPr>
          <w:rFonts w:ascii="Times New Roman" w:hAnsi="Times New Roman" w:cs="Times New Roman"/>
          <w:sz w:val="24"/>
          <w:szCs w:val="24"/>
        </w:rPr>
        <w:t>urrent modeling efforts</w:t>
      </w:r>
      <w:r w:rsidR="00C0522F">
        <w:rPr>
          <w:rFonts w:ascii="Times New Roman" w:hAnsi="Times New Roman" w:cs="Times New Roman"/>
          <w:sz w:val="24"/>
          <w:szCs w:val="24"/>
        </w:rPr>
        <w:t xml:space="preserve"> </w:t>
      </w:r>
      <w:r w:rsidRPr="00D51F7E">
        <w:rPr>
          <w:rFonts w:ascii="Times New Roman" w:hAnsi="Times New Roman" w:cs="Times New Roman"/>
          <w:sz w:val="24"/>
          <w:szCs w:val="24"/>
        </w:rPr>
        <w:t>are underway to frame a range of future climate change scenarios based on estimated 2025 and 2050 conditions.</w:t>
      </w:r>
      <w:r w:rsidR="00C0522F">
        <w:rPr>
          <w:rFonts w:ascii="Times New Roman" w:hAnsi="Times New Roman" w:cs="Times New Roman"/>
          <w:sz w:val="24"/>
          <w:szCs w:val="24"/>
        </w:rPr>
        <w:t xml:space="preserve"> The recommendations outlined in the STAC workshop report have provided valuable information to guide the development and implementation of the modeling and policy decision-making process thus far. </w:t>
      </w:r>
    </w:p>
    <w:p w14:paraId="522FE2A7" w14:textId="77777777" w:rsidR="00D51F7E" w:rsidRDefault="00D51F7E" w:rsidP="00D51F7E">
      <w:pPr>
        <w:spacing w:after="0" w:line="240" w:lineRule="auto"/>
        <w:rPr>
          <w:rFonts w:ascii="Times New Roman" w:hAnsi="Times New Roman" w:cs="Times New Roman"/>
          <w:sz w:val="24"/>
          <w:szCs w:val="24"/>
        </w:rPr>
      </w:pPr>
    </w:p>
    <w:p w14:paraId="5356569F" w14:textId="77777777" w:rsidR="00CC4023" w:rsidRDefault="00D51F7E" w:rsidP="00A75973">
      <w:pPr>
        <w:spacing w:after="0" w:line="240" w:lineRule="auto"/>
        <w:rPr>
          <w:rFonts w:ascii="Times New Roman" w:hAnsi="Times New Roman" w:cs="Times New Roman"/>
          <w:sz w:val="24"/>
          <w:szCs w:val="24"/>
        </w:rPr>
      </w:pPr>
      <w:r w:rsidRPr="00376B50">
        <w:rPr>
          <w:rFonts w:ascii="Times New Roman" w:hAnsi="Times New Roman" w:cs="Times New Roman"/>
          <w:sz w:val="24"/>
          <w:szCs w:val="24"/>
        </w:rPr>
        <w:t>A major component of the Midpoint Assessment is enhancing the CBP partnership’s decision support too</w:t>
      </w:r>
      <w:r>
        <w:rPr>
          <w:rFonts w:ascii="Times New Roman" w:hAnsi="Times New Roman" w:cs="Times New Roman"/>
          <w:sz w:val="24"/>
          <w:szCs w:val="24"/>
        </w:rPr>
        <w:t>ls, including the Phase 6 Watershed Model (</w:t>
      </w:r>
      <w:r w:rsidRPr="00376B50">
        <w:rPr>
          <w:rFonts w:ascii="Times New Roman" w:hAnsi="Times New Roman" w:cs="Times New Roman"/>
          <w:sz w:val="24"/>
          <w:szCs w:val="24"/>
        </w:rPr>
        <w:t>W</w:t>
      </w:r>
      <w:r>
        <w:rPr>
          <w:rFonts w:ascii="Times New Roman" w:hAnsi="Times New Roman" w:cs="Times New Roman"/>
          <w:sz w:val="24"/>
          <w:szCs w:val="24"/>
        </w:rPr>
        <w:t>S</w:t>
      </w:r>
      <w:r w:rsidRPr="00376B50">
        <w:rPr>
          <w:rFonts w:ascii="Times New Roman" w:hAnsi="Times New Roman" w:cs="Times New Roman"/>
          <w:sz w:val="24"/>
          <w:szCs w:val="24"/>
        </w:rPr>
        <w:t>M) and the Chesapeake Bay Water Qual</w:t>
      </w:r>
      <w:r>
        <w:rPr>
          <w:rFonts w:ascii="Times New Roman" w:hAnsi="Times New Roman" w:cs="Times New Roman"/>
          <w:sz w:val="24"/>
          <w:szCs w:val="24"/>
        </w:rPr>
        <w:t>ity Sediment Transport Model (</w:t>
      </w:r>
      <w:r w:rsidRPr="00376B50">
        <w:rPr>
          <w:rFonts w:ascii="Times New Roman" w:hAnsi="Times New Roman" w:cs="Times New Roman"/>
          <w:sz w:val="24"/>
          <w:szCs w:val="24"/>
        </w:rPr>
        <w:t xml:space="preserve">WQSTM).  The incorporation </w:t>
      </w:r>
      <w:r>
        <w:rPr>
          <w:rFonts w:ascii="Times New Roman" w:hAnsi="Times New Roman" w:cs="Times New Roman"/>
          <w:sz w:val="24"/>
          <w:szCs w:val="24"/>
        </w:rPr>
        <w:t xml:space="preserve">of key elements of </w:t>
      </w:r>
      <w:r w:rsidRPr="00376B50">
        <w:rPr>
          <w:rFonts w:ascii="Times New Roman" w:hAnsi="Times New Roman" w:cs="Times New Roman"/>
          <w:sz w:val="24"/>
          <w:szCs w:val="24"/>
        </w:rPr>
        <w:t xml:space="preserve">the latest science on climate change is one of more significant refinements to this </w:t>
      </w:r>
      <w:r w:rsidR="00C00FB4">
        <w:rPr>
          <w:rFonts w:ascii="Times New Roman" w:hAnsi="Times New Roman" w:cs="Times New Roman"/>
          <w:sz w:val="24"/>
          <w:szCs w:val="24"/>
        </w:rPr>
        <w:t>modeling</w:t>
      </w:r>
      <w:r w:rsidR="00C00FB4" w:rsidRPr="00376B50">
        <w:rPr>
          <w:rFonts w:ascii="Times New Roman" w:hAnsi="Times New Roman" w:cs="Times New Roman"/>
          <w:sz w:val="24"/>
          <w:szCs w:val="24"/>
        </w:rPr>
        <w:t xml:space="preserve"> </w:t>
      </w:r>
      <w:r w:rsidRPr="00376B50">
        <w:rPr>
          <w:rFonts w:ascii="Times New Roman" w:hAnsi="Times New Roman" w:cs="Times New Roman"/>
          <w:sz w:val="24"/>
          <w:szCs w:val="24"/>
        </w:rPr>
        <w:t xml:space="preserve">effort being conducted as part of the Midpoint Assessment.  </w:t>
      </w:r>
      <w:r w:rsidR="00A75973" w:rsidRPr="00144BDC">
        <w:rPr>
          <w:rFonts w:ascii="Times New Roman" w:hAnsi="Times New Roman" w:cs="Times New Roman"/>
          <w:sz w:val="24"/>
          <w:szCs w:val="24"/>
        </w:rPr>
        <w:t>For the 2025 and 2050 climate scenarios, estimated attainment of water quality standards under 2025 and 2050 watershed loads, temperatures, hydrodynamics, tidal wetland attenuation, and sea level rise will be quantified.</w:t>
      </w:r>
      <w:r w:rsidR="00A75973">
        <w:rPr>
          <w:rFonts w:ascii="Times New Roman" w:hAnsi="Times New Roman" w:cs="Times New Roman"/>
          <w:sz w:val="24"/>
          <w:szCs w:val="24"/>
        </w:rPr>
        <w:t xml:space="preserve"> </w:t>
      </w:r>
    </w:p>
    <w:p w14:paraId="42C4DE14" w14:textId="77777777" w:rsidR="00CC4023" w:rsidRDefault="00CC4023" w:rsidP="00A75973">
      <w:pPr>
        <w:spacing w:after="0" w:line="240" w:lineRule="auto"/>
        <w:rPr>
          <w:rFonts w:ascii="Times New Roman" w:hAnsi="Times New Roman" w:cs="Times New Roman"/>
          <w:sz w:val="24"/>
          <w:szCs w:val="24"/>
        </w:rPr>
      </w:pPr>
    </w:p>
    <w:p w14:paraId="5AA8538E" w14:textId="750FD541" w:rsidR="00804238" w:rsidRDefault="00C0522F" w:rsidP="00A75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recommendations are clearly and concisely stated and the CBP is committed to working to implement these recommendations and associated guidance on the application of climate data and information throughout the Midpoint Assessment modeling development process.  </w:t>
      </w:r>
      <w:r w:rsidR="00A75973">
        <w:rPr>
          <w:rFonts w:ascii="Times New Roman" w:hAnsi="Times New Roman" w:cs="Times New Roman"/>
          <w:sz w:val="24"/>
          <w:szCs w:val="24"/>
        </w:rPr>
        <w:t xml:space="preserve">While the work is currently underway, </w:t>
      </w:r>
      <w:r w:rsidR="00AE4003">
        <w:rPr>
          <w:rFonts w:ascii="Times New Roman" w:hAnsi="Times New Roman" w:cs="Times New Roman"/>
          <w:sz w:val="24"/>
          <w:szCs w:val="24"/>
        </w:rPr>
        <w:t xml:space="preserve">the CBP is </w:t>
      </w:r>
      <w:r w:rsidR="00804238">
        <w:rPr>
          <w:rFonts w:ascii="Times New Roman" w:hAnsi="Times New Roman" w:cs="Times New Roman"/>
          <w:sz w:val="24"/>
          <w:szCs w:val="24"/>
        </w:rPr>
        <w:t>addressing the specific</w:t>
      </w:r>
      <w:r w:rsidR="00A75973">
        <w:rPr>
          <w:rFonts w:ascii="Times New Roman" w:hAnsi="Times New Roman" w:cs="Times New Roman"/>
          <w:sz w:val="24"/>
          <w:szCs w:val="24"/>
        </w:rPr>
        <w:t xml:space="preserve"> STAC report</w:t>
      </w:r>
      <w:r w:rsidR="00804238">
        <w:rPr>
          <w:rFonts w:ascii="Times New Roman" w:hAnsi="Times New Roman" w:cs="Times New Roman"/>
          <w:sz w:val="24"/>
          <w:szCs w:val="24"/>
        </w:rPr>
        <w:t xml:space="preserve"> recommendations as follows.</w:t>
      </w:r>
    </w:p>
    <w:p w14:paraId="069A42CF" w14:textId="77777777" w:rsidR="00804238" w:rsidRDefault="00804238" w:rsidP="00804238">
      <w:pPr>
        <w:pStyle w:val="NoSpacing"/>
        <w:rPr>
          <w:rFonts w:ascii="Times New Roman" w:hAnsi="Times New Roman" w:cs="Times New Roman"/>
          <w:sz w:val="24"/>
          <w:szCs w:val="24"/>
        </w:rPr>
      </w:pPr>
    </w:p>
    <w:p w14:paraId="1A6A5227" w14:textId="2C841753" w:rsidR="00804238" w:rsidRPr="00804238" w:rsidRDefault="00804238" w:rsidP="00C0522F">
      <w:pPr>
        <w:pStyle w:val="NoSpacing"/>
        <w:numPr>
          <w:ilvl w:val="0"/>
          <w:numId w:val="7"/>
        </w:numPr>
        <w:rPr>
          <w:rFonts w:ascii="Times New Roman" w:hAnsi="Times New Roman" w:cs="Times New Roman"/>
          <w:b/>
          <w:i/>
          <w:sz w:val="24"/>
          <w:szCs w:val="24"/>
        </w:rPr>
      </w:pPr>
      <w:r w:rsidRPr="00804238">
        <w:rPr>
          <w:rFonts w:ascii="Times New Roman" w:hAnsi="Times New Roman" w:cs="Times New Roman"/>
          <w:b/>
          <w:i/>
          <w:sz w:val="24"/>
          <w:szCs w:val="24"/>
        </w:rPr>
        <w:t>For the 2017 Midpoint Assessment, use historical (~100 years) trends to project precipitation to 2025 as opposed to utilizing an ensemble of future projections from GCMs.  Shorter term climate change projections using GCMs have large uncertainties because climate models are structured to look further out and at much larger scales.</w:t>
      </w:r>
    </w:p>
    <w:p w14:paraId="57BE5222" w14:textId="77777777" w:rsidR="00804238" w:rsidRDefault="00804238" w:rsidP="00804238">
      <w:pPr>
        <w:pStyle w:val="NoSpacing"/>
        <w:rPr>
          <w:rFonts w:ascii="Times New Roman" w:hAnsi="Times New Roman" w:cs="Times New Roman"/>
          <w:b/>
          <w:i/>
          <w:sz w:val="24"/>
          <w:szCs w:val="24"/>
        </w:rPr>
      </w:pPr>
    </w:p>
    <w:p w14:paraId="7AADAF27" w14:textId="7664C478" w:rsidR="00D51F7E" w:rsidRDefault="00C00FB4" w:rsidP="00D51F7E">
      <w:pPr>
        <w:spacing w:after="0" w:line="240" w:lineRule="auto"/>
        <w:rPr>
          <w:rFonts w:ascii="Times New Roman" w:hAnsi="Times New Roman" w:cs="Times New Roman"/>
          <w:sz w:val="24"/>
          <w:szCs w:val="24"/>
        </w:rPr>
      </w:pPr>
      <w:r>
        <w:rPr>
          <w:rFonts w:ascii="Times New Roman" w:hAnsi="Times New Roman" w:cs="Times New Roman"/>
          <w:sz w:val="24"/>
          <w:szCs w:val="24"/>
        </w:rPr>
        <w:t>For the 2025</w:t>
      </w:r>
      <w:r w:rsidR="00D51F7E" w:rsidRPr="002203C0">
        <w:rPr>
          <w:rFonts w:ascii="Times New Roman" w:hAnsi="Times New Roman" w:cs="Times New Roman"/>
          <w:sz w:val="24"/>
          <w:szCs w:val="24"/>
        </w:rPr>
        <w:t xml:space="preserve"> climate change analysis</w:t>
      </w:r>
      <w:r>
        <w:rPr>
          <w:rFonts w:ascii="Times New Roman" w:hAnsi="Times New Roman" w:cs="Times New Roman"/>
          <w:sz w:val="24"/>
          <w:szCs w:val="24"/>
        </w:rPr>
        <w:t xml:space="preserve"> in the Midpoint Assessment, the CBP will</w:t>
      </w:r>
      <w:r w:rsidR="00D51F7E">
        <w:rPr>
          <w:rFonts w:ascii="Times New Roman" w:hAnsi="Times New Roman" w:cs="Times New Roman"/>
          <w:sz w:val="24"/>
          <w:szCs w:val="24"/>
        </w:rPr>
        <w:t xml:space="preserve"> apply the CBP ten-year average hydrology of 1991 to 2000 used in the 2010 TMDL and adjust the rainfall and temperature hourly time series with factors derived from observed long term trends for 2025 conditions. </w:t>
      </w:r>
    </w:p>
    <w:p w14:paraId="74256EE4" w14:textId="77777777" w:rsidR="00D51F7E" w:rsidRDefault="00D51F7E" w:rsidP="00D51F7E">
      <w:pPr>
        <w:spacing w:after="0" w:line="240" w:lineRule="auto"/>
        <w:rPr>
          <w:rFonts w:ascii="Times New Roman" w:hAnsi="Times New Roman" w:cs="Times New Roman"/>
          <w:sz w:val="24"/>
          <w:szCs w:val="24"/>
        </w:rPr>
      </w:pPr>
    </w:p>
    <w:p w14:paraId="5B1C071B" w14:textId="22F98872" w:rsidR="00D51F7E" w:rsidRDefault="00D51F7E" w:rsidP="00D51F7E">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2203C0">
        <w:rPr>
          <w:rFonts w:ascii="Times New Roman" w:hAnsi="Times New Roman" w:cs="Times New Roman"/>
          <w:sz w:val="24"/>
          <w:szCs w:val="24"/>
        </w:rPr>
        <w:t>or the year 2025</w:t>
      </w:r>
      <w:r>
        <w:rPr>
          <w:rFonts w:ascii="Times New Roman" w:hAnsi="Times New Roman" w:cs="Times New Roman"/>
          <w:sz w:val="24"/>
          <w:szCs w:val="24"/>
        </w:rPr>
        <w:t>,</w:t>
      </w:r>
      <w:r w:rsidRPr="002203C0">
        <w:rPr>
          <w:rFonts w:ascii="Times New Roman" w:hAnsi="Times New Roman" w:cs="Times New Roman"/>
          <w:sz w:val="24"/>
          <w:szCs w:val="24"/>
        </w:rPr>
        <w:t xml:space="preserve"> </w:t>
      </w:r>
      <w:r>
        <w:rPr>
          <w:rFonts w:ascii="Times New Roman" w:hAnsi="Times New Roman" w:cs="Times New Roman"/>
          <w:sz w:val="24"/>
          <w:szCs w:val="24"/>
        </w:rPr>
        <w:t xml:space="preserve">the relative change in precipitation </w:t>
      </w:r>
      <w:r w:rsidR="00C00FB4">
        <w:rPr>
          <w:rFonts w:ascii="Times New Roman" w:hAnsi="Times New Roman" w:cs="Times New Roman"/>
          <w:sz w:val="24"/>
          <w:szCs w:val="24"/>
        </w:rPr>
        <w:t xml:space="preserve">is </w:t>
      </w:r>
      <w:r>
        <w:rPr>
          <w:rFonts w:ascii="Times New Roman" w:hAnsi="Times New Roman" w:cs="Times New Roman"/>
          <w:sz w:val="24"/>
          <w:szCs w:val="24"/>
        </w:rPr>
        <w:t xml:space="preserve">derived from </w:t>
      </w:r>
      <w:r w:rsidRPr="002203C0">
        <w:rPr>
          <w:rFonts w:ascii="Times New Roman" w:hAnsi="Times New Roman" w:cs="Times New Roman"/>
          <w:sz w:val="24"/>
          <w:szCs w:val="24"/>
        </w:rPr>
        <w:t>trends</w:t>
      </w:r>
      <w:r>
        <w:rPr>
          <w:rFonts w:ascii="Times New Roman" w:hAnsi="Times New Roman" w:cs="Times New Roman"/>
          <w:sz w:val="24"/>
          <w:szCs w:val="24"/>
        </w:rPr>
        <w:t xml:space="preserve"> estimated </w:t>
      </w:r>
      <w:r w:rsidRPr="002203C0">
        <w:rPr>
          <w:rFonts w:ascii="Times New Roman" w:hAnsi="Times New Roman" w:cs="Times New Roman"/>
          <w:sz w:val="24"/>
          <w:szCs w:val="24"/>
        </w:rPr>
        <w:t>from an 87 year record of precipitation in the Chesapeake watershed</w:t>
      </w:r>
      <w:r w:rsidR="00CC7B1B">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FB4">
        <w:rPr>
          <w:rFonts w:ascii="Times New Roman" w:hAnsi="Times New Roman" w:cs="Times New Roman"/>
          <w:sz w:val="24"/>
          <w:szCs w:val="24"/>
        </w:rPr>
        <w:t>This methodology has already been tested in early versions of the WSM.</w:t>
      </w:r>
    </w:p>
    <w:p w14:paraId="5D496E66" w14:textId="77777777" w:rsidR="00D51F7E" w:rsidRDefault="00D51F7E" w:rsidP="00D51F7E">
      <w:pPr>
        <w:spacing w:after="0" w:line="240" w:lineRule="auto"/>
        <w:rPr>
          <w:rFonts w:ascii="Times New Roman" w:hAnsi="Times New Roman" w:cs="Times New Roman"/>
          <w:sz w:val="24"/>
          <w:szCs w:val="24"/>
        </w:rPr>
      </w:pPr>
    </w:p>
    <w:p w14:paraId="2822D63D" w14:textId="163908DC" w:rsidR="00E50B2D" w:rsidRPr="00804238" w:rsidRDefault="00E50B2D" w:rsidP="00C0522F">
      <w:pPr>
        <w:pStyle w:val="NoSpacing"/>
        <w:numPr>
          <w:ilvl w:val="0"/>
          <w:numId w:val="7"/>
        </w:numPr>
        <w:rPr>
          <w:rFonts w:ascii="Times New Roman" w:hAnsi="Times New Roman" w:cs="Times New Roman"/>
          <w:b/>
          <w:i/>
          <w:sz w:val="24"/>
          <w:szCs w:val="24"/>
        </w:rPr>
      </w:pPr>
      <w:r w:rsidRPr="00804238">
        <w:rPr>
          <w:rFonts w:ascii="Times New Roman" w:hAnsi="Times New Roman" w:cs="Times New Roman"/>
          <w:b/>
          <w:i/>
          <w:sz w:val="24"/>
          <w:szCs w:val="24"/>
        </w:rPr>
        <w:t>The Partnership should carefully consider the representation of evapotranspiration in</w:t>
      </w:r>
    </w:p>
    <w:p w14:paraId="5B81B1CF" w14:textId="77777777" w:rsidR="00E50B2D" w:rsidRPr="00804238" w:rsidRDefault="00E50B2D" w:rsidP="00E50B2D">
      <w:pPr>
        <w:pStyle w:val="NoSpacing"/>
        <w:rPr>
          <w:rFonts w:ascii="Times New Roman" w:hAnsi="Times New Roman" w:cs="Times New Roman"/>
          <w:b/>
          <w:i/>
          <w:sz w:val="24"/>
          <w:szCs w:val="24"/>
        </w:rPr>
      </w:pPr>
      <w:r w:rsidRPr="00804238">
        <w:rPr>
          <w:rFonts w:ascii="Times New Roman" w:hAnsi="Times New Roman" w:cs="Times New Roman"/>
          <w:b/>
          <w:i/>
          <w:sz w:val="24"/>
          <w:szCs w:val="24"/>
        </w:rPr>
        <w:t>Watershed Model calibration and scenarios, due to its strong influence on future water</w:t>
      </w:r>
    </w:p>
    <w:p w14:paraId="198F2F43" w14:textId="77777777" w:rsidR="00E50B2D" w:rsidRDefault="00E50B2D" w:rsidP="00E50B2D">
      <w:pPr>
        <w:pStyle w:val="NoSpacing"/>
        <w:rPr>
          <w:rFonts w:ascii="Times New Roman" w:hAnsi="Times New Roman" w:cs="Times New Roman"/>
          <w:b/>
          <w:i/>
          <w:sz w:val="24"/>
          <w:szCs w:val="24"/>
        </w:rPr>
      </w:pPr>
      <w:proofErr w:type="gramStart"/>
      <w:r w:rsidRPr="00804238">
        <w:rPr>
          <w:rFonts w:ascii="Times New Roman" w:hAnsi="Times New Roman" w:cs="Times New Roman"/>
          <w:b/>
          <w:i/>
          <w:sz w:val="24"/>
          <w:szCs w:val="24"/>
        </w:rPr>
        <w:t>balance</w:t>
      </w:r>
      <w:proofErr w:type="gramEnd"/>
      <w:r w:rsidRPr="00804238">
        <w:rPr>
          <w:rFonts w:ascii="Times New Roman" w:hAnsi="Times New Roman" w:cs="Times New Roman"/>
          <w:b/>
          <w:i/>
          <w:sz w:val="24"/>
          <w:szCs w:val="24"/>
        </w:rPr>
        <w:t xml:space="preserve"> change.</w:t>
      </w:r>
    </w:p>
    <w:p w14:paraId="2514E7BF" w14:textId="77777777" w:rsidR="00E50B2D" w:rsidRDefault="00E50B2D" w:rsidP="00804238">
      <w:pPr>
        <w:pStyle w:val="NoSpacing"/>
        <w:rPr>
          <w:rFonts w:ascii="Times New Roman" w:hAnsi="Times New Roman" w:cs="Times New Roman"/>
          <w:b/>
          <w:i/>
          <w:sz w:val="24"/>
          <w:szCs w:val="24"/>
        </w:rPr>
      </w:pPr>
    </w:p>
    <w:p w14:paraId="0BA994F2" w14:textId="138BA112" w:rsidR="00B47B11" w:rsidRDefault="00D51F7E" w:rsidP="00B47B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Several different approaches to estimate evapotranspiration </w:t>
      </w:r>
      <w:r w:rsidR="00C0522F">
        <w:rPr>
          <w:rFonts w:ascii="Times New Roman" w:hAnsi="Times New Roman" w:cs="Times New Roman"/>
          <w:sz w:val="24"/>
          <w:szCs w:val="24"/>
        </w:rPr>
        <w:t>are being</w:t>
      </w:r>
      <w:r>
        <w:rPr>
          <w:rFonts w:ascii="Times New Roman" w:hAnsi="Times New Roman" w:cs="Times New Roman"/>
          <w:sz w:val="24"/>
          <w:szCs w:val="24"/>
        </w:rPr>
        <w:t xml:space="preserve"> examined including </w:t>
      </w:r>
      <w:proofErr w:type="spellStart"/>
      <w:r>
        <w:rPr>
          <w:rFonts w:ascii="Times New Roman" w:hAnsi="Times New Roman" w:cs="Times New Roman"/>
          <w:sz w:val="24"/>
          <w:szCs w:val="24"/>
        </w:rPr>
        <w:t>Hamon</w:t>
      </w:r>
      <w:proofErr w:type="spellEnd"/>
      <w:r>
        <w:rPr>
          <w:rFonts w:ascii="Times New Roman" w:hAnsi="Times New Roman" w:cs="Times New Roman"/>
          <w:sz w:val="24"/>
          <w:szCs w:val="24"/>
        </w:rPr>
        <w:t xml:space="preserve">, Hargreaves, </w:t>
      </w:r>
      <w:r w:rsidR="001117BA">
        <w:rPr>
          <w:rFonts w:ascii="Times New Roman" w:hAnsi="Times New Roman" w:cs="Times New Roman"/>
          <w:sz w:val="24"/>
          <w:szCs w:val="24"/>
        </w:rPr>
        <w:t xml:space="preserve">and </w:t>
      </w:r>
      <w:r w:rsidRPr="00275782">
        <w:rPr>
          <w:rFonts w:ascii="Times New Roman" w:hAnsi="Times New Roman" w:cs="Times New Roman"/>
          <w:sz w:val="24"/>
          <w:szCs w:val="24"/>
        </w:rPr>
        <w:t>Penman–</w:t>
      </w:r>
      <w:proofErr w:type="spellStart"/>
      <w:r w:rsidRPr="00275782">
        <w:rPr>
          <w:rFonts w:ascii="Times New Roman" w:hAnsi="Times New Roman" w:cs="Times New Roman"/>
          <w:sz w:val="24"/>
          <w:szCs w:val="24"/>
        </w:rPr>
        <w:t>Monteith</w:t>
      </w:r>
      <w:proofErr w:type="spellEnd"/>
      <w:r w:rsidR="001117BA">
        <w:rPr>
          <w:rFonts w:ascii="Times New Roman" w:hAnsi="Times New Roman" w:cs="Times New Roman"/>
          <w:sz w:val="24"/>
          <w:szCs w:val="24"/>
        </w:rPr>
        <w:t>,</w:t>
      </w:r>
      <w:r>
        <w:rPr>
          <w:rFonts w:ascii="Times New Roman" w:hAnsi="Times New Roman" w:cs="Times New Roman"/>
          <w:sz w:val="24"/>
          <w:szCs w:val="24"/>
        </w:rPr>
        <w:t xml:space="preserve"> </w:t>
      </w:r>
      <w:r w:rsidR="001117BA">
        <w:rPr>
          <w:rFonts w:ascii="Times New Roman" w:hAnsi="Times New Roman" w:cs="Times New Roman"/>
          <w:sz w:val="24"/>
          <w:szCs w:val="24"/>
        </w:rPr>
        <w:t>among</w:t>
      </w:r>
      <w:r w:rsidR="00B47B11">
        <w:rPr>
          <w:rFonts w:ascii="Times New Roman" w:hAnsi="Times New Roman" w:cs="Times New Roman"/>
          <w:sz w:val="24"/>
          <w:szCs w:val="24"/>
        </w:rPr>
        <w:t xml:space="preserve"> </w:t>
      </w:r>
      <w:r>
        <w:rPr>
          <w:rFonts w:ascii="Times New Roman" w:hAnsi="Times New Roman" w:cs="Times New Roman"/>
          <w:sz w:val="24"/>
          <w:szCs w:val="24"/>
        </w:rPr>
        <w:t>others</w:t>
      </w:r>
      <w:r w:rsidR="00B47B11">
        <w:rPr>
          <w:rFonts w:ascii="Times New Roman" w:hAnsi="Times New Roman" w:cs="Times New Roman"/>
          <w:sz w:val="24"/>
          <w:szCs w:val="24"/>
        </w:rPr>
        <w:t>.</w:t>
      </w:r>
      <w:r>
        <w:rPr>
          <w:rFonts w:ascii="Times New Roman" w:hAnsi="Times New Roman" w:cs="Times New Roman"/>
          <w:sz w:val="24"/>
          <w:szCs w:val="24"/>
        </w:rPr>
        <w:t xml:space="preserve"> Where practicable, the CO</w:t>
      </w:r>
      <w:r w:rsidRPr="00275782">
        <w:rPr>
          <w:rFonts w:ascii="Times New Roman" w:hAnsi="Times New Roman" w:cs="Times New Roman"/>
          <w:sz w:val="24"/>
          <w:szCs w:val="24"/>
          <w:vertAlign w:val="subscript"/>
        </w:rPr>
        <w:t>2</w:t>
      </w:r>
      <w:r>
        <w:rPr>
          <w:rFonts w:ascii="Times New Roman" w:hAnsi="Times New Roman" w:cs="Times New Roman"/>
          <w:sz w:val="24"/>
          <w:szCs w:val="24"/>
        </w:rPr>
        <w:t xml:space="preserve"> correction for stomatal resistance as described by Butcher et al., </w:t>
      </w:r>
      <w:r w:rsidR="001117BA">
        <w:rPr>
          <w:rFonts w:ascii="Times New Roman" w:hAnsi="Times New Roman" w:cs="Times New Roman"/>
          <w:sz w:val="24"/>
          <w:szCs w:val="24"/>
        </w:rPr>
        <w:t xml:space="preserve">2014 </w:t>
      </w:r>
      <w:r>
        <w:rPr>
          <w:rFonts w:ascii="Times New Roman" w:hAnsi="Times New Roman" w:cs="Times New Roman"/>
          <w:sz w:val="24"/>
          <w:szCs w:val="24"/>
        </w:rPr>
        <w:t xml:space="preserve">will be applied. </w:t>
      </w:r>
      <w:r w:rsidR="001117BA">
        <w:rPr>
          <w:rFonts w:ascii="Times New Roman" w:hAnsi="Times New Roman" w:cs="Times New Roman"/>
          <w:sz w:val="24"/>
          <w:szCs w:val="24"/>
        </w:rPr>
        <w:t xml:space="preserve">Further application of potential evapotranspiration corrections based on Johnson, T.E., et al, 2012 will also be applied. </w:t>
      </w:r>
      <w:r w:rsidR="00B47B11">
        <w:rPr>
          <w:rFonts w:ascii="Times New Roman" w:hAnsi="Times New Roman" w:cs="Times New Roman"/>
          <w:sz w:val="24"/>
          <w:szCs w:val="24"/>
        </w:rPr>
        <w:t>By March, 2017, the CBP is committed to applying improved evapotranspiration methods to Phase 6 analysis of climate change influence on Chesapeake water quality.</w:t>
      </w:r>
    </w:p>
    <w:p w14:paraId="71063869" w14:textId="77777777" w:rsidR="00D51F7E" w:rsidRDefault="00D51F7E" w:rsidP="00804238">
      <w:pPr>
        <w:pStyle w:val="NoSpacing"/>
        <w:rPr>
          <w:rFonts w:ascii="Times New Roman" w:hAnsi="Times New Roman" w:cs="Times New Roman"/>
          <w:b/>
          <w:i/>
          <w:sz w:val="24"/>
          <w:szCs w:val="24"/>
        </w:rPr>
      </w:pPr>
    </w:p>
    <w:p w14:paraId="3D699653" w14:textId="1A87C8D8" w:rsidR="00804238" w:rsidRPr="00804238" w:rsidRDefault="00804238" w:rsidP="00C0522F">
      <w:pPr>
        <w:pStyle w:val="NoSpacing"/>
        <w:numPr>
          <w:ilvl w:val="0"/>
          <w:numId w:val="7"/>
        </w:numPr>
        <w:rPr>
          <w:rFonts w:ascii="Times New Roman" w:hAnsi="Times New Roman" w:cs="Times New Roman"/>
          <w:b/>
          <w:i/>
          <w:sz w:val="24"/>
          <w:szCs w:val="24"/>
        </w:rPr>
      </w:pPr>
      <w:r w:rsidRPr="00804238">
        <w:rPr>
          <w:rFonts w:ascii="Times New Roman" w:hAnsi="Times New Roman" w:cs="Times New Roman"/>
          <w:b/>
          <w:i/>
          <w:sz w:val="24"/>
          <w:szCs w:val="24"/>
        </w:rPr>
        <w:t>For any 2050 assessment, use an ensemble or multiple global climate model approach,</w:t>
      </w:r>
    </w:p>
    <w:p w14:paraId="16B8C91E" w14:textId="77777777" w:rsidR="00804238" w:rsidRPr="00804238" w:rsidRDefault="00804238" w:rsidP="00804238">
      <w:pPr>
        <w:pStyle w:val="NoSpacing"/>
        <w:rPr>
          <w:rFonts w:ascii="Times New Roman" w:hAnsi="Times New Roman" w:cs="Times New Roman"/>
          <w:b/>
          <w:i/>
          <w:sz w:val="24"/>
          <w:szCs w:val="24"/>
        </w:rPr>
      </w:pPr>
      <w:proofErr w:type="gramStart"/>
      <w:r w:rsidRPr="00804238">
        <w:rPr>
          <w:rFonts w:ascii="Times New Roman" w:hAnsi="Times New Roman" w:cs="Times New Roman"/>
          <w:b/>
          <w:i/>
          <w:sz w:val="24"/>
          <w:szCs w:val="24"/>
        </w:rPr>
        <w:t>selecting</w:t>
      </w:r>
      <w:proofErr w:type="gramEnd"/>
      <w:r w:rsidRPr="00804238">
        <w:rPr>
          <w:rFonts w:ascii="Times New Roman" w:hAnsi="Times New Roman" w:cs="Times New Roman"/>
          <w:b/>
          <w:i/>
          <w:sz w:val="24"/>
          <w:szCs w:val="24"/>
        </w:rPr>
        <w:t xml:space="preserve"> model outputs that bound the range of key climate variables for the Chesapeake</w:t>
      </w:r>
    </w:p>
    <w:p w14:paraId="10ABC4A8" w14:textId="3B324DAA" w:rsidR="00804238" w:rsidRDefault="00804238" w:rsidP="00804238">
      <w:pPr>
        <w:pStyle w:val="NoSpacing"/>
        <w:rPr>
          <w:rFonts w:ascii="Times New Roman" w:hAnsi="Times New Roman" w:cs="Times New Roman"/>
          <w:b/>
          <w:i/>
          <w:sz w:val="24"/>
          <w:szCs w:val="24"/>
        </w:rPr>
      </w:pPr>
      <w:r w:rsidRPr="00804238">
        <w:rPr>
          <w:rFonts w:ascii="Times New Roman" w:hAnsi="Times New Roman" w:cs="Times New Roman"/>
          <w:b/>
          <w:i/>
          <w:sz w:val="24"/>
          <w:szCs w:val="24"/>
        </w:rPr>
        <w:t>Bay region. Additionally, use multiple scenarios covering a range of projected emissions</w:t>
      </w:r>
      <w:r>
        <w:rPr>
          <w:rFonts w:ascii="Times New Roman" w:hAnsi="Times New Roman" w:cs="Times New Roman"/>
          <w:b/>
          <w:i/>
          <w:sz w:val="24"/>
          <w:szCs w:val="24"/>
        </w:rPr>
        <w:t>.</w:t>
      </w:r>
    </w:p>
    <w:p w14:paraId="0D492DE3" w14:textId="77777777" w:rsidR="00C0522F" w:rsidRDefault="00C0522F" w:rsidP="00C0522F">
      <w:pPr>
        <w:spacing w:after="0" w:line="240" w:lineRule="auto"/>
        <w:rPr>
          <w:rFonts w:ascii="Times New Roman" w:hAnsi="Times New Roman" w:cs="Times New Roman"/>
          <w:sz w:val="24"/>
          <w:szCs w:val="24"/>
        </w:rPr>
      </w:pPr>
    </w:p>
    <w:p w14:paraId="45DE4C4F" w14:textId="5B0FA0A4" w:rsidR="00B47B11" w:rsidRDefault="00B47B11" w:rsidP="00B47B11">
      <w:pPr>
        <w:spacing w:after="0" w:line="240" w:lineRule="auto"/>
        <w:rPr>
          <w:rFonts w:ascii="Times New Roman" w:hAnsi="Times New Roman" w:cs="Times New Roman"/>
          <w:sz w:val="24"/>
          <w:szCs w:val="24"/>
        </w:rPr>
      </w:pPr>
      <w:r w:rsidRPr="00B47B11">
        <w:rPr>
          <w:rFonts w:ascii="Times New Roman" w:hAnsi="Times New Roman" w:cs="Times New Roman"/>
          <w:sz w:val="24"/>
          <w:szCs w:val="24"/>
        </w:rPr>
        <w:t xml:space="preserve">For </w:t>
      </w:r>
      <w:r w:rsidR="00C0522F">
        <w:rPr>
          <w:rFonts w:ascii="Times New Roman" w:hAnsi="Times New Roman" w:cs="Times New Roman"/>
          <w:sz w:val="24"/>
          <w:szCs w:val="24"/>
        </w:rPr>
        <w:t xml:space="preserve">the </w:t>
      </w:r>
      <w:r w:rsidRPr="00B47B11">
        <w:rPr>
          <w:rFonts w:ascii="Times New Roman" w:hAnsi="Times New Roman" w:cs="Times New Roman"/>
          <w:sz w:val="24"/>
          <w:szCs w:val="24"/>
        </w:rPr>
        <w:t xml:space="preserve">2050 assessments, an ensemble of 32 downscaled models </w:t>
      </w:r>
      <w:r w:rsidR="00C0522F">
        <w:rPr>
          <w:rFonts w:ascii="Times New Roman" w:hAnsi="Times New Roman" w:cs="Times New Roman"/>
          <w:sz w:val="24"/>
          <w:szCs w:val="24"/>
        </w:rPr>
        <w:t>have been</w:t>
      </w:r>
      <w:r w:rsidRPr="00B47B11">
        <w:rPr>
          <w:rFonts w:ascii="Times New Roman" w:hAnsi="Times New Roman" w:cs="Times New Roman"/>
          <w:sz w:val="24"/>
          <w:szCs w:val="24"/>
        </w:rPr>
        <w:t xml:space="preserve"> used to produce a median temp/precipitation projection under low (RCP 2.6), medium (RCP 4.5) and high (RCP 8.5) </w:t>
      </w:r>
      <w:r w:rsidR="00A75973">
        <w:rPr>
          <w:rFonts w:ascii="Times New Roman" w:hAnsi="Times New Roman" w:cs="Times New Roman"/>
          <w:sz w:val="24"/>
          <w:szCs w:val="24"/>
        </w:rPr>
        <w:t>CO</w:t>
      </w:r>
      <w:r w:rsidR="00A75973" w:rsidRPr="00E352D4">
        <w:rPr>
          <w:rFonts w:ascii="Times New Roman" w:hAnsi="Times New Roman" w:cs="Times New Roman"/>
          <w:sz w:val="24"/>
          <w:szCs w:val="24"/>
          <w:vertAlign w:val="subscript"/>
        </w:rPr>
        <w:t>2</w:t>
      </w:r>
      <w:r w:rsidR="00A75973">
        <w:rPr>
          <w:rFonts w:ascii="Times New Roman" w:hAnsi="Times New Roman" w:cs="Times New Roman"/>
          <w:sz w:val="24"/>
          <w:szCs w:val="24"/>
        </w:rPr>
        <w:t xml:space="preserve"> emission scenarios called representative concentration pathways (RCPs).</w:t>
      </w:r>
      <w:r w:rsidRPr="00B47B11">
        <w:rPr>
          <w:rFonts w:ascii="Times New Roman" w:hAnsi="Times New Roman" w:cs="Times New Roman"/>
          <w:sz w:val="24"/>
          <w:szCs w:val="24"/>
        </w:rPr>
        <w:t xml:space="preserve"> </w:t>
      </w:r>
      <w:r w:rsidR="00C0522F">
        <w:rPr>
          <w:rFonts w:ascii="Times New Roman" w:hAnsi="Times New Roman" w:cs="Times New Roman"/>
          <w:sz w:val="24"/>
          <w:szCs w:val="24"/>
        </w:rPr>
        <w:t>T</w:t>
      </w:r>
      <w:r w:rsidR="00C0522F" w:rsidRPr="00E352D4">
        <w:rPr>
          <w:rFonts w:ascii="Times New Roman" w:hAnsi="Times New Roman" w:cs="Times New Roman"/>
          <w:sz w:val="24"/>
          <w:szCs w:val="24"/>
        </w:rPr>
        <w:t>he socio-economic assumptions</w:t>
      </w:r>
      <w:r w:rsidR="00C0522F">
        <w:rPr>
          <w:rFonts w:ascii="Times New Roman" w:hAnsi="Times New Roman" w:cs="Times New Roman"/>
          <w:sz w:val="24"/>
          <w:szCs w:val="24"/>
        </w:rPr>
        <w:t xml:space="preserve"> and associated concentration levels of RPC 4.5 assumes that an increase in average global </w:t>
      </w:r>
      <w:r w:rsidR="00C0522F" w:rsidRPr="000C71F3">
        <w:rPr>
          <w:rFonts w:ascii="Times New Roman" w:hAnsi="Times New Roman" w:cs="Times New Roman"/>
          <w:sz w:val="24"/>
          <w:szCs w:val="24"/>
        </w:rPr>
        <w:t xml:space="preserve">radiative forcing </w:t>
      </w:r>
      <w:r w:rsidR="00C0522F">
        <w:rPr>
          <w:rFonts w:ascii="Times New Roman" w:hAnsi="Times New Roman" w:cs="Times New Roman"/>
          <w:sz w:val="24"/>
          <w:szCs w:val="24"/>
        </w:rPr>
        <w:t>will reach 4.5 Wm</w:t>
      </w:r>
      <w:r w:rsidR="00C0522F">
        <w:rPr>
          <w:rFonts w:ascii="Times New Roman" w:hAnsi="Times New Roman" w:cs="Times New Roman"/>
          <w:sz w:val="24"/>
          <w:szCs w:val="24"/>
          <w:vertAlign w:val="superscript"/>
        </w:rPr>
        <w:t>-2</w:t>
      </w:r>
      <w:r w:rsidR="00C0522F">
        <w:rPr>
          <w:rFonts w:ascii="Times New Roman" w:hAnsi="Times New Roman" w:cs="Times New Roman"/>
          <w:sz w:val="24"/>
          <w:szCs w:val="24"/>
        </w:rPr>
        <w:t xml:space="preserve"> by the year 2100, and is considered to be a moderate future climate condition compared to RCP 8.5.  Conditions under RCP 8.5 assume little to no reduction in</w:t>
      </w:r>
      <w:r w:rsidR="00C0522F" w:rsidRPr="000C71F3">
        <w:rPr>
          <w:rFonts w:ascii="Times New Roman" w:hAnsi="Times New Roman" w:cs="Times New Roman"/>
          <w:sz w:val="24"/>
          <w:szCs w:val="24"/>
        </w:rPr>
        <w:t xml:space="preserve"> greenh</w:t>
      </w:r>
      <w:r w:rsidR="00C0522F">
        <w:rPr>
          <w:rFonts w:ascii="Times New Roman" w:hAnsi="Times New Roman" w:cs="Times New Roman"/>
          <w:sz w:val="24"/>
          <w:szCs w:val="24"/>
        </w:rPr>
        <w:t xml:space="preserve">ouse gas emissions over time </w:t>
      </w:r>
      <w:r w:rsidR="00C0522F" w:rsidRPr="000C71F3">
        <w:rPr>
          <w:rFonts w:ascii="Times New Roman" w:hAnsi="Times New Roman" w:cs="Times New Roman"/>
          <w:sz w:val="24"/>
          <w:szCs w:val="24"/>
        </w:rPr>
        <w:t>lead</w:t>
      </w:r>
      <w:r w:rsidR="00C0522F">
        <w:rPr>
          <w:rFonts w:ascii="Times New Roman" w:hAnsi="Times New Roman" w:cs="Times New Roman"/>
          <w:sz w:val="24"/>
          <w:szCs w:val="24"/>
        </w:rPr>
        <w:t>ing</w:t>
      </w:r>
      <w:r w:rsidR="00C0522F" w:rsidRPr="000C71F3">
        <w:rPr>
          <w:rFonts w:ascii="Times New Roman" w:hAnsi="Times New Roman" w:cs="Times New Roman"/>
          <w:sz w:val="24"/>
          <w:szCs w:val="24"/>
        </w:rPr>
        <w:t xml:space="preserve"> to high greenhouse gas concentration levels</w:t>
      </w:r>
      <w:r w:rsidR="00C0522F">
        <w:rPr>
          <w:rFonts w:ascii="Times New Roman" w:hAnsi="Times New Roman" w:cs="Times New Roman"/>
          <w:sz w:val="24"/>
          <w:szCs w:val="24"/>
        </w:rPr>
        <w:t xml:space="preserve"> and significant radiative forcing of 8.5 Wm</w:t>
      </w:r>
      <w:r w:rsidR="00C0522F">
        <w:rPr>
          <w:rFonts w:ascii="Times New Roman" w:hAnsi="Times New Roman" w:cs="Times New Roman"/>
          <w:sz w:val="24"/>
          <w:szCs w:val="24"/>
          <w:vertAlign w:val="superscript"/>
        </w:rPr>
        <w:t>-2</w:t>
      </w:r>
      <w:r w:rsidR="00C0522F">
        <w:rPr>
          <w:rFonts w:ascii="Times New Roman" w:hAnsi="Times New Roman" w:cs="Times New Roman"/>
          <w:sz w:val="24"/>
          <w:szCs w:val="24"/>
        </w:rPr>
        <w:t xml:space="preserve"> by the year 2100.  The RCP 2.6 scenario assumes greater initiatives set forth for the reduction of greenhouse gas emissions, resulting in a globally averaged radiative forcing of</w:t>
      </w:r>
      <w:r w:rsidR="00C0522F" w:rsidRPr="000C71F3">
        <w:rPr>
          <w:rFonts w:ascii="Times New Roman" w:hAnsi="Times New Roman" w:cs="Times New Roman"/>
          <w:sz w:val="24"/>
          <w:szCs w:val="24"/>
        </w:rPr>
        <w:t xml:space="preserve"> 2.6 Wm</w:t>
      </w:r>
      <w:r w:rsidR="00C0522F">
        <w:rPr>
          <w:rFonts w:ascii="Times New Roman" w:hAnsi="Times New Roman" w:cs="Times New Roman"/>
          <w:sz w:val="24"/>
          <w:szCs w:val="24"/>
          <w:vertAlign w:val="superscript"/>
        </w:rPr>
        <w:t>-2</w:t>
      </w:r>
      <w:r w:rsidR="00C0522F">
        <w:rPr>
          <w:rFonts w:ascii="Times New Roman" w:hAnsi="Times New Roman" w:cs="Times New Roman"/>
          <w:sz w:val="24"/>
          <w:szCs w:val="24"/>
        </w:rPr>
        <w:t xml:space="preserve"> </w:t>
      </w:r>
      <w:r w:rsidR="00C0522F" w:rsidRPr="000C71F3">
        <w:rPr>
          <w:rFonts w:ascii="Times New Roman" w:hAnsi="Times New Roman" w:cs="Times New Roman"/>
          <w:sz w:val="24"/>
          <w:szCs w:val="24"/>
        </w:rPr>
        <w:t>by</w:t>
      </w:r>
      <w:r w:rsidR="00C0522F">
        <w:rPr>
          <w:rFonts w:ascii="Times New Roman" w:hAnsi="Times New Roman" w:cs="Times New Roman"/>
          <w:sz w:val="24"/>
          <w:szCs w:val="24"/>
        </w:rPr>
        <w:t xml:space="preserve"> the year</w:t>
      </w:r>
      <w:r w:rsidR="00C0522F" w:rsidRPr="000C71F3">
        <w:rPr>
          <w:rFonts w:ascii="Times New Roman" w:hAnsi="Times New Roman" w:cs="Times New Roman"/>
          <w:sz w:val="24"/>
          <w:szCs w:val="24"/>
        </w:rPr>
        <w:t xml:space="preserve"> 2100</w:t>
      </w:r>
      <w:r w:rsidR="00C0522F">
        <w:rPr>
          <w:rFonts w:ascii="Times New Roman" w:hAnsi="Times New Roman" w:cs="Times New Roman"/>
          <w:sz w:val="24"/>
          <w:szCs w:val="24"/>
        </w:rPr>
        <w:t xml:space="preserve">. </w:t>
      </w:r>
      <w:r w:rsidRPr="00B47B11">
        <w:rPr>
          <w:rFonts w:ascii="Times New Roman" w:hAnsi="Times New Roman" w:cs="Times New Roman"/>
          <w:sz w:val="24"/>
          <w:szCs w:val="24"/>
        </w:rPr>
        <w:t xml:space="preserve">The median projection for each RCP </w:t>
      </w:r>
      <w:r w:rsidR="00D845D8">
        <w:rPr>
          <w:rFonts w:ascii="Times New Roman" w:hAnsi="Times New Roman" w:cs="Times New Roman"/>
          <w:sz w:val="24"/>
          <w:szCs w:val="24"/>
        </w:rPr>
        <w:t>is applied to precipitation and temperature inputs within</w:t>
      </w:r>
      <w:r w:rsidRPr="00B47B11">
        <w:rPr>
          <w:rFonts w:ascii="Times New Roman" w:hAnsi="Times New Roman" w:cs="Times New Roman"/>
          <w:sz w:val="24"/>
          <w:szCs w:val="24"/>
        </w:rPr>
        <w:t xml:space="preserve"> the WSM to produce </w:t>
      </w:r>
      <w:r w:rsidR="00D845D8">
        <w:rPr>
          <w:rFonts w:ascii="Times New Roman" w:hAnsi="Times New Roman" w:cs="Times New Roman"/>
          <w:sz w:val="24"/>
          <w:szCs w:val="24"/>
        </w:rPr>
        <w:t>watershed</w:t>
      </w:r>
      <w:r w:rsidR="00D845D8" w:rsidRPr="00B47B11">
        <w:rPr>
          <w:rFonts w:ascii="Times New Roman" w:hAnsi="Times New Roman" w:cs="Times New Roman"/>
          <w:sz w:val="24"/>
          <w:szCs w:val="24"/>
        </w:rPr>
        <w:t xml:space="preserve"> </w:t>
      </w:r>
      <w:r w:rsidRPr="00B47B11">
        <w:rPr>
          <w:rFonts w:ascii="Times New Roman" w:hAnsi="Times New Roman" w:cs="Times New Roman"/>
          <w:sz w:val="24"/>
          <w:szCs w:val="24"/>
        </w:rPr>
        <w:t>l</w:t>
      </w:r>
      <w:bookmarkStart w:id="0" w:name="_GoBack"/>
      <w:bookmarkEnd w:id="0"/>
      <w:r w:rsidRPr="00B47B11">
        <w:rPr>
          <w:rFonts w:ascii="Times New Roman" w:hAnsi="Times New Roman" w:cs="Times New Roman"/>
          <w:sz w:val="24"/>
          <w:szCs w:val="24"/>
        </w:rPr>
        <w:t xml:space="preserve">oads </w:t>
      </w:r>
      <w:r w:rsidR="00D845D8">
        <w:rPr>
          <w:rFonts w:ascii="Times New Roman" w:hAnsi="Times New Roman" w:cs="Times New Roman"/>
          <w:sz w:val="24"/>
          <w:szCs w:val="24"/>
        </w:rPr>
        <w:t>under a potential future climate scenario</w:t>
      </w:r>
      <w:r w:rsidRPr="00B47B11">
        <w:rPr>
          <w:rFonts w:ascii="Times New Roman" w:hAnsi="Times New Roman" w:cs="Times New Roman"/>
          <w:sz w:val="24"/>
          <w:szCs w:val="24"/>
        </w:rPr>
        <w:t xml:space="preserve">. </w:t>
      </w:r>
      <w:r w:rsidR="00CC7B1B">
        <w:rPr>
          <w:rFonts w:ascii="Times New Roman" w:hAnsi="Times New Roman" w:cs="Times New Roman"/>
          <w:sz w:val="24"/>
          <w:szCs w:val="24"/>
        </w:rPr>
        <w:t xml:space="preserve"> Preliminary results of the </w:t>
      </w:r>
      <w:r w:rsidRPr="00B47B11">
        <w:rPr>
          <w:rFonts w:ascii="Times New Roman" w:hAnsi="Times New Roman" w:cs="Times New Roman"/>
          <w:sz w:val="24"/>
          <w:szCs w:val="24"/>
        </w:rPr>
        <w:t>watershed loads projected based on the median RCP 4.5 value were presented to the WQGIT</w:t>
      </w:r>
      <w:r w:rsidR="00CC7B1B">
        <w:rPr>
          <w:rFonts w:ascii="Times New Roman" w:hAnsi="Times New Roman" w:cs="Times New Roman"/>
          <w:sz w:val="24"/>
          <w:szCs w:val="24"/>
        </w:rPr>
        <w:t xml:space="preserve"> in October, 2016. </w:t>
      </w:r>
      <w:r w:rsidRPr="00B47B11">
        <w:rPr>
          <w:rFonts w:ascii="Times New Roman" w:hAnsi="Times New Roman" w:cs="Times New Roman"/>
          <w:sz w:val="24"/>
          <w:szCs w:val="24"/>
        </w:rPr>
        <w:t xml:space="preserve"> The RCP 8.5 scenarios have also been run but were not presented, and the RCP 2.6 scenarios are planned for the future. </w:t>
      </w:r>
      <w:r w:rsidR="00C0522F">
        <w:rPr>
          <w:rFonts w:ascii="Times New Roman" w:hAnsi="Times New Roman" w:cs="Times New Roman"/>
          <w:sz w:val="24"/>
          <w:szCs w:val="24"/>
        </w:rPr>
        <w:t xml:space="preserve">In addition, </w:t>
      </w:r>
      <w:r w:rsidRPr="00B47B11">
        <w:rPr>
          <w:rFonts w:ascii="Times New Roman" w:hAnsi="Times New Roman" w:cs="Times New Roman"/>
          <w:sz w:val="24"/>
          <w:szCs w:val="24"/>
        </w:rPr>
        <w:t xml:space="preserve">13 additional runs </w:t>
      </w:r>
      <w:r w:rsidR="00C0522F">
        <w:rPr>
          <w:rFonts w:ascii="Times New Roman" w:hAnsi="Times New Roman" w:cs="Times New Roman"/>
          <w:sz w:val="24"/>
          <w:szCs w:val="24"/>
        </w:rPr>
        <w:t xml:space="preserve">have been proposed, which will </w:t>
      </w:r>
      <w:r w:rsidRPr="00B47B11">
        <w:rPr>
          <w:rFonts w:ascii="Times New Roman" w:hAnsi="Times New Roman" w:cs="Times New Roman"/>
          <w:sz w:val="24"/>
          <w:szCs w:val="24"/>
        </w:rPr>
        <w:t>essentially take the median projection produced by each of the 3 RCPs and alter how they are applied in the WSM (i.e. modify how precipitation intensity is simulated – uniformly vs. varied throughout the year)</w:t>
      </w:r>
      <w:r>
        <w:rPr>
          <w:rFonts w:ascii="Times New Roman" w:hAnsi="Times New Roman" w:cs="Times New Roman"/>
          <w:sz w:val="24"/>
          <w:szCs w:val="24"/>
        </w:rPr>
        <w:t>.</w:t>
      </w:r>
    </w:p>
    <w:p w14:paraId="28A420DF" w14:textId="77777777" w:rsidR="00804238" w:rsidRDefault="00804238" w:rsidP="00804238">
      <w:pPr>
        <w:pStyle w:val="NoSpacing"/>
        <w:rPr>
          <w:rFonts w:ascii="Times New Roman" w:hAnsi="Times New Roman" w:cs="Times New Roman"/>
          <w:b/>
          <w:i/>
          <w:sz w:val="24"/>
          <w:szCs w:val="24"/>
        </w:rPr>
      </w:pPr>
    </w:p>
    <w:p w14:paraId="74C81B2F" w14:textId="72C9F62B" w:rsidR="00B47B11" w:rsidRPr="00C0522F" w:rsidRDefault="00B47B11" w:rsidP="00C0522F">
      <w:pPr>
        <w:pStyle w:val="ListParagraph"/>
        <w:numPr>
          <w:ilvl w:val="0"/>
          <w:numId w:val="7"/>
        </w:numPr>
        <w:spacing w:after="0" w:line="240" w:lineRule="auto"/>
        <w:rPr>
          <w:rFonts w:ascii="Times New Roman" w:hAnsi="Times New Roman" w:cs="Times New Roman"/>
          <w:b/>
          <w:i/>
          <w:sz w:val="24"/>
          <w:szCs w:val="24"/>
        </w:rPr>
      </w:pPr>
      <w:r w:rsidRPr="00C0522F">
        <w:rPr>
          <w:rFonts w:ascii="Times New Roman" w:hAnsi="Times New Roman" w:cs="Times New Roman"/>
          <w:b/>
          <w:i/>
          <w:sz w:val="24"/>
          <w:szCs w:val="24"/>
        </w:rPr>
        <w:t>Select an existing system to access GCM downscaled scenario data (such as ‘LASSO’ described in more detail in Section II) in lieu of conducting a tailored statistical climate downscaling process for the Chesapeake Bay watershed.</w:t>
      </w:r>
    </w:p>
    <w:p w14:paraId="64260943" w14:textId="77777777" w:rsidR="00B47B11" w:rsidRDefault="00B47B11" w:rsidP="00B47B11">
      <w:pPr>
        <w:pStyle w:val="NoSpacing"/>
        <w:rPr>
          <w:rFonts w:ascii="Times New Roman" w:hAnsi="Times New Roman" w:cs="Times New Roman"/>
          <w:b/>
          <w:i/>
          <w:sz w:val="24"/>
          <w:szCs w:val="24"/>
        </w:rPr>
      </w:pPr>
    </w:p>
    <w:p w14:paraId="7DE290A9" w14:textId="3217288E" w:rsidR="00B47B11" w:rsidRDefault="00EE2D41" w:rsidP="00804238">
      <w:pPr>
        <w:pStyle w:val="NoSpacing"/>
        <w:rPr>
          <w:rFonts w:ascii="Times New Roman" w:hAnsi="Times New Roman" w:cs="Times New Roman"/>
          <w:sz w:val="24"/>
          <w:szCs w:val="24"/>
        </w:rPr>
      </w:pPr>
      <w:r>
        <w:rPr>
          <w:rFonts w:ascii="Times New Roman" w:hAnsi="Times New Roman" w:cs="Times New Roman"/>
          <w:sz w:val="24"/>
          <w:szCs w:val="24"/>
        </w:rPr>
        <w:t xml:space="preserve">Based on this recommendation, the CBPO reviewed available systems to deliver downscaled GCM scenarios data and </w:t>
      </w:r>
      <w:r w:rsidR="00D845D8">
        <w:rPr>
          <w:rFonts w:ascii="Times New Roman" w:hAnsi="Times New Roman" w:cs="Times New Roman"/>
          <w:sz w:val="24"/>
          <w:szCs w:val="24"/>
        </w:rPr>
        <w:t>utilized</w:t>
      </w:r>
      <w:r>
        <w:rPr>
          <w:rFonts w:ascii="Times New Roman" w:hAnsi="Times New Roman" w:cs="Times New Roman"/>
          <w:sz w:val="24"/>
          <w:szCs w:val="24"/>
        </w:rPr>
        <w:t xml:space="preserve"> the U.S. Climate Resilience Toolkit </w:t>
      </w:r>
      <w:r w:rsidR="00D845D8">
        <w:rPr>
          <w:rFonts w:ascii="Times New Roman" w:hAnsi="Times New Roman" w:cs="Times New Roman"/>
          <w:sz w:val="24"/>
          <w:szCs w:val="24"/>
        </w:rPr>
        <w:t>as a basis for guidance in the selection of downscaled methodology and models because of its</w:t>
      </w:r>
      <w:r>
        <w:rPr>
          <w:rFonts w:ascii="Times New Roman" w:hAnsi="Times New Roman" w:cs="Times New Roman"/>
          <w:sz w:val="24"/>
          <w:szCs w:val="24"/>
        </w:rPr>
        <w:t xml:space="preserve"> completeness of available scenarios.</w:t>
      </w:r>
    </w:p>
    <w:p w14:paraId="3D7B96C5" w14:textId="77777777" w:rsidR="001242C8" w:rsidRDefault="001242C8" w:rsidP="00804238">
      <w:pPr>
        <w:pStyle w:val="NoSpacing"/>
        <w:rPr>
          <w:rFonts w:ascii="Times New Roman" w:hAnsi="Times New Roman" w:cs="Times New Roman"/>
          <w:b/>
          <w:i/>
          <w:sz w:val="24"/>
          <w:szCs w:val="24"/>
        </w:rPr>
      </w:pPr>
    </w:p>
    <w:p w14:paraId="7CFCEF24" w14:textId="23A8DCBF" w:rsidR="00804238" w:rsidRDefault="00804238" w:rsidP="009B24C2">
      <w:pPr>
        <w:pStyle w:val="NoSpacing"/>
        <w:numPr>
          <w:ilvl w:val="0"/>
          <w:numId w:val="7"/>
        </w:numPr>
        <w:rPr>
          <w:rFonts w:ascii="Times New Roman" w:hAnsi="Times New Roman" w:cs="Times New Roman"/>
          <w:b/>
          <w:i/>
          <w:sz w:val="24"/>
          <w:szCs w:val="24"/>
        </w:rPr>
      </w:pPr>
      <w:r w:rsidRPr="00804238">
        <w:rPr>
          <w:rFonts w:ascii="Times New Roman" w:hAnsi="Times New Roman" w:cs="Times New Roman"/>
          <w:b/>
          <w:i/>
          <w:sz w:val="24"/>
          <w:szCs w:val="24"/>
        </w:rPr>
        <w:t>Beyond the 2017 Midpoint Assessment, it is recommended that the CBP use 2050 projections for best management practice (BMP) design, efficiencies, effectiveness, selection, and performance – given that many of the BMPs implemented now could be in the ground beyond 2050.</w:t>
      </w:r>
    </w:p>
    <w:p w14:paraId="0EADE0F6" w14:textId="77777777" w:rsidR="001B3CD1" w:rsidRDefault="001B3CD1" w:rsidP="009B24C2">
      <w:pPr>
        <w:pStyle w:val="NoSpacing"/>
        <w:rPr>
          <w:rFonts w:ascii="Times New Roman" w:hAnsi="Times New Roman" w:cs="Times New Roman"/>
          <w:b/>
          <w:i/>
          <w:sz w:val="24"/>
          <w:szCs w:val="24"/>
        </w:rPr>
      </w:pPr>
    </w:p>
    <w:p w14:paraId="56FFB6B7" w14:textId="135DA68E" w:rsidR="009B24C2" w:rsidRDefault="00312F12" w:rsidP="009B24C2">
      <w:pPr>
        <w:spacing w:after="0" w:line="240" w:lineRule="auto"/>
        <w:rPr>
          <w:rFonts w:ascii="Times New Roman" w:hAnsi="Times New Roman" w:cs="Times New Roman"/>
          <w:sz w:val="24"/>
          <w:szCs w:val="24"/>
        </w:rPr>
      </w:pPr>
      <w:r w:rsidRPr="00312F12">
        <w:rPr>
          <w:rFonts w:ascii="Times New Roman" w:hAnsi="Times New Roman" w:cs="Times New Roman"/>
          <w:sz w:val="24"/>
          <w:szCs w:val="24"/>
        </w:rPr>
        <w:t xml:space="preserve">In addition to the sound guidance provided by STAC, the CBP Climate Resiliency Workgroup has </w:t>
      </w:r>
      <w:r w:rsidR="009B24C2">
        <w:rPr>
          <w:rFonts w:ascii="Times New Roman" w:hAnsi="Times New Roman" w:cs="Times New Roman"/>
          <w:sz w:val="24"/>
          <w:szCs w:val="24"/>
        </w:rPr>
        <w:t xml:space="preserve">also </w:t>
      </w:r>
      <w:r w:rsidRPr="00312F12">
        <w:rPr>
          <w:rFonts w:ascii="Times New Roman" w:hAnsi="Times New Roman" w:cs="Times New Roman"/>
          <w:sz w:val="24"/>
          <w:szCs w:val="24"/>
        </w:rPr>
        <w:t xml:space="preserve">provided input on </w:t>
      </w:r>
      <w:r>
        <w:rPr>
          <w:rFonts w:ascii="Times New Roman" w:hAnsi="Times New Roman" w:cs="Times New Roman"/>
          <w:sz w:val="24"/>
          <w:szCs w:val="24"/>
        </w:rPr>
        <w:t xml:space="preserve">scientific and </w:t>
      </w:r>
      <w:r w:rsidRPr="00312F12">
        <w:rPr>
          <w:rFonts w:ascii="Times New Roman" w:hAnsi="Times New Roman" w:cs="Times New Roman"/>
          <w:sz w:val="24"/>
          <w:szCs w:val="24"/>
        </w:rPr>
        <w:t xml:space="preserve">technical </w:t>
      </w:r>
      <w:r>
        <w:rPr>
          <w:rFonts w:ascii="Times New Roman" w:hAnsi="Times New Roman" w:cs="Times New Roman"/>
          <w:sz w:val="24"/>
          <w:szCs w:val="24"/>
        </w:rPr>
        <w:t>aspects of the climate components of the Midpoint Assessment modeling and decision-making process.  In May, 201</w:t>
      </w:r>
      <w:r w:rsidR="009B24C2">
        <w:rPr>
          <w:rFonts w:ascii="Times New Roman" w:hAnsi="Times New Roman" w:cs="Times New Roman"/>
          <w:sz w:val="24"/>
          <w:szCs w:val="24"/>
        </w:rPr>
        <w:t>6</w:t>
      </w:r>
      <w:r>
        <w:rPr>
          <w:rFonts w:ascii="Times New Roman" w:hAnsi="Times New Roman" w:cs="Times New Roman"/>
          <w:sz w:val="24"/>
          <w:szCs w:val="24"/>
        </w:rPr>
        <w:t>, the</w:t>
      </w:r>
      <w:r w:rsidRPr="00144BDC">
        <w:rPr>
          <w:rFonts w:ascii="Times New Roman" w:hAnsi="Times New Roman" w:cs="Times New Roman"/>
          <w:sz w:val="24"/>
          <w:szCs w:val="24"/>
        </w:rPr>
        <w:t xml:space="preserve"> CRWG developed written recommendations on two specific climate-related data inputs and assessments, sea level rise projections and future tidal wetland loss, to inform the Midpoint Assessment modeling effort</w:t>
      </w:r>
      <w:r>
        <w:rPr>
          <w:rFonts w:ascii="Times New Roman" w:hAnsi="Times New Roman" w:cs="Times New Roman"/>
          <w:sz w:val="24"/>
          <w:szCs w:val="24"/>
        </w:rPr>
        <w:t xml:space="preserve">. These recommendations built off the foundation established and documented in the STAC Workshop Report.  Additionally, the CRWG </w:t>
      </w:r>
      <w:r w:rsidR="009B24C2">
        <w:rPr>
          <w:rFonts w:ascii="Times New Roman" w:hAnsi="Times New Roman" w:cs="Times New Roman"/>
          <w:sz w:val="24"/>
          <w:szCs w:val="24"/>
        </w:rPr>
        <w:t>presented the</w:t>
      </w:r>
      <w:r>
        <w:rPr>
          <w:rFonts w:ascii="Times New Roman" w:hAnsi="Times New Roman" w:cs="Times New Roman"/>
          <w:sz w:val="24"/>
          <w:szCs w:val="24"/>
        </w:rPr>
        <w:t xml:space="preserve"> briefing paper, </w:t>
      </w:r>
      <w:r w:rsidR="009B24C2">
        <w:rPr>
          <w:rFonts w:ascii="Times New Roman" w:hAnsi="Times New Roman" w:cs="Times New Roman"/>
          <w:sz w:val="24"/>
          <w:szCs w:val="24"/>
        </w:rPr>
        <w:t>“</w:t>
      </w:r>
      <w:r w:rsidR="009B24C2" w:rsidRPr="009B24C2">
        <w:rPr>
          <w:rFonts w:ascii="Times New Roman" w:hAnsi="Times New Roman" w:cs="Times New Roman"/>
          <w:sz w:val="24"/>
          <w:szCs w:val="24"/>
        </w:rPr>
        <w:t>Guiding Principles and Options for Addressing Climate Change Considerations in the Jurisdictions’ Phase III Watershed Implementation Plans</w:t>
      </w:r>
      <w:r w:rsidR="009B24C2">
        <w:rPr>
          <w:rFonts w:ascii="Times New Roman" w:hAnsi="Times New Roman" w:cs="Times New Roman"/>
          <w:sz w:val="24"/>
          <w:szCs w:val="24"/>
        </w:rPr>
        <w:t xml:space="preserve"> (October, 2016),” to the Chesapeake Bay Program </w:t>
      </w:r>
      <w:r w:rsidR="00CC7B1B">
        <w:rPr>
          <w:rFonts w:ascii="Times New Roman" w:hAnsi="Times New Roman" w:cs="Times New Roman"/>
          <w:sz w:val="24"/>
          <w:szCs w:val="24"/>
        </w:rPr>
        <w:t xml:space="preserve">leadership </w:t>
      </w:r>
      <w:r w:rsidR="009B24C2">
        <w:rPr>
          <w:rFonts w:ascii="Times New Roman" w:hAnsi="Times New Roman" w:cs="Times New Roman"/>
          <w:sz w:val="24"/>
          <w:szCs w:val="24"/>
        </w:rPr>
        <w:t xml:space="preserve">for consideration.  </w:t>
      </w:r>
    </w:p>
    <w:p w14:paraId="59028444" w14:textId="77777777" w:rsidR="009B24C2" w:rsidRDefault="009B24C2" w:rsidP="009B24C2">
      <w:pPr>
        <w:spacing w:after="0" w:line="240" w:lineRule="auto"/>
        <w:rPr>
          <w:rFonts w:ascii="Times New Roman" w:hAnsi="Times New Roman" w:cs="Times New Roman"/>
          <w:sz w:val="24"/>
          <w:szCs w:val="24"/>
        </w:rPr>
      </w:pPr>
    </w:p>
    <w:p w14:paraId="12CC2CBA" w14:textId="56822777" w:rsidR="00EE1DA1" w:rsidRDefault="009B24C2" w:rsidP="009B24C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Two of the guiding principles recommended by the CRWG, speak to the use of climate projections for use in </w:t>
      </w:r>
      <w:r w:rsidRPr="009B24C2">
        <w:rPr>
          <w:rFonts w:ascii="Times New Roman" w:hAnsi="Times New Roman" w:cs="Times New Roman"/>
          <w:sz w:val="24"/>
          <w:szCs w:val="24"/>
        </w:rPr>
        <w:t>best management practice (BMP) design, efficiencies, effectiveness, selection, and performance</w:t>
      </w:r>
      <w:r>
        <w:rPr>
          <w:rFonts w:ascii="Times New Roman" w:hAnsi="Times New Roman" w:cs="Times New Roman"/>
          <w:sz w:val="24"/>
          <w:szCs w:val="24"/>
        </w:rPr>
        <w:t xml:space="preserve">.  </w:t>
      </w:r>
      <w:r w:rsidRPr="009B24C2">
        <w:rPr>
          <w:rFonts w:ascii="Times New Roman" w:hAnsi="Times New Roman" w:cs="Times New Roman"/>
          <w:sz w:val="24"/>
          <w:szCs w:val="24"/>
        </w:rPr>
        <w:t>The first is to “r</w:t>
      </w:r>
      <w:r w:rsidR="00EE1DA1" w:rsidRPr="009B24C2">
        <w:rPr>
          <w:rFonts w:ascii="Times New Roman" w:eastAsia="Times New Roman" w:hAnsi="Times New Roman" w:cs="Times New Roman"/>
          <w:sz w:val="24"/>
          <w:szCs w:val="24"/>
        </w:rPr>
        <w:t>educe vulnerability</w:t>
      </w:r>
      <w:r w:rsidRPr="009B24C2">
        <w:rPr>
          <w:rFonts w:ascii="Times New Roman" w:eastAsia="Times New Roman" w:hAnsi="Times New Roman" w:cs="Times New Roman"/>
          <w:sz w:val="24"/>
          <w:szCs w:val="24"/>
        </w:rPr>
        <w:t xml:space="preserve">”  </w:t>
      </w:r>
      <w:r w:rsidR="00CC7B1B">
        <w:rPr>
          <w:rFonts w:ascii="Times New Roman" w:eastAsia="Times New Roman" w:hAnsi="Times New Roman" w:cs="Times New Roman"/>
          <w:sz w:val="24"/>
          <w:szCs w:val="24"/>
        </w:rPr>
        <w:t>by</w:t>
      </w:r>
      <w:r w:rsidR="00EE1DA1" w:rsidRPr="009B24C2">
        <w:rPr>
          <w:rFonts w:ascii="Times New Roman" w:eastAsia="Times New Roman" w:hAnsi="Times New Roman" w:cs="Times New Roman"/>
          <w:sz w:val="24"/>
          <w:szCs w:val="24"/>
        </w:rPr>
        <w:t xml:space="preserve"> sit</w:t>
      </w:r>
      <w:r w:rsidR="00CC7B1B">
        <w:rPr>
          <w:rFonts w:ascii="Times New Roman" w:eastAsia="Times New Roman" w:hAnsi="Times New Roman" w:cs="Times New Roman"/>
          <w:sz w:val="24"/>
          <w:szCs w:val="24"/>
        </w:rPr>
        <w:t>ing</w:t>
      </w:r>
      <w:r w:rsidR="00EE1DA1" w:rsidRPr="009B24C2">
        <w:rPr>
          <w:rFonts w:ascii="Times New Roman" w:eastAsia="Times New Roman" w:hAnsi="Times New Roman" w:cs="Times New Roman"/>
          <w:sz w:val="24"/>
          <w:szCs w:val="24"/>
        </w:rPr>
        <w:t xml:space="preserve"> and design</w:t>
      </w:r>
      <w:r w:rsidR="00CC7B1B">
        <w:rPr>
          <w:rFonts w:ascii="Times New Roman" w:eastAsia="Times New Roman" w:hAnsi="Times New Roman" w:cs="Times New Roman"/>
          <w:sz w:val="24"/>
          <w:szCs w:val="24"/>
        </w:rPr>
        <w:t>ing</w:t>
      </w:r>
      <w:r w:rsidR="00EE1DA1" w:rsidRPr="009B24C2">
        <w:rPr>
          <w:rFonts w:ascii="Times New Roman" w:eastAsia="Times New Roman" w:hAnsi="Times New Roman" w:cs="Times New Roman"/>
          <w:sz w:val="24"/>
          <w:szCs w:val="24"/>
        </w:rPr>
        <w:t xml:space="preserve"> BMP’s to  reduce fu</w:t>
      </w:r>
      <w:r w:rsidRPr="009B24C2">
        <w:rPr>
          <w:rFonts w:ascii="Times New Roman" w:eastAsia="Times New Roman" w:hAnsi="Times New Roman" w:cs="Times New Roman"/>
          <w:sz w:val="24"/>
          <w:szCs w:val="24"/>
        </w:rPr>
        <w:t>ture impact of sea level rise, c</w:t>
      </w:r>
      <w:r w:rsidR="00EE1DA1" w:rsidRPr="009B24C2">
        <w:rPr>
          <w:rFonts w:ascii="Times New Roman" w:eastAsia="Times New Roman" w:hAnsi="Times New Roman" w:cs="Times New Roman"/>
          <w:sz w:val="24"/>
          <w:szCs w:val="24"/>
        </w:rPr>
        <w:t xml:space="preserve">oastal storms, increased temperature, and extreme events on BMP performance over time.  Vulnerability should be evaluated based on the factor of risk (i.e. consequence x probability) in combination with determined levels of risk tolerance, over the intended design-life of the proposed practice.  </w:t>
      </w:r>
      <w:r w:rsidRPr="009B24C2">
        <w:rPr>
          <w:rFonts w:ascii="Times New Roman" w:eastAsia="Times New Roman" w:hAnsi="Times New Roman" w:cs="Times New Roman"/>
          <w:sz w:val="24"/>
          <w:szCs w:val="24"/>
        </w:rPr>
        <w:t>The second is to “b</w:t>
      </w:r>
      <w:r w:rsidR="00EE1DA1" w:rsidRPr="009B24C2">
        <w:rPr>
          <w:rFonts w:ascii="Times New Roman" w:eastAsia="Times New Roman" w:hAnsi="Times New Roman" w:cs="Times New Roman"/>
          <w:sz w:val="24"/>
          <w:szCs w:val="24"/>
        </w:rPr>
        <w:t>uild in flexibility and adaptability</w:t>
      </w:r>
      <w:r w:rsidRPr="009B24C2">
        <w:rPr>
          <w:rFonts w:ascii="Times New Roman" w:eastAsia="Times New Roman" w:hAnsi="Times New Roman" w:cs="Times New Roman"/>
          <w:sz w:val="24"/>
          <w:szCs w:val="24"/>
        </w:rPr>
        <w:t xml:space="preserve">” during implementation to </w:t>
      </w:r>
      <w:r w:rsidR="00EE1DA1" w:rsidRPr="009B24C2">
        <w:rPr>
          <w:rFonts w:ascii="Times New Roman" w:eastAsia="Times New Roman" w:hAnsi="Times New Roman" w:cs="Times New Roman"/>
          <w:sz w:val="24"/>
          <w:szCs w:val="24"/>
        </w:rPr>
        <w:t xml:space="preserve">allow for adjustments in BMP implementation in order to consider a wider range of potential uncertainties and a richer set of response options (load allocations, BMP selections, BMP redesign). </w:t>
      </w:r>
      <w:r>
        <w:rPr>
          <w:rFonts w:ascii="Times New Roman" w:eastAsia="Times New Roman" w:hAnsi="Times New Roman" w:cs="Times New Roman"/>
          <w:sz w:val="24"/>
          <w:szCs w:val="24"/>
        </w:rPr>
        <w:t>In terms of applying the</w:t>
      </w:r>
      <w:r w:rsidR="006367CE">
        <w:rPr>
          <w:rFonts w:ascii="Times New Roman" w:eastAsia="Times New Roman" w:hAnsi="Times New Roman" w:cs="Times New Roman"/>
          <w:sz w:val="24"/>
          <w:szCs w:val="24"/>
        </w:rPr>
        <w:t xml:space="preserve">se two </w:t>
      </w:r>
      <w:r>
        <w:rPr>
          <w:rFonts w:ascii="Times New Roman" w:eastAsia="Times New Roman" w:hAnsi="Times New Roman" w:cs="Times New Roman"/>
          <w:sz w:val="24"/>
          <w:szCs w:val="24"/>
        </w:rPr>
        <w:t xml:space="preserve">principles during the WIP decision-making and implementation process, </w:t>
      </w:r>
      <w:r w:rsidR="006367CE">
        <w:rPr>
          <w:rFonts w:ascii="Times New Roman" w:eastAsia="Times New Roman" w:hAnsi="Times New Roman" w:cs="Times New Roman"/>
          <w:sz w:val="24"/>
          <w:szCs w:val="24"/>
        </w:rPr>
        <w:t xml:space="preserve">the CRWG outlined the following option for consideration: </w:t>
      </w:r>
      <w:r>
        <w:rPr>
          <w:rFonts w:ascii="Times New Roman" w:eastAsia="Times New Roman" w:hAnsi="Times New Roman" w:cs="Times New Roman"/>
          <w:sz w:val="24"/>
          <w:szCs w:val="24"/>
        </w:rPr>
        <w:t xml:space="preserve">  </w:t>
      </w:r>
    </w:p>
    <w:p w14:paraId="4A4029AD" w14:textId="77777777" w:rsidR="009B24C2" w:rsidRDefault="009B24C2" w:rsidP="009B24C2">
      <w:pPr>
        <w:spacing w:after="0" w:line="240" w:lineRule="auto"/>
      </w:pPr>
    </w:p>
    <w:p w14:paraId="3DDC87C7" w14:textId="77777777" w:rsidR="00EE1DA1" w:rsidRDefault="00EE1DA1" w:rsidP="009B24C2">
      <w:pPr>
        <w:spacing w:after="0" w:line="240" w:lineRule="auto"/>
        <w:ind w:left="720"/>
      </w:pPr>
      <w:r>
        <w:rPr>
          <w:rFonts w:ascii="Times New Roman" w:eastAsia="Times New Roman" w:hAnsi="Times New Roman" w:cs="Times New Roman"/>
          <w:i/>
          <w:sz w:val="24"/>
          <w:szCs w:val="24"/>
        </w:rPr>
        <w:t>“Factor 2025 Climate Change into Phase III WIPs’ Base Conditions with BMP Optimization for 2050 Climate Change.</w:t>
      </w:r>
      <w:r>
        <w:rPr>
          <w:rFonts w:ascii="Times New Roman" w:eastAsia="Times New Roman" w:hAnsi="Times New Roman" w:cs="Times New Roman"/>
          <w:sz w:val="24"/>
          <w:szCs w:val="24"/>
        </w:rPr>
        <w:t xml:space="preserve"> Use the 2025 climate projection scenarios as base conditions in the establishment of the Phase III WIPs. Jurisdictions would develop Phase III WIPs that would offset increased loads due to 2025 projected climate change.  In addition, the jurisdictions would use climate change impacts projected through 2050 to directly inform the selection of BMPs and geographic areas to be targeted for implementation.”</w:t>
      </w:r>
    </w:p>
    <w:p w14:paraId="55500C42" w14:textId="77777777" w:rsidR="00C0522F" w:rsidRDefault="00C0522F" w:rsidP="009B24C2">
      <w:pPr>
        <w:pStyle w:val="NoSpacing"/>
        <w:rPr>
          <w:rFonts w:ascii="Times New Roman" w:hAnsi="Times New Roman" w:cs="Times New Roman"/>
          <w:b/>
          <w:i/>
          <w:sz w:val="24"/>
          <w:szCs w:val="24"/>
        </w:rPr>
      </w:pPr>
    </w:p>
    <w:p w14:paraId="1A70B937" w14:textId="20F09EC8" w:rsidR="006367CE" w:rsidRPr="006367CE" w:rsidRDefault="006367CE" w:rsidP="009B24C2">
      <w:pPr>
        <w:pStyle w:val="NoSpacing"/>
        <w:rPr>
          <w:rFonts w:ascii="Times New Roman" w:hAnsi="Times New Roman" w:cs="Times New Roman"/>
          <w:sz w:val="24"/>
          <w:szCs w:val="24"/>
        </w:rPr>
      </w:pPr>
      <w:r w:rsidRPr="006367CE">
        <w:rPr>
          <w:rFonts w:ascii="Times New Roman" w:hAnsi="Times New Roman" w:cs="Times New Roman"/>
          <w:sz w:val="24"/>
          <w:szCs w:val="24"/>
        </w:rPr>
        <w:t>The full range of options for addressing climate change considerations in the Jurisdictions’ Phase III Watershed Implementation Plans</w:t>
      </w:r>
      <w:r>
        <w:rPr>
          <w:rFonts w:ascii="Times New Roman" w:hAnsi="Times New Roman" w:cs="Times New Roman"/>
          <w:sz w:val="24"/>
          <w:szCs w:val="24"/>
        </w:rPr>
        <w:t xml:space="preserve"> was presented to the Water Quality Goal Implementation Team for consideration and approval in October, 2016, to the Management Board in November, 2016 and will be presented to the Principle Staff Committee on December 19, 2016.</w:t>
      </w:r>
    </w:p>
    <w:p w14:paraId="017CB8D0" w14:textId="77777777" w:rsidR="00B47B11" w:rsidRDefault="00B47B11" w:rsidP="009B24C2">
      <w:pPr>
        <w:pStyle w:val="NoSpacing"/>
        <w:rPr>
          <w:rFonts w:ascii="Times New Roman" w:hAnsi="Times New Roman" w:cs="Times New Roman"/>
          <w:b/>
          <w:i/>
          <w:sz w:val="24"/>
          <w:szCs w:val="24"/>
        </w:rPr>
      </w:pPr>
    </w:p>
    <w:p w14:paraId="06D7F7DF" w14:textId="6DB30409" w:rsidR="00E50B2D" w:rsidRPr="00804238" w:rsidRDefault="00E50B2D" w:rsidP="009B24C2">
      <w:pPr>
        <w:pStyle w:val="NoSpacing"/>
        <w:numPr>
          <w:ilvl w:val="0"/>
          <w:numId w:val="7"/>
        </w:numPr>
        <w:rPr>
          <w:rFonts w:ascii="Times New Roman" w:hAnsi="Times New Roman" w:cs="Times New Roman"/>
          <w:b/>
          <w:i/>
          <w:sz w:val="24"/>
          <w:szCs w:val="24"/>
        </w:rPr>
      </w:pPr>
      <w:r w:rsidRPr="00804238">
        <w:rPr>
          <w:rFonts w:ascii="Times New Roman" w:hAnsi="Times New Roman" w:cs="Times New Roman"/>
          <w:b/>
          <w:i/>
          <w:sz w:val="24"/>
          <w:szCs w:val="24"/>
        </w:rPr>
        <w:t xml:space="preserve">Looking forward, the 2050 timeframe is more appropriate for selecting and incorporating a suite of global climate scenarios and simulations to provide long-term projections for the management community, and an ongoing adaptive process to incorporate climate change into decision-making as implementation moves forward. </w:t>
      </w:r>
    </w:p>
    <w:p w14:paraId="4A082BE8" w14:textId="77777777" w:rsidR="006367CE" w:rsidRDefault="006367CE" w:rsidP="009B24C2">
      <w:pPr>
        <w:pStyle w:val="NoSpacing"/>
        <w:rPr>
          <w:rFonts w:ascii="Times New Roman" w:hAnsi="Times New Roman" w:cs="Times New Roman"/>
          <w:b/>
          <w:i/>
          <w:sz w:val="24"/>
          <w:szCs w:val="24"/>
        </w:rPr>
      </w:pPr>
    </w:p>
    <w:p w14:paraId="3F3A4C7A" w14:textId="6DF48D3F" w:rsidR="00D7158A" w:rsidRPr="00D7158A" w:rsidRDefault="005D070B" w:rsidP="009B24C2">
      <w:pPr>
        <w:pStyle w:val="NoSpacing"/>
        <w:rPr>
          <w:rFonts w:ascii="Times New Roman" w:hAnsi="Times New Roman" w:cs="Times New Roman"/>
          <w:sz w:val="24"/>
          <w:szCs w:val="24"/>
        </w:rPr>
      </w:pPr>
      <w:r w:rsidRPr="00D7158A">
        <w:rPr>
          <w:rFonts w:ascii="Times New Roman" w:hAnsi="Times New Roman" w:cs="Times New Roman"/>
          <w:sz w:val="24"/>
          <w:szCs w:val="24"/>
        </w:rPr>
        <w:t xml:space="preserve">Recognizing time and resource limitations to model climate effects for 2025 and 2050 as an element of the Midpoint Assessment modeling effort, the CBP has prioritized the selection and application of climate variables for the year 2025. </w:t>
      </w:r>
      <w:r w:rsidR="00CC7B1B">
        <w:rPr>
          <w:rFonts w:ascii="Times New Roman" w:hAnsi="Times New Roman" w:cs="Times New Roman"/>
          <w:sz w:val="24"/>
          <w:szCs w:val="24"/>
        </w:rPr>
        <w:t xml:space="preserve">However, </w:t>
      </w:r>
      <w:r w:rsidRPr="00D7158A">
        <w:rPr>
          <w:rFonts w:ascii="Times New Roman" w:hAnsi="Times New Roman" w:cs="Times New Roman"/>
          <w:sz w:val="24"/>
          <w:szCs w:val="24"/>
        </w:rPr>
        <w:t xml:space="preserve">the CBP modeling team is </w:t>
      </w:r>
      <w:r w:rsidR="00CC7B1B">
        <w:rPr>
          <w:rFonts w:ascii="Times New Roman" w:hAnsi="Times New Roman" w:cs="Times New Roman"/>
          <w:sz w:val="24"/>
          <w:szCs w:val="24"/>
        </w:rPr>
        <w:t xml:space="preserve">also </w:t>
      </w:r>
      <w:r w:rsidRPr="00D7158A">
        <w:rPr>
          <w:rFonts w:ascii="Times New Roman" w:hAnsi="Times New Roman" w:cs="Times New Roman"/>
          <w:sz w:val="24"/>
          <w:szCs w:val="24"/>
        </w:rPr>
        <w:t xml:space="preserve">conducting several 2050 runs for use as scoping scenarios. </w:t>
      </w:r>
      <w:r w:rsidR="00CC7B1B">
        <w:rPr>
          <w:rFonts w:ascii="Times New Roman" w:hAnsi="Times New Roman" w:cs="Times New Roman"/>
          <w:sz w:val="24"/>
          <w:szCs w:val="24"/>
        </w:rPr>
        <w:t>That said</w:t>
      </w:r>
      <w:r w:rsidR="00D7158A" w:rsidRPr="00D7158A">
        <w:rPr>
          <w:rFonts w:ascii="Times New Roman" w:hAnsi="Times New Roman" w:cs="Times New Roman"/>
          <w:sz w:val="24"/>
          <w:szCs w:val="24"/>
        </w:rPr>
        <w:t xml:space="preserve">, the CBP is committed to conducting a </w:t>
      </w:r>
      <w:r w:rsidRPr="00D7158A">
        <w:rPr>
          <w:rFonts w:ascii="Times New Roman" w:hAnsi="Times New Roman" w:cs="Times New Roman"/>
          <w:sz w:val="24"/>
          <w:szCs w:val="24"/>
        </w:rPr>
        <w:t xml:space="preserve">more comprehensive analysis of the effects of climate change within the watershed and estuary </w:t>
      </w:r>
      <w:r w:rsidR="00D7158A" w:rsidRPr="00D7158A">
        <w:rPr>
          <w:rFonts w:ascii="Times New Roman" w:hAnsi="Times New Roman" w:cs="Times New Roman"/>
          <w:sz w:val="24"/>
          <w:szCs w:val="24"/>
        </w:rPr>
        <w:t>in late 2017 and into 2018.  Climate variables for input into this process are listed in the table below.</w:t>
      </w:r>
    </w:p>
    <w:p w14:paraId="76A66432" w14:textId="77777777" w:rsidR="00D7158A" w:rsidRDefault="00D7158A" w:rsidP="009B24C2">
      <w:pPr>
        <w:pStyle w:val="NoSpacing"/>
        <w:rPr>
          <w:rFonts w:ascii="Times New Roman" w:hAnsi="Times New Roman" w:cs="Times New Roman"/>
          <w:b/>
          <w:i/>
          <w:sz w:val="24"/>
          <w:szCs w:val="24"/>
        </w:rPr>
      </w:pPr>
    </w:p>
    <w:p w14:paraId="4D471CBC" w14:textId="0082FA46" w:rsidR="00D7158A" w:rsidRDefault="00CC7B1B" w:rsidP="00D7158A">
      <w:r>
        <w:rPr>
          <w:rFonts w:ascii="Times New Roman" w:hAnsi="Times New Roman" w:cs="Times New Roman"/>
          <w:b/>
          <w:i/>
          <w:sz w:val="24"/>
          <w:szCs w:val="24"/>
        </w:rPr>
        <w:t>Table 1. Proposed 2050 Climate Variable Inputs</w:t>
      </w:r>
    </w:p>
    <w:tbl>
      <w:tblPr>
        <w:tblW w:w="8865" w:type="dxa"/>
        <w:jc w:val="center"/>
        <w:tblLook w:val="04A0" w:firstRow="1" w:lastRow="0" w:firstColumn="1" w:lastColumn="0" w:noHBand="0" w:noVBand="1"/>
      </w:tblPr>
      <w:tblGrid>
        <w:gridCol w:w="1179"/>
        <w:gridCol w:w="2264"/>
        <w:gridCol w:w="1993"/>
        <w:gridCol w:w="3429"/>
      </w:tblGrid>
      <w:tr w:rsidR="00D7158A" w:rsidRPr="00540B90" w14:paraId="44842AA1" w14:textId="77777777" w:rsidTr="00F471ED">
        <w:trPr>
          <w:trHeight w:val="358"/>
          <w:jc w:val="center"/>
        </w:trPr>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264518" w14:textId="77777777" w:rsidR="00D7158A" w:rsidRPr="00E70F79" w:rsidRDefault="00D7158A" w:rsidP="00F471ED">
            <w:pPr>
              <w:spacing w:after="0" w:line="240" w:lineRule="auto"/>
              <w:jc w:val="center"/>
              <w:rPr>
                <w:rFonts w:ascii="Times New Roman" w:eastAsia="Times New Roman" w:hAnsi="Times New Roman" w:cs="Times New Roman"/>
                <w:b/>
                <w:bCs/>
                <w:color w:val="000000"/>
                <w:sz w:val="20"/>
                <w:szCs w:val="20"/>
              </w:rPr>
            </w:pPr>
            <w:r w:rsidRPr="00E70F79">
              <w:rPr>
                <w:rFonts w:ascii="Times New Roman" w:eastAsia="Times New Roman" w:hAnsi="Times New Roman" w:cs="Times New Roman"/>
                <w:b/>
                <w:bCs/>
                <w:color w:val="000000"/>
                <w:sz w:val="20"/>
                <w:szCs w:val="20"/>
              </w:rPr>
              <w:lastRenderedPageBreak/>
              <w:t>Year</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579AB" w14:textId="77777777" w:rsidR="00D7158A" w:rsidRPr="00E70F79" w:rsidRDefault="00D7158A" w:rsidP="00F471ED">
            <w:pPr>
              <w:spacing w:after="0" w:line="240" w:lineRule="auto"/>
              <w:jc w:val="center"/>
              <w:rPr>
                <w:rFonts w:ascii="Times New Roman" w:eastAsia="Times New Roman" w:hAnsi="Times New Roman" w:cs="Times New Roman"/>
                <w:b/>
                <w:color w:val="000000"/>
                <w:sz w:val="20"/>
                <w:szCs w:val="20"/>
              </w:rPr>
            </w:pPr>
            <w:r w:rsidRPr="00E70F79">
              <w:rPr>
                <w:rFonts w:ascii="Times New Roman" w:eastAsia="Times New Roman" w:hAnsi="Times New Roman" w:cs="Times New Roman"/>
                <w:b/>
                <w:color w:val="000000"/>
                <w:sz w:val="20"/>
                <w:szCs w:val="20"/>
              </w:rPr>
              <w:t>Variable</w:t>
            </w:r>
          </w:p>
        </w:tc>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8967B1" w14:textId="77777777" w:rsidR="00D7158A" w:rsidRPr="00E70F79" w:rsidRDefault="00D7158A" w:rsidP="00F471ED">
            <w:pPr>
              <w:spacing w:after="0" w:line="240" w:lineRule="auto"/>
              <w:jc w:val="center"/>
              <w:rPr>
                <w:rFonts w:ascii="Times New Roman" w:eastAsia="Times New Roman" w:hAnsi="Times New Roman" w:cs="Times New Roman"/>
                <w:b/>
                <w:color w:val="000000"/>
                <w:sz w:val="20"/>
                <w:szCs w:val="20"/>
              </w:rPr>
            </w:pPr>
            <w:r w:rsidRPr="00E70F79">
              <w:rPr>
                <w:rFonts w:ascii="Times New Roman" w:eastAsia="Times New Roman" w:hAnsi="Times New Roman" w:cs="Times New Roman"/>
                <w:b/>
                <w:color w:val="000000"/>
                <w:sz w:val="20"/>
                <w:szCs w:val="20"/>
              </w:rPr>
              <w:t>Input</w:t>
            </w:r>
          </w:p>
        </w:tc>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5BD196" w14:textId="77777777" w:rsidR="00D7158A" w:rsidRPr="00E70F79" w:rsidRDefault="00D7158A" w:rsidP="00F471ED">
            <w:pPr>
              <w:spacing w:after="0" w:line="240" w:lineRule="auto"/>
              <w:jc w:val="center"/>
              <w:rPr>
                <w:rFonts w:ascii="Times New Roman" w:eastAsia="Times New Roman" w:hAnsi="Times New Roman" w:cs="Times New Roman"/>
                <w:b/>
                <w:color w:val="000000"/>
                <w:sz w:val="20"/>
                <w:szCs w:val="20"/>
              </w:rPr>
            </w:pPr>
            <w:r w:rsidRPr="00E70F79">
              <w:rPr>
                <w:rFonts w:ascii="Times New Roman" w:eastAsia="Times New Roman" w:hAnsi="Times New Roman" w:cs="Times New Roman"/>
                <w:b/>
                <w:color w:val="000000"/>
                <w:sz w:val="20"/>
                <w:szCs w:val="20"/>
              </w:rPr>
              <w:t>Parameter</w:t>
            </w:r>
          </w:p>
        </w:tc>
      </w:tr>
      <w:tr w:rsidR="00D7158A" w:rsidRPr="00540B90" w14:paraId="3783AC0C" w14:textId="77777777" w:rsidTr="00F471ED">
        <w:trPr>
          <w:trHeight w:val="358"/>
          <w:jc w:val="center"/>
        </w:trPr>
        <w:tc>
          <w:tcPr>
            <w:tcW w:w="11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6432BD" w14:textId="77777777" w:rsidR="00D7158A" w:rsidRPr="00E70F79" w:rsidRDefault="00D7158A" w:rsidP="00F471ED">
            <w:pPr>
              <w:spacing w:after="0" w:line="240" w:lineRule="auto"/>
              <w:jc w:val="center"/>
              <w:rPr>
                <w:rFonts w:ascii="Times New Roman" w:eastAsia="Times New Roman" w:hAnsi="Times New Roman" w:cs="Times New Roman"/>
                <w:b/>
                <w:bCs/>
                <w:color w:val="000000"/>
                <w:sz w:val="20"/>
                <w:szCs w:val="20"/>
              </w:rPr>
            </w:pPr>
            <w:r w:rsidRPr="00E70F79">
              <w:rPr>
                <w:rFonts w:ascii="Times New Roman" w:eastAsia="Times New Roman" w:hAnsi="Times New Roman" w:cs="Times New Roman"/>
                <w:b/>
                <w:bCs/>
                <w:color w:val="000000"/>
                <w:sz w:val="20"/>
                <w:szCs w:val="20"/>
              </w:rPr>
              <w:t>2050</w:t>
            </w:r>
          </w:p>
        </w:tc>
        <w:tc>
          <w:tcPr>
            <w:tcW w:w="22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FB44BE"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CO</w:t>
            </w:r>
            <w:r w:rsidRPr="00E70F79">
              <w:rPr>
                <w:rFonts w:ascii="Times New Roman" w:eastAsia="Times New Roman" w:hAnsi="Times New Roman" w:cs="Times New Roman"/>
                <w:color w:val="000000"/>
                <w:sz w:val="20"/>
                <w:szCs w:val="20"/>
                <w:vertAlign w:val="subscript"/>
              </w:rPr>
              <w:t>2</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14:paraId="6D88FCD2"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487 ppm</w:t>
            </w:r>
          </w:p>
        </w:tc>
        <w:tc>
          <w:tcPr>
            <w:tcW w:w="3429" w:type="dxa"/>
            <w:tcBorders>
              <w:top w:val="single" w:sz="4" w:space="0" w:color="auto"/>
              <w:left w:val="nil"/>
              <w:bottom w:val="single" w:sz="4" w:space="0" w:color="auto"/>
              <w:right w:val="single" w:sz="4" w:space="0" w:color="auto"/>
            </w:tcBorders>
            <w:shd w:val="clear" w:color="auto" w:fill="auto"/>
            <w:noWrap/>
            <w:vAlign w:val="bottom"/>
            <w:hideMark/>
          </w:tcPr>
          <w:p w14:paraId="3B57EF4A"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Stomatal resistance</w:t>
            </w:r>
          </w:p>
        </w:tc>
      </w:tr>
      <w:tr w:rsidR="00D7158A" w:rsidRPr="00540B90" w14:paraId="28976CD7"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C0ABF"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E518AE"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Potential Evapotranspiration</w:t>
            </w:r>
          </w:p>
        </w:tc>
        <w:tc>
          <w:tcPr>
            <w:tcW w:w="1993" w:type="dxa"/>
            <w:tcBorders>
              <w:top w:val="nil"/>
              <w:left w:val="nil"/>
              <w:bottom w:val="single" w:sz="4" w:space="0" w:color="auto"/>
              <w:right w:val="single" w:sz="4" w:space="0" w:color="auto"/>
            </w:tcBorders>
            <w:shd w:val="clear" w:color="auto" w:fill="auto"/>
            <w:noWrap/>
            <w:vAlign w:val="center"/>
            <w:hideMark/>
          </w:tcPr>
          <w:p w14:paraId="47F09624"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proofErr w:type="spellStart"/>
            <w:r w:rsidRPr="00E70F79">
              <w:rPr>
                <w:rFonts w:ascii="Times New Roman" w:eastAsia="Times New Roman" w:hAnsi="Times New Roman" w:cs="Times New Roman"/>
                <w:color w:val="000000"/>
                <w:sz w:val="20"/>
                <w:szCs w:val="20"/>
              </w:rPr>
              <w:t>Hamon</w:t>
            </w:r>
            <w:proofErr w:type="spellEnd"/>
            <w:r w:rsidRPr="00E70F79">
              <w:rPr>
                <w:rFonts w:ascii="Times New Roman" w:eastAsia="Times New Roman" w:hAnsi="Times New Roman" w:cs="Times New Roman"/>
                <w:color w:val="000000"/>
                <w:sz w:val="20"/>
                <w:szCs w:val="20"/>
              </w:rPr>
              <w:t xml:space="preserve"> Method</w:t>
            </w:r>
          </w:p>
        </w:tc>
        <w:tc>
          <w:tcPr>
            <w:tcW w:w="3429" w:type="dxa"/>
            <w:tcBorders>
              <w:top w:val="nil"/>
              <w:left w:val="nil"/>
              <w:bottom w:val="single" w:sz="4" w:space="0" w:color="auto"/>
              <w:right w:val="single" w:sz="4" w:space="0" w:color="auto"/>
            </w:tcBorders>
            <w:shd w:val="clear" w:color="auto" w:fill="auto"/>
            <w:noWrap/>
            <w:vAlign w:val="bottom"/>
            <w:hideMark/>
          </w:tcPr>
          <w:p w14:paraId="73BCAF21"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PET with high temperature response</w:t>
            </w:r>
          </w:p>
        </w:tc>
      </w:tr>
      <w:tr w:rsidR="00D7158A" w:rsidRPr="00540B90" w14:paraId="45ED4EC6"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74481"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4BDEE1"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single" w:sz="4" w:space="0" w:color="auto"/>
            </w:tcBorders>
            <w:shd w:val="clear" w:color="auto" w:fill="auto"/>
            <w:noWrap/>
            <w:vAlign w:val="center"/>
            <w:hideMark/>
          </w:tcPr>
          <w:p w14:paraId="64B24BA8"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Hargreaves Method</w:t>
            </w:r>
          </w:p>
        </w:tc>
        <w:tc>
          <w:tcPr>
            <w:tcW w:w="3429" w:type="dxa"/>
            <w:tcBorders>
              <w:top w:val="nil"/>
              <w:left w:val="nil"/>
              <w:bottom w:val="single" w:sz="4" w:space="0" w:color="auto"/>
              <w:right w:val="single" w:sz="4" w:space="0" w:color="auto"/>
            </w:tcBorders>
            <w:shd w:val="clear" w:color="auto" w:fill="auto"/>
            <w:noWrap/>
            <w:vAlign w:val="bottom"/>
            <w:hideMark/>
          </w:tcPr>
          <w:p w14:paraId="270D57C8"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PET with moderate temperature response</w:t>
            </w:r>
          </w:p>
        </w:tc>
      </w:tr>
      <w:tr w:rsidR="00D7158A" w:rsidRPr="00540B90" w14:paraId="2E1E6FF1"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3E7D5" w14:textId="77777777" w:rsidR="00D7158A" w:rsidRPr="00E70F79" w:rsidRDefault="00D7158A" w:rsidP="00F471ED">
            <w:pPr>
              <w:spacing w:line="240" w:lineRule="auto"/>
              <w:rPr>
                <w:rFonts w:ascii="Times New Roman" w:eastAsia="Times New Roman" w:hAnsi="Times New Roman" w:cs="Times New Roman"/>
                <w:b/>
                <w:bCs/>
                <w:color w:val="000000"/>
                <w:sz w:val="20"/>
                <w:szCs w:val="20"/>
              </w:rPr>
            </w:pPr>
          </w:p>
        </w:tc>
        <w:tc>
          <w:tcPr>
            <w:tcW w:w="226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711B16B" w14:textId="77777777" w:rsidR="00D7158A" w:rsidRPr="00E70F79" w:rsidRDefault="00D7158A" w:rsidP="00F471ED">
            <w:pPr>
              <w:spacing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Temperature</w:t>
            </w:r>
          </w:p>
        </w:tc>
        <w:tc>
          <w:tcPr>
            <w:tcW w:w="1993" w:type="dxa"/>
            <w:tcBorders>
              <w:top w:val="nil"/>
              <w:left w:val="nil"/>
              <w:bottom w:val="single" w:sz="4" w:space="0" w:color="auto"/>
              <w:right w:val="single" w:sz="4" w:space="0" w:color="auto"/>
            </w:tcBorders>
            <w:shd w:val="clear" w:color="auto" w:fill="auto"/>
            <w:noWrap/>
            <w:vAlign w:val="bottom"/>
            <w:hideMark/>
          </w:tcPr>
          <w:p w14:paraId="1CD023F3" w14:textId="77777777" w:rsidR="00D7158A" w:rsidRPr="00E70F79" w:rsidRDefault="00D7158A" w:rsidP="00F471ED">
            <w:pPr>
              <w:spacing w:line="36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2.6</w:t>
            </w:r>
          </w:p>
        </w:tc>
        <w:tc>
          <w:tcPr>
            <w:tcW w:w="3429" w:type="dxa"/>
            <w:tcBorders>
              <w:top w:val="nil"/>
              <w:left w:val="nil"/>
              <w:bottom w:val="single" w:sz="4" w:space="0" w:color="auto"/>
              <w:right w:val="single" w:sz="4" w:space="0" w:color="auto"/>
            </w:tcBorders>
            <w:shd w:val="clear" w:color="auto" w:fill="auto"/>
            <w:noWrap/>
            <w:vAlign w:val="bottom"/>
            <w:hideMark/>
          </w:tcPr>
          <w:p w14:paraId="77FFDF17" w14:textId="77777777" w:rsidR="00D7158A" w:rsidRPr="00E70F79" w:rsidRDefault="00D7158A" w:rsidP="00F471ED">
            <w:pPr>
              <w:spacing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Monthly median of 32 member ensemble of climate change  models</w:t>
            </w:r>
          </w:p>
        </w:tc>
      </w:tr>
      <w:tr w:rsidR="00D7158A" w:rsidRPr="00540B90" w14:paraId="6E203468"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92A52" w14:textId="77777777" w:rsidR="00D7158A" w:rsidRPr="00E70F79" w:rsidRDefault="00D7158A" w:rsidP="00F471ED">
            <w:pPr>
              <w:spacing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99675A" w14:textId="77777777" w:rsidR="00D7158A" w:rsidRPr="00E70F79" w:rsidRDefault="00D7158A" w:rsidP="00F471ED">
            <w:pPr>
              <w:spacing w:line="240" w:lineRule="auto"/>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single" w:sz="4" w:space="0" w:color="auto"/>
            </w:tcBorders>
            <w:shd w:val="clear" w:color="auto" w:fill="auto"/>
            <w:noWrap/>
            <w:vAlign w:val="bottom"/>
            <w:hideMark/>
          </w:tcPr>
          <w:p w14:paraId="2A1EC030" w14:textId="77777777" w:rsidR="00D7158A" w:rsidRPr="00E70F79" w:rsidRDefault="00D7158A" w:rsidP="00F471ED">
            <w:pPr>
              <w:spacing w:line="36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4.5</w:t>
            </w:r>
          </w:p>
        </w:tc>
        <w:tc>
          <w:tcPr>
            <w:tcW w:w="3429" w:type="dxa"/>
            <w:tcBorders>
              <w:top w:val="nil"/>
              <w:left w:val="nil"/>
              <w:bottom w:val="single" w:sz="4" w:space="0" w:color="auto"/>
              <w:right w:val="single" w:sz="4" w:space="0" w:color="auto"/>
            </w:tcBorders>
            <w:shd w:val="clear" w:color="auto" w:fill="auto"/>
            <w:noWrap/>
            <w:vAlign w:val="bottom"/>
            <w:hideMark/>
          </w:tcPr>
          <w:p w14:paraId="78BFB8C4" w14:textId="77777777" w:rsidR="00D7158A" w:rsidRPr="00E70F79" w:rsidRDefault="00D7158A" w:rsidP="00F471ED">
            <w:pPr>
              <w:rPr>
                <w:rFonts w:ascii="Times New Roman" w:hAnsi="Times New Roman" w:cs="Times New Roman"/>
                <w:sz w:val="20"/>
                <w:szCs w:val="20"/>
              </w:rPr>
            </w:pPr>
            <w:r w:rsidRPr="00E70F79">
              <w:rPr>
                <w:rFonts w:ascii="Times New Roman" w:eastAsia="Times New Roman" w:hAnsi="Times New Roman" w:cs="Times New Roman"/>
                <w:color w:val="000000"/>
                <w:sz w:val="20"/>
                <w:szCs w:val="20"/>
              </w:rPr>
              <w:t>Monthly median of 32 member ensemble of climate change  models</w:t>
            </w:r>
          </w:p>
        </w:tc>
      </w:tr>
      <w:tr w:rsidR="00D7158A" w:rsidRPr="00540B90" w14:paraId="4482539A"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767B3" w14:textId="77777777" w:rsidR="00D7158A" w:rsidRPr="00E70F79" w:rsidRDefault="00D7158A" w:rsidP="00F471ED">
            <w:pPr>
              <w:spacing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A229DA" w14:textId="77777777" w:rsidR="00D7158A" w:rsidRPr="00E70F79" w:rsidRDefault="00D7158A" w:rsidP="00F471ED">
            <w:pPr>
              <w:spacing w:line="240" w:lineRule="auto"/>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single" w:sz="4" w:space="0" w:color="auto"/>
            </w:tcBorders>
            <w:shd w:val="clear" w:color="auto" w:fill="auto"/>
            <w:noWrap/>
            <w:vAlign w:val="bottom"/>
            <w:hideMark/>
          </w:tcPr>
          <w:p w14:paraId="1D2C5249" w14:textId="77777777" w:rsidR="00D7158A" w:rsidRPr="00E70F79" w:rsidRDefault="00D7158A" w:rsidP="00F471ED">
            <w:pPr>
              <w:spacing w:line="36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8.5</w:t>
            </w:r>
          </w:p>
        </w:tc>
        <w:tc>
          <w:tcPr>
            <w:tcW w:w="3429" w:type="dxa"/>
            <w:tcBorders>
              <w:top w:val="nil"/>
              <w:left w:val="nil"/>
              <w:bottom w:val="single" w:sz="4" w:space="0" w:color="auto"/>
              <w:right w:val="single" w:sz="4" w:space="0" w:color="auto"/>
            </w:tcBorders>
            <w:shd w:val="clear" w:color="auto" w:fill="auto"/>
            <w:noWrap/>
            <w:vAlign w:val="bottom"/>
            <w:hideMark/>
          </w:tcPr>
          <w:p w14:paraId="485D75F0" w14:textId="77777777" w:rsidR="00D7158A" w:rsidRPr="00E70F79" w:rsidRDefault="00D7158A" w:rsidP="00F471ED">
            <w:pPr>
              <w:rPr>
                <w:rFonts w:ascii="Times New Roman" w:hAnsi="Times New Roman" w:cs="Times New Roman"/>
                <w:sz w:val="20"/>
                <w:szCs w:val="20"/>
              </w:rPr>
            </w:pPr>
            <w:r w:rsidRPr="00E70F79">
              <w:rPr>
                <w:rFonts w:ascii="Times New Roman" w:eastAsia="Times New Roman" w:hAnsi="Times New Roman" w:cs="Times New Roman"/>
                <w:color w:val="000000"/>
                <w:sz w:val="20"/>
                <w:szCs w:val="20"/>
              </w:rPr>
              <w:t>Monthly median of 32 member ensemble of climate change  models</w:t>
            </w:r>
          </w:p>
        </w:tc>
      </w:tr>
      <w:tr w:rsidR="00D7158A" w:rsidRPr="00540B90" w14:paraId="76648684"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E057F"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B5CF13"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Precipitation</w:t>
            </w:r>
          </w:p>
        </w:tc>
        <w:tc>
          <w:tcPr>
            <w:tcW w:w="1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5E1FF"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2.6*</w:t>
            </w:r>
          </w:p>
        </w:tc>
        <w:tc>
          <w:tcPr>
            <w:tcW w:w="3429" w:type="dxa"/>
            <w:tcBorders>
              <w:top w:val="nil"/>
              <w:left w:val="nil"/>
              <w:bottom w:val="single" w:sz="4" w:space="0" w:color="auto"/>
              <w:right w:val="single" w:sz="4" w:space="0" w:color="auto"/>
            </w:tcBorders>
            <w:shd w:val="clear" w:color="auto" w:fill="auto"/>
            <w:noWrap/>
            <w:vAlign w:val="bottom"/>
            <w:hideMark/>
          </w:tcPr>
          <w:p w14:paraId="754BC229"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 Observed Intensity</w:t>
            </w:r>
          </w:p>
        </w:tc>
      </w:tr>
      <w:tr w:rsidR="00D7158A" w:rsidRPr="00540B90" w14:paraId="203F0969"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97E40"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BD204F"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448D6658"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3429" w:type="dxa"/>
            <w:tcBorders>
              <w:top w:val="nil"/>
              <w:left w:val="nil"/>
              <w:bottom w:val="single" w:sz="4" w:space="0" w:color="auto"/>
              <w:right w:val="single" w:sz="4" w:space="0" w:color="auto"/>
            </w:tcBorders>
            <w:shd w:val="clear" w:color="auto" w:fill="auto"/>
            <w:noWrap/>
            <w:vAlign w:val="bottom"/>
            <w:hideMark/>
          </w:tcPr>
          <w:p w14:paraId="7F9C0A2B"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Without Intensity</w:t>
            </w:r>
          </w:p>
        </w:tc>
      </w:tr>
      <w:tr w:rsidR="00D7158A" w:rsidRPr="00540B90" w14:paraId="4733EF59"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8C94D"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2F65BD"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5EEA8A"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4.5*</w:t>
            </w:r>
          </w:p>
        </w:tc>
        <w:tc>
          <w:tcPr>
            <w:tcW w:w="3429" w:type="dxa"/>
            <w:tcBorders>
              <w:top w:val="nil"/>
              <w:left w:val="nil"/>
              <w:bottom w:val="single" w:sz="4" w:space="0" w:color="auto"/>
              <w:right w:val="single" w:sz="4" w:space="0" w:color="auto"/>
            </w:tcBorders>
            <w:shd w:val="clear" w:color="auto" w:fill="auto"/>
            <w:noWrap/>
            <w:vAlign w:val="bottom"/>
          </w:tcPr>
          <w:p w14:paraId="675872AB"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 Observed Intensity</w:t>
            </w:r>
          </w:p>
        </w:tc>
      </w:tr>
      <w:tr w:rsidR="00D7158A" w:rsidRPr="00540B90" w14:paraId="47BA6187"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21262"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380667"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255A7E3A"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3429" w:type="dxa"/>
            <w:tcBorders>
              <w:top w:val="nil"/>
              <w:left w:val="nil"/>
              <w:bottom w:val="single" w:sz="4" w:space="0" w:color="auto"/>
              <w:right w:val="single" w:sz="4" w:space="0" w:color="auto"/>
            </w:tcBorders>
            <w:shd w:val="clear" w:color="auto" w:fill="auto"/>
            <w:noWrap/>
            <w:vAlign w:val="bottom"/>
          </w:tcPr>
          <w:p w14:paraId="1BA944A0"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Without Intensity</w:t>
            </w:r>
          </w:p>
        </w:tc>
      </w:tr>
      <w:tr w:rsidR="00D7158A" w:rsidRPr="00540B90" w14:paraId="4CDB25AB"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C42BF"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976E6"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B32367"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RCP 8.5*</w:t>
            </w:r>
          </w:p>
        </w:tc>
        <w:tc>
          <w:tcPr>
            <w:tcW w:w="3429" w:type="dxa"/>
            <w:tcBorders>
              <w:top w:val="nil"/>
              <w:left w:val="nil"/>
              <w:bottom w:val="single" w:sz="4" w:space="0" w:color="auto"/>
              <w:right w:val="single" w:sz="4" w:space="0" w:color="auto"/>
            </w:tcBorders>
            <w:shd w:val="clear" w:color="auto" w:fill="auto"/>
            <w:noWrap/>
            <w:vAlign w:val="bottom"/>
          </w:tcPr>
          <w:p w14:paraId="16621C0F"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 Observed Intensity</w:t>
            </w:r>
          </w:p>
        </w:tc>
      </w:tr>
      <w:tr w:rsidR="00D7158A" w:rsidRPr="00540B90" w14:paraId="14F727FF"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0F022"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49081D"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48C9307A"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3429" w:type="dxa"/>
            <w:tcBorders>
              <w:top w:val="nil"/>
              <w:left w:val="nil"/>
              <w:bottom w:val="single" w:sz="4" w:space="0" w:color="auto"/>
              <w:right w:val="single" w:sz="4" w:space="0" w:color="auto"/>
            </w:tcBorders>
            <w:shd w:val="clear" w:color="auto" w:fill="auto"/>
            <w:noWrap/>
            <w:vAlign w:val="bottom"/>
            <w:hideMark/>
          </w:tcPr>
          <w:p w14:paraId="6955A065"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Without Intensity</w:t>
            </w:r>
          </w:p>
        </w:tc>
      </w:tr>
      <w:tr w:rsidR="00D7158A" w:rsidRPr="00540B90" w14:paraId="70A33B98"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62B4A"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77A4EE"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Sea Level Rise</w:t>
            </w:r>
          </w:p>
        </w:tc>
        <w:tc>
          <w:tcPr>
            <w:tcW w:w="1993" w:type="dxa"/>
            <w:tcBorders>
              <w:top w:val="nil"/>
              <w:left w:val="nil"/>
              <w:bottom w:val="single" w:sz="4" w:space="0" w:color="auto"/>
              <w:right w:val="single" w:sz="4" w:space="0" w:color="auto"/>
            </w:tcBorders>
            <w:shd w:val="clear" w:color="auto" w:fill="auto"/>
            <w:noWrap/>
            <w:vAlign w:val="bottom"/>
            <w:hideMark/>
          </w:tcPr>
          <w:p w14:paraId="29FEF948"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0.3 m</w:t>
            </w:r>
          </w:p>
        </w:tc>
        <w:tc>
          <w:tcPr>
            <w:tcW w:w="3429" w:type="dxa"/>
            <w:tcBorders>
              <w:top w:val="nil"/>
              <w:left w:val="nil"/>
              <w:bottom w:val="single" w:sz="4" w:space="0" w:color="auto"/>
              <w:right w:val="single" w:sz="4" w:space="0" w:color="auto"/>
            </w:tcBorders>
            <w:shd w:val="clear" w:color="auto" w:fill="auto"/>
            <w:noWrap/>
            <w:vAlign w:val="bottom"/>
            <w:hideMark/>
          </w:tcPr>
          <w:p w14:paraId="35AE0930"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Bay Hydro Model</w:t>
            </w:r>
          </w:p>
        </w:tc>
      </w:tr>
      <w:tr w:rsidR="00D7158A" w:rsidRPr="00540B90" w14:paraId="1C83488F"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22929"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61D5CC"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single" w:sz="4" w:space="0" w:color="auto"/>
            </w:tcBorders>
            <w:shd w:val="clear" w:color="auto" w:fill="auto"/>
            <w:noWrap/>
            <w:vAlign w:val="bottom"/>
            <w:hideMark/>
          </w:tcPr>
          <w:p w14:paraId="1053CD07"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0.5 m</w:t>
            </w:r>
          </w:p>
        </w:tc>
        <w:tc>
          <w:tcPr>
            <w:tcW w:w="3429" w:type="dxa"/>
            <w:tcBorders>
              <w:top w:val="nil"/>
              <w:left w:val="nil"/>
              <w:bottom w:val="single" w:sz="4" w:space="0" w:color="auto"/>
              <w:right w:val="single" w:sz="4" w:space="0" w:color="auto"/>
            </w:tcBorders>
            <w:shd w:val="clear" w:color="auto" w:fill="auto"/>
            <w:noWrap/>
            <w:vAlign w:val="bottom"/>
            <w:hideMark/>
          </w:tcPr>
          <w:p w14:paraId="79ED37D1"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Bay Hydro Model</w:t>
            </w:r>
          </w:p>
        </w:tc>
      </w:tr>
      <w:tr w:rsidR="00D7158A" w:rsidRPr="00540B90" w14:paraId="3C9EA743" w14:textId="77777777" w:rsidTr="00F471ED">
        <w:trPr>
          <w:trHeight w:val="358"/>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3648C" w14:textId="77777777" w:rsidR="00D7158A" w:rsidRPr="00E70F79" w:rsidRDefault="00D7158A" w:rsidP="00F471ED">
            <w:pPr>
              <w:spacing w:after="0" w:line="240" w:lineRule="auto"/>
              <w:rPr>
                <w:rFonts w:ascii="Times New Roman" w:eastAsia="Times New Roman" w:hAnsi="Times New Roman" w:cs="Times New Roman"/>
                <w:b/>
                <w:bCs/>
                <w:color w:val="000000"/>
                <w:sz w:val="20"/>
                <w:szCs w:val="20"/>
              </w:rPr>
            </w:pPr>
          </w:p>
        </w:tc>
        <w:tc>
          <w:tcPr>
            <w:tcW w:w="22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B53D75"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p>
        </w:tc>
        <w:tc>
          <w:tcPr>
            <w:tcW w:w="1993" w:type="dxa"/>
            <w:tcBorders>
              <w:top w:val="nil"/>
              <w:left w:val="nil"/>
              <w:bottom w:val="single" w:sz="4" w:space="0" w:color="auto"/>
              <w:right w:val="single" w:sz="4" w:space="0" w:color="auto"/>
            </w:tcBorders>
            <w:shd w:val="clear" w:color="auto" w:fill="auto"/>
            <w:noWrap/>
            <w:vAlign w:val="bottom"/>
            <w:hideMark/>
          </w:tcPr>
          <w:p w14:paraId="4E0368E0" w14:textId="77777777" w:rsidR="00D7158A" w:rsidRPr="00E70F79" w:rsidRDefault="00D7158A" w:rsidP="00F471ED">
            <w:pPr>
              <w:spacing w:after="0" w:line="240" w:lineRule="auto"/>
              <w:jc w:val="center"/>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0.8 m</w:t>
            </w:r>
          </w:p>
        </w:tc>
        <w:tc>
          <w:tcPr>
            <w:tcW w:w="3429" w:type="dxa"/>
            <w:tcBorders>
              <w:top w:val="nil"/>
              <w:left w:val="nil"/>
              <w:bottom w:val="single" w:sz="4" w:space="0" w:color="auto"/>
              <w:right w:val="single" w:sz="4" w:space="0" w:color="auto"/>
            </w:tcBorders>
            <w:shd w:val="clear" w:color="auto" w:fill="auto"/>
            <w:noWrap/>
            <w:vAlign w:val="bottom"/>
            <w:hideMark/>
          </w:tcPr>
          <w:p w14:paraId="73DB3C21" w14:textId="77777777" w:rsidR="00D7158A" w:rsidRPr="00E70F79" w:rsidRDefault="00D7158A" w:rsidP="00F471ED">
            <w:pPr>
              <w:spacing w:after="0" w:line="240" w:lineRule="auto"/>
              <w:rPr>
                <w:rFonts w:ascii="Times New Roman" w:eastAsia="Times New Roman" w:hAnsi="Times New Roman" w:cs="Times New Roman"/>
                <w:color w:val="000000"/>
                <w:sz w:val="20"/>
                <w:szCs w:val="20"/>
              </w:rPr>
            </w:pPr>
            <w:r w:rsidRPr="00E70F79">
              <w:rPr>
                <w:rFonts w:ascii="Times New Roman" w:eastAsia="Times New Roman" w:hAnsi="Times New Roman" w:cs="Times New Roman"/>
                <w:color w:val="000000"/>
                <w:sz w:val="20"/>
                <w:szCs w:val="20"/>
              </w:rPr>
              <w:t>Bay Hydro Model</w:t>
            </w:r>
          </w:p>
        </w:tc>
      </w:tr>
    </w:tbl>
    <w:p w14:paraId="2D83971F" w14:textId="77777777" w:rsidR="00D7158A" w:rsidRPr="00E70F79" w:rsidRDefault="00D7158A" w:rsidP="00D7158A">
      <w:pPr>
        <w:spacing w:after="0"/>
        <w:rPr>
          <w:rFonts w:ascii="Times New Roman" w:hAnsi="Times New Roman" w:cs="Times New Roman"/>
          <w:sz w:val="20"/>
          <w:szCs w:val="20"/>
        </w:rPr>
      </w:pPr>
      <w:r w:rsidRPr="00E70F79">
        <w:rPr>
          <w:rFonts w:ascii="Times New Roman" w:hAnsi="Times New Roman" w:cs="Times New Roman"/>
          <w:sz w:val="20"/>
          <w:szCs w:val="20"/>
        </w:rPr>
        <w:t>*Each 2.6, 4.5 and 8.5 RCP scenario for 2050 is generated from a 32 member ensemble of climate change models with 10 percentile precipitation, median precipitation, and 90 percentile precipitation.</w:t>
      </w:r>
    </w:p>
    <w:p w14:paraId="36894789" w14:textId="3A94B9BD" w:rsidR="006367CE" w:rsidRDefault="006367CE" w:rsidP="009B24C2">
      <w:pPr>
        <w:pStyle w:val="NoSpacing"/>
        <w:rPr>
          <w:rFonts w:ascii="Times New Roman" w:hAnsi="Times New Roman" w:cs="Times New Roman"/>
          <w:b/>
          <w:i/>
          <w:sz w:val="24"/>
          <w:szCs w:val="24"/>
        </w:rPr>
      </w:pPr>
    </w:p>
    <w:p w14:paraId="3F6FEB3C" w14:textId="77777777" w:rsidR="001B3CD1" w:rsidRPr="009146F0" w:rsidRDefault="001B3CD1" w:rsidP="009B24C2">
      <w:pPr>
        <w:pStyle w:val="NoSpacing"/>
        <w:rPr>
          <w:rFonts w:ascii="Times New Roman" w:hAnsi="Times New Roman" w:cs="Times New Roman"/>
          <w:b/>
          <w:i/>
          <w:sz w:val="24"/>
          <w:szCs w:val="24"/>
        </w:rPr>
      </w:pPr>
    </w:p>
    <w:p w14:paraId="15887E35" w14:textId="77777777" w:rsidR="00CC4023" w:rsidRPr="00CC4023" w:rsidRDefault="00CC4023" w:rsidP="00AD31AA">
      <w:pPr>
        <w:pStyle w:val="NoSpacing"/>
        <w:rPr>
          <w:rFonts w:ascii="Times New Roman" w:hAnsi="Times New Roman" w:cs="Times New Roman"/>
          <w:b/>
          <w:sz w:val="24"/>
          <w:szCs w:val="24"/>
        </w:rPr>
      </w:pPr>
      <w:r w:rsidRPr="00CC4023">
        <w:rPr>
          <w:rFonts w:ascii="Times New Roman" w:hAnsi="Times New Roman" w:cs="Times New Roman"/>
          <w:b/>
          <w:sz w:val="24"/>
          <w:szCs w:val="24"/>
        </w:rPr>
        <w:t>Conclusion</w:t>
      </w:r>
    </w:p>
    <w:p w14:paraId="34AF5163" w14:textId="77777777" w:rsidR="00CC4023" w:rsidRDefault="00CC4023" w:rsidP="00AD31AA">
      <w:pPr>
        <w:pStyle w:val="NoSpacing"/>
        <w:rPr>
          <w:rFonts w:ascii="Times New Roman" w:hAnsi="Times New Roman" w:cs="Times New Roman"/>
          <w:sz w:val="24"/>
          <w:szCs w:val="24"/>
        </w:rPr>
      </w:pPr>
    </w:p>
    <w:p w14:paraId="09EDE70E" w14:textId="634D628C" w:rsidR="00436DD2" w:rsidRPr="00BC362D" w:rsidRDefault="00436DD2" w:rsidP="00AD31AA">
      <w:pPr>
        <w:pStyle w:val="NoSpacing"/>
        <w:rPr>
          <w:rFonts w:ascii="Times New Roman" w:hAnsi="Times New Roman" w:cs="Times New Roman"/>
          <w:sz w:val="24"/>
          <w:szCs w:val="24"/>
        </w:rPr>
      </w:pPr>
      <w:r w:rsidRPr="00BC362D">
        <w:rPr>
          <w:rFonts w:ascii="Times New Roman" w:hAnsi="Times New Roman" w:cs="Times New Roman"/>
          <w:sz w:val="24"/>
          <w:szCs w:val="24"/>
        </w:rPr>
        <w:t xml:space="preserve">Please extend </w:t>
      </w:r>
      <w:r w:rsidR="00385562">
        <w:rPr>
          <w:rFonts w:ascii="Times New Roman" w:hAnsi="Times New Roman" w:cs="Times New Roman"/>
          <w:sz w:val="24"/>
          <w:szCs w:val="24"/>
        </w:rPr>
        <w:t>our gratitude</w:t>
      </w:r>
      <w:r w:rsidR="005D1098">
        <w:rPr>
          <w:rFonts w:ascii="Times New Roman" w:hAnsi="Times New Roman" w:cs="Times New Roman"/>
          <w:sz w:val="24"/>
          <w:szCs w:val="24"/>
        </w:rPr>
        <w:t xml:space="preserve"> to STAC and the workshop steering committee </w:t>
      </w:r>
      <w:r w:rsidRPr="00BC362D">
        <w:rPr>
          <w:rFonts w:ascii="Times New Roman" w:hAnsi="Times New Roman" w:cs="Times New Roman"/>
          <w:sz w:val="24"/>
          <w:szCs w:val="24"/>
        </w:rPr>
        <w:t xml:space="preserve">for the time and effort involved in the production of this report.  </w:t>
      </w:r>
      <w:r w:rsidR="009B24C2">
        <w:rPr>
          <w:rFonts w:ascii="Times New Roman" w:hAnsi="Times New Roman" w:cs="Times New Roman"/>
          <w:sz w:val="24"/>
          <w:szCs w:val="24"/>
        </w:rPr>
        <w:t xml:space="preserve">In addition to this workshop, the </w:t>
      </w:r>
      <w:r w:rsidR="009B24C2" w:rsidRPr="009B24C2">
        <w:rPr>
          <w:rFonts w:ascii="Times New Roman" w:hAnsi="Times New Roman" w:cs="Times New Roman"/>
          <w:sz w:val="24"/>
          <w:szCs w:val="24"/>
        </w:rPr>
        <w:t>STAC is scheduled to conduct an independent peer review of the Phase 6 WSM and the WQSTM which includes a review of the approach being taken to model the effects of climate change. The reviews of the Phase 6 WSM and the WQSTM will take place in the winter of 201</w:t>
      </w:r>
      <w:r w:rsidR="009B24C2">
        <w:rPr>
          <w:rFonts w:ascii="Times New Roman" w:hAnsi="Times New Roman" w:cs="Times New Roman"/>
          <w:sz w:val="24"/>
          <w:szCs w:val="24"/>
        </w:rPr>
        <w:t xml:space="preserve">7. </w:t>
      </w:r>
      <w:r w:rsidRPr="00BC362D">
        <w:rPr>
          <w:rFonts w:ascii="Times New Roman" w:hAnsi="Times New Roman" w:cs="Times New Roman"/>
          <w:sz w:val="24"/>
          <w:szCs w:val="24"/>
        </w:rPr>
        <w:t xml:space="preserve">We </w:t>
      </w:r>
      <w:r w:rsidR="00E02029">
        <w:rPr>
          <w:rFonts w:ascii="Times New Roman" w:hAnsi="Times New Roman" w:cs="Times New Roman"/>
          <w:sz w:val="24"/>
          <w:szCs w:val="24"/>
        </w:rPr>
        <w:t xml:space="preserve">greatly </w:t>
      </w:r>
      <w:r w:rsidRPr="00BC362D">
        <w:rPr>
          <w:rFonts w:ascii="Times New Roman" w:hAnsi="Times New Roman" w:cs="Times New Roman"/>
          <w:sz w:val="24"/>
          <w:szCs w:val="24"/>
        </w:rPr>
        <w:t xml:space="preserve">appreciate the </w:t>
      </w:r>
      <w:r w:rsidR="00E02029">
        <w:rPr>
          <w:rFonts w:ascii="Times New Roman" w:hAnsi="Times New Roman" w:cs="Times New Roman"/>
          <w:sz w:val="24"/>
          <w:szCs w:val="24"/>
        </w:rPr>
        <w:t xml:space="preserve">ongoing </w:t>
      </w:r>
      <w:r w:rsidRPr="00BC362D">
        <w:rPr>
          <w:rFonts w:ascii="Times New Roman" w:hAnsi="Times New Roman" w:cs="Times New Roman"/>
          <w:sz w:val="24"/>
          <w:szCs w:val="24"/>
        </w:rPr>
        <w:t xml:space="preserve">role of STAC in serving as an independent review body </w:t>
      </w:r>
      <w:r w:rsidR="00E02029">
        <w:rPr>
          <w:rFonts w:ascii="Times New Roman" w:hAnsi="Times New Roman" w:cs="Times New Roman"/>
          <w:sz w:val="24"/>
          <w:szCs w:val="24"/>
        </w:rPr>
        <w:t xml:space="preserve">directly towards continually </w:t>
      </w:r>
      <w:r w:rsidRPr="00BC362D">
        <w:rPr>
          <w:rFonts w:ascii="Times New Roman" w:hAnsi="Times New Roman" w:cs="Times New Roman"/>
          <w:sz w:val="24"/>
          <w:szCs w:val="24"/>
        </w:rPr>
        <w:t xml:space="preserve">improving our overall management of the Chesapeake Bay </w:t>
      </w:r>
      <w:r w:rsidR="00E62D3F">
        <w:rPr>
          <w:rFonts w:ascii="Times New Roman" w:hAnsi="Times New Roman" w:cs="Times New Roman"/>
          <w:sz w:val="24"/>
          <w:szCs w:val="24"/>
        </w:rPr>
        <w:t xml:space="preserve">and watershed </w:t>
      </w:r>
      <w:r w:rsidRPr="00BC362D">
        <w:rPr>
          <w:rFonts w:ascii="Times New Roman" w:hAnsi="Times New Roman" w:cs="Times New Roman"/>
          <w:sz w:val="24"/>
          <w:szCs w:val="24"/>
        </w:rPr>
        <w:t>restoration effort</w:t>
      </w:r>
      <w:r w:rsidR="00E62D3F">
        <w:rPr>
          <w:rFonts w:ascii="Times New Roman" w:hAnsi="Times New Roman" w:cs="Times New Roman"/>
          <w:sz w:val="24"/>
          <w:szCs w:val="24"/>
        </w:rPr>
        <w:t>s</w:t>
      </w:r>
      <w:r w:rsidRPr="00BC362D">
        <w:rPr>
          <w:rFonts w:ascii="Times New Roman" w:hAnsi="Times New Roman" w:cs="Times New Roman"/>
          <w:sz w:val="24"/>
          <w:szCs w:val="24"/>
        </w:rPr>
        <w:t xml:space="preserve">. </w:t>
      </w:r>
    </w:p>
    <w:p w14:paraId="06C5ABE0" w14:textId="77777777" w:rsidR="00436DD2" w:rsidRPr="00BC362D" w:rsidRDefault="00436DD2" w:rsidP="00436DD2">
      <w:pPr>
        <w:pStyle w:val="NoSpacing"/>
        <w:rPr>
          <w:rFonts w:ascii="Times New Roman" w:hAnsi="Times New Roman" w:cs="Times New Roman"/>
          <w:sz w:val="24"/>
          <w:szCs w:val="24"/>
        </w:rPr>
      </w:pP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p>
    <w:sectPr w:rsidR="00436DD2" w:rsidRPr="00BC362D" w:rsidSect="00A9292A">
      <w:headerReference w:type="default" r:id="rId9"/>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5102D" w15:done="0"/>
  <w15:commentEx w15:paraId="6B4F4625" w15:done="0"/>
  <w15:commentEx w15:paraId="5B7E490A" w15:done="0"/>
  <w15:commentEx w15:paraId="2403B9CA" w15:paraIdParent="5B7E4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BF82B" w14:textId="77777777" w:rsidR="00780488" w:rsidRDefault="00780488" w:rsidP="005670EF">
      <w:pPr>
        <w:spacing w:after="0" w:line="240" w:lineRule="auto"/>
      </w:pPr>
      <w:r>
        <w:separator/>
      </w:r>
    </w:p>
  </w:endnote>
  <w:endnote w:type="continuationSeparator" w:id="0">
    <w:p w14:paraId="3CE33C74" w14:textId="77777777" w:rsidR="00780488" w:rsidRDefault="00780488" w:rsidP="005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4E52" w14:textId="77777777" w:rsidR="00780488" w:rsidRDefault="00780488" w:rsidP="005670EF">
      <w:pPr>
        <w:spacing w:after="0" w:line="240" w:lineRule="auto"/>
      </w:pPr>
      <w:r>
        <w:separator/>
      </w:r>
    </w:p>
  </w:footnote>
  <w:footnote w:type="continuationSeparator" w:id="0">
    <w:p w14:paraId="65C8817C" w14:textId="77777777" w:rsidR="00780488" w:rsidRDefault="00780488" w:rsidP="00567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38456"/>
      <w:docPartObj>
        <w:docPartGallery w:val="Watermarks"/>
        <w:docPartUnique/>
      </w:docPartObj>
    </w:sdtPr>
    <w:sdtEndPr/>
    <w:sdtContent>
      <w:p w14:paraId="3152472C" w14:textId="2FF0616B" w:rsidR="00112968" w:rsidRDefault="00780488">
        <w:pPr>
          <w:pStyle w:val="Header"/>
        </w:pPr>
        <w:r>
          <w:rPr>
            <w:noProof/>
          </w:rPr>
          <w:pict w14:anchorId="650DE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9AA"/>
    <w:multiLevelType w:val="hybridMultilevel"/>
    <w:tmpl w:val="AA32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3E17"/>
    <w:multiLevelType w:val="hybridMultilevel"/>
    <w:tmpl w:val="C6AE7A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F714CA3"/>
    <w:multiLevelType w:val="hybridMultilevel"/>
    <w:tmpl w:val="16762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F2360"/>
    <w:multiLevelType w:val="hybridMultilevel"/>
    <w:tmpl w:val="D602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9609B"/>
    <w:multiLevelType w:val="multilevel"/>
    <w:tmpl w:val="B0B6CEF6"/>
    <w:lvl w:ilvl="0">
      <w:start w:val="1"/>
      <w:numFmt w:val="decimal"/>
      <w:lvlText w:val="%1."/>
      <w:lvlJc w:val="left"/>
      <w:pPr>
        <w:ind w:left="0" w:firstLine="360"/>
      </w:pPr>
      <w:rPr>
        <w:rFonts w:ascii="Times New Roman" w:eastAsia="Times New Roman" w:hAnsi="Times New Roman" w:cs="Times New Roman"/>
        <w:b w:val="0"/>
        <w:i w:val="0"/>
        <w:sz w:val="24"/>
        <w:szCs w:val="24"/>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5">
    <w:nsid w:val="5E344BC9"/>
    <w:multiLevelType w:val="hybridMultilevel"/>
    <w:tmpl w:val="4F7A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E5641"/>
    <w:multiLevelType w:val="hybridMultilevel"/>
    <w:tmpl w:val="444C6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6607AA"/>
    <w:multiLevelType w:val="hybridMultilevel"/>
    <w:tmpl w:val="378AF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933A3"/>
    <w:multiLevelType w:val="hybridMultilevel"/>
    <w:tmpl w:val="8BD2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7"/>
  </w:num>
  <w:num w:numId="6">
    <w:abstractNumId w:val="5"/>
  </w:num>
  <w:num w:numId="7">
    <w:abstractNumId w:val="6"/>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Shenk">
    <w15:presenceInfo w15:providerId="AD" w15:userId="S-1-5-21-780216973-25257766-102967255-1302"/>
  </w15:person>
  <w15:person w15:author="Kyle Hinson">
    <w15:presenceInfo w15:providerId="AD" w15:userId="S-1-5-21-780216973-25257766-102967255-13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D2"/>
    <w:rsid w:val="00006164"/>
    <w:rsid w:val="00016507"/>
    <w:rsid w:val="000168C4"/>
    <w:rsid w:val="00033349"/>
    <w:rsid w:val="00041EF1"/>
    <w:rsid w:val="00044212"/>
    <w:rsid w:val="00054542"/>
    <w:rsid w:val="000865EA"/>
    <w:rsid w:val="00087CE6"/>
    <w:rsid w:val="000B11D1"/>
    <w:rsid w:val="000D3D91"/>
    <w:rsid w:val="000E598D"/>
    <w:rsid w:val="000E6B48"/>
    <w:rsid w:val="001117BA"/>
    <w:rsid w:val="0011206B"/>
    <w:rsid w:val="00112968"/>
    <w:rsid w:val="001222CC"/>
    <w:rsid w:val="001242C8"/>
    <w:rsid w:val="00143CD1"/>
    <w:rsid w:val="00144BDC"/>
    <w:rsid w:val="00181E03"/>
    <w:rsid w:val="00182B32"/>
    <w:rsid w:val="00184E00"/>
    <w:rsid w:val="0019319E"/>
    <w:rsid w:val="001B1477"/>
    <w:rsid w:val="001B3CD1"/>
    <w:rsid w:val="001B53F9"/>
    <w:rsid w:val="001C78DF"/>
    <w:rsid w:val="00205290"/>
    <w:rsid w:val="00245CC7"/>
    <w:rsid w:val="002903D2"/>
    <w:rsid w:val="002960B0"/>
    <w:rsid w:val="002A51ED"/>
    <w:rsid w:val="002A799C"/>
    <w:rsid w:val="00312F12"/>
    <w:rsid w:val="00364774"/>
    <w:rsid w:val="003721C5"/>
    <w:rsid w:val="00385562"/>
    <w:rsid w:val="00394E1E"/>
    <w:rsid w:val="003C1D51"/>
    <w:rsid w:val="003C24BE"/>
    <w:rsid w:val="003D3A2C"/>
    <w:rsid w:val="003D4542"/>
    <w:rsid w:val="00423D71"/>
    <w:rsid w:val="00424FC5"/>
    <w:rsid w:val="0043069B"/>
    <w:rsid w:val="00436DD2"/>
    <w:rsid w:val="00484869"/>
    <w:rsid w:val="004848A1"/>
    <w:rsid w:val="004867A1"/>
    <w:rsid w:val="0049209B"/>
    <w:rsid w:val="004A7388"/>
    <w:rsid w:val="004B5506"/>
    <w:rsid w:val="004D2ABD"/>
    <w:rsid w:val="004E0AF4"/>
    <w:rsid w:val="004F381F"/>
    <w:rsid w:val="004F6201"/>
    <w:rsid w:val="00504DFF"/>
    <w:rsid w:val="005258D1"/>
    <w:rsid w:val="00536B94"/>
    <w:rsid w:val="005670EF"/>
    <w:rsid w:val="0057748D"/>
    <w:rsid w:val="00580389"/>
    <w:rsid w:val="00590C18"/>
    <w:rsid w:val="00593271"/>
    <w:rsid w:val="005B4F7A"/>
    <w:rsid w:val="005C3324"/>
    <w:rsid w:val="005D070B"/>
    <w:rsid w:val="005D1098"/>
    <w:rsid w:val="005D393D"/>
    <w:rsid w:val="005E741C"/>
    <w:rsid w:val="006057E7"/>
    <w:rsid w:val="006147A7"/>
    <w:rsid w:val="00633223"/>
    <w:rsid w:val="006367CE"/>
    <w:rsid w:val="00656727"/>
    <w:rsid w:val="00665BCF"/>
    <w:rsid w:val="00673FE6"/>
    <w:rsid w:val="00704323"/>
    <w:rsid w:val="007250DF"/>
    <w:rsid w:val="007344A6"/>
    <w:rsid w:val="007553A3"/>
    <w:rsid w:val="00767665"/>
    <w:rsid w:val="00770CA4"/>
    <w:rsid w:val="00780488"/>
    <w:rsid w:val="00796FA0"/>
    <w:rsid w:val="007A1B50"/>
    <w:rsid w:val="007B2EF9"/>
    <w:rsid w:val="00804238"/>
    <w:rsid w:val="0082218F"/>
    <w:rsid w:val="0083315F"/>
    <w:rsid w:val="00887EBE"/>
    <w:rsid w:val="00896C06"/>
    <w:rsid w:val="008B4DD2"/>
    <w:rsid w:val="008D3C44"/>
    <w:rsid w:val="008F6BA3"/>
    <w:rsid w:val="009146F0"/>
    <w:rsid w:val="00943C9E"/>
    <w:rsid w:val="00946A9B"/>
    <w:rsid w:val="00953E21"/>
    <w:rsid w:val="009B24C2"/>
    <w:rsid w:val="009F02FD"/>
    <w:rsid w:val="009F0EBA"/>
    <w:rsid w:val="009F6C60"/>
    <w:rsid w:val="00A0054B"/>
    <w:rsid w:val="00A1227F"/>
    <w:rsid w:val="00A31BB5"/>
    <w:rsid w:val="00A32927"/>
    <w:rsid w:val="00A6753C"/>
    <w:rsid w:val="00A75973"/>
    <w:rsid w:val="00A820AD"/>
    <w:rsid w:val="00A9292A"/>
    <w:rsid w:val="00AD2443"/>
    <w:rsid w:val="00AD31AA"/>
    <w:rsid w:val="00AD4E48"/>
    <w:rsid w:val="00AE15A2"/>
    <w:rsid w:val="00AE4003"/>
    <w:rsid w:val="00B23748"/>
    <w:rsid w:val="00B37C88"/>
    <w:rsid w:val="00B47B11"/>
    <w:rsid w:val="00B616E4"/>
    <w:rsid w:val="00B66EE7"/>
    <w:rsid w:val="00B73188"/>
    <w:rsid w:val="00BA60B2"/>
    <w:rsid w:val="00BA6421"/>
    <w:rsid w:val="00BC362D"/>
    <w:rsid w:val="00BC39AC"/>
    <w:rsid w:val="00BC75FA"/>
    <w:rsid w:val="00BF1E66"/>
    <w:rsid w:val="00C00FB4"/>
    <w:rsid w:val="00C0522F"/>
    <w:rsid w:val="00C470CD"/>
    <w:rsid w:val="00C55A69"/>
    <w:rsid w:val="00CA3634"/>
    <w:rsid w:val="00CC0FD9"/>
    <w:rsid w:val="00CC4023"/>
    <w:rsid w:val="00CC7B1B"/>
    <w:rsid w:val="00CE226E"/>
    <w:rsid w:val="00CE3647"/>
    <w:rsid w:val="00CF3C56"/>
    <w:rsid w:val="00D2001C"/>
    <w:rsid w:val="00D515D7"/>
    <w:rsid w:val="00D51F7E"/>
    <w:rsid w:val="00D66B45"/>
    <w:rsid w:val="00D7158A"/>
    <w:rsid w:val="00D845D8"/>
    <w:rsid w:val="00D86C79"/>
    <w:rsid w:val="00D912B8"/>
    <w:rsid w:val="00D94053"/>
    <w:rsid w:val="00DB31D7"/>
    <w:rsid w:val="00DC2848"/>
    <w:rsid w:val="00DD4F09"/>
    <w:rsid w:val="00DF453B"/>
    <w:rsid w:val="00E02029"/>
    <w:rsid w:val="00E25100"/>
    <w:rsid w:val="00E50B2D"/>
    <w:rsid w:val="00E62D3F"/>
    <w:rsid w:val="00E64A52"/>
    <w:rsid w:val="00E92814"/>
    <w:rsid w:val="00EA66BD"/>
    <w:rsid w:val="00EE1DA1"/>
    <w:rsid w:val="00EE237B"/>
    <w:rsid w:val="00EE2D41"/>
    <w:rsid w:val="00EE750A"/>
    <w:rsid w:val="00F02C2A"/>
    <w:rsid w:val="00F07230"/>
    <w:rsid w:val="00F16A1B"/>
    <w:rsid w:val="00F51551"/>
    <w:rsid w:val="00F63991"/>
    <w:rsid w:val="00F94626"/>
    <w:rsid w:val="00F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F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DD2"/>
    <w:pPr>
      <w:spacing w:after="0" w:line="240" w:lineRule="auto"/>
    </w:pPr>
  </w:style>
  <w:style w:type="character" w:styleId="CommentReference">
    <w:name w:val="annotation reference"/>
    <w:basedOn w:val="DefaultParagraphFont"/>
    <w:uiPriority w:val="99"/>
    <w:semiHidden/>
    <w:unhideWhenUsed/>
    <w:rsid w:val="00436DD2"/>
    <w:rPr>
      <w:sz w:val="16"/>
      <w:szCs w:val="16"/>
    </w:rPr>
  </w:style>
  <w:style w:type="paragraph" w:styleId="CommentText">
    <w:name w:val="annotation text"/>
    <w:basedOn w:val="Normal"/>
    <w:link w:val="CommentTextChar"/>
    <w:uiPriority w:val="99"/>
    <w:semiHidden/>
    <w:unhideWhenUsed/>
    <w:rsid w:val="00436DD2"/>
    <w:pPr>
      <w:spacing w:line="240" w:lineRule="auto"/>
    </w:pPr>
    <w:rPr>
      <w:sz w:val="20"/>
      <w:szCs w:val="20"/>
    </w:rPr>
  </w:style>
  <w:style w:type="character" w:customStyle="1" w:styleId="CommentTextChar">
    <w:name w:val="Comment Text Char"/>
    <w:basedOn w:val="DefaultParagraphFont"/>
    <w:link w:val="CommentText"/>
    <w:uiPriority w:val="99"/>
    <w:semiHidden/>
    <w:rsid w:val="00436DD2"/>
    <w:rPr>
      <w:sz w:val="20"/>
      <w:szCs w:val="20"/>
    </w:rPr>
  </w:style>
  <w:style w:type="paragraph" w:styleId="BalloonText">
    <w:name w:val="Balloon Text"/>
    <w:basedOn w:val="Normal"/>
    <w:link w:val="BalloonTextChar"/>
    <w:uiPriority w:val="99"/>
    <w:semiHidden/>
    <w:unhideWhenUsed/>
    <w:rsid w:val="0043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D2"/>
    <w:rPr>
      <w:rFonts w:ascii="Tahoma" w:hAnsi="Tahoma" w:cs="Tahoma"/>
      <w:sz w:val="16"/>
      <w:szCs w:val="16"/>
    </w:rPr>
  </w:style>
  <w:style w:type="character" w:styleId="Hyperlink">
    <w:name w:val="Hyperlink"/>
    <w:basedOn w:val="DefaultParagraphFont"/>
    <w:uiPriority w:val="99"/>
    <w:unhideWhenUsed/>
    <w:rsid w:val="009F6C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0054B"/>
    <w:rPr>
      <w:b/>
      <w:bCs/>
    </w:rPr>
  </w:style>
  <w:style w:type="character" w:customStyle="1" w:styleId="CommentSubjectChar">
    <w:name w:val="Comment Subject Char"/>
    <w:basedOn w:val="CommentTextChar"/>
    <w:link w:val="CommentSubject"/>
    <w:uiPriority w:val="99"/>
    <w:semiHidden/>
    <w:rsid w:val="00A0054B"/>
    <w:rPr>
      <w:b/>
      <w:bCs/>
      <w:sz w:val="20"/>
      <w:szCs w:val="20"/>
    </w:rPr>
  </w:style>
  <w:style w:type="paragraph" w:styleId="Revision">
    <w:name w:val="Revision"/>
    <w:hidden/>
    <w:uiPriority w:val="99"/>
    <w:semiHidden/>
    <w:rsid w:val="004F381F"/>
    <w:pPr>
      <w:spacing w:after="0" w:line="240" w:lineRule="auto"/>
    </w:pPr>
  </w:style>
  <w:style w:type="paragraph" w:styleId="FootnoteText">
    <w:name w:val="footnote text"/>
    <w:basedOn w:val="Normal"/>
    <w:link w:val="FootnoteTextChar"/>
    <w:uiPriority w:val="99"/>
    <w:semiHidden/>
    <w:unhideWhenUsed/>
    <w:rsid w:val="00567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EF"/>
    <w:rPr>
      <w:sz w:val="20"/>
      <w:szCs w:val="20"/>
    </w:rPr>
  </w:style>
  <w:style w:type="character" w:styleId="FootnoteReference">
    <w:name w:val="footnote reference"/>
    <w:basedOn w:val="DefaultParagraphFont"/>
    <w:uiPriority w:val="99"/>
    <w:semiHidden/>
    <w:unhideWhenUsed/>
    <w:rsid w:val="005670EF"/>
    <w:rPr>
      <w:vertAlign w:val="superscript"/>
    </w:rPr>
  </w:style>
  <w:style w:type="paragraph" w:styleId="Header">
    <w:name w:val="header"/>
    <w:basedOn w:val="Normal"/>
    <w:link w:val="HeaderChar"/>
    <w:uiPriority w:val="99"/>
    <w:unhideWhenUsed/>
    <w:rsid w:val="0011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68"/>
  </w:style>
  <w:style w:type="paragraph" w:styleId="Footer">
    <w:name w:val="footer"/>
    <w:basedOn w:val="Normal"/>
    <w:link w:val="FooterChar"/>
    <w:uiPriority w:val="99"/>
    <w:unhideWhenUsed/>
    <w:rsid w:val="0011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68"/>
  </w:style>
  <w:style w:type="paragraph" w:styleId="ListParagraph">
    <w:name w:val="List Paragraph"/>
    <w:basedOn w:val="Normal"/>
    <w:uiPriority w:val="34"/>
    <w:qFormat/>
    <w:rsid w:val="00B47B11"/>
    <w:pPr>
      <w:ind w:left="720"/>
      <w:contextualSpacing/>
    </w:pPr>
  </w:style>
  <w:style w:type="paragraph" w:styleId="NormalWeb">
    <w:name w:val="Normal (Web)"/>
    <w:basedOn w:val="Normal"/>
    <w:uiPriority w:val="99"/>
    <w:semiHidden/>
    <w:unhideWhenUsed/>
    <w:rsid w:val="00CC40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DD2"/>
    <w:pPr>
      <w:spacing w:after="0" w:line="240" w:lineRule="auto"/>
    </w:pPr>
  </w:style>
  <w:style w:type="character" w:styleId="CommentReference">
    <w:name w:val="annotation reference"/>
    <w:basedOn w:val="DefaultParagraphFont"/>
    <w:uiPriority w:val="99"/>
    <w:semiHidden/>
    <w:unhideWhenUsed/>
    <w:rsid w:val="00436DD2"/>
    <w:rPr>
      <w:sz w:val="16"/>
      <w:szCs w:val="16"/>
    </w:rPr>
  </w:style>
  <w:style w:type="paragraph" w:styleId="CommentText">
    <w:name w:val="annotation text"/>
    <w:basedOn w:val="Normal"/>
    <w:link w:val="CommentTextChar"/>
    <w:uiPriority w:val="99"/>
    <w:semiHidden/>
    <w:unhideWhenUsed/>
    <w:rsid w:val="00436DD2"/>
    <w:pPr>
      <w:spacing w:line="240" w:lineRule="auto"/>
    </w:pPr>
    <w:rPr>
      <w:sz w:val="20"/>
      <w:szCs w:val="20"/>
    </w:rPr>
  </w:style>
  <w:style w:type="character" w:customStyle="1" w:styleId="CommentTextChar">
    <w:name w:val="Comment Text Char"/>
    <w:basedOn w:val="DefaultParagraphFont"/>
    <w:link w:val="CommentText"/>
    <w:uiPriority w:val="99"/>
    <w:semiHidden/>
    <w:rsid w:val="00436DD2"/>
    <w:rPr>
      <w:sz w:val="20"/>
      <w:szCs w:val="20"/>
    </w:rPr>
  </w:style>
  <w:style w:type="paragraph" w:styleId="BalloonText">
    <w:name w:val="Balloon Text"/>
    <w:basedOn w:val="Normal"/>
    <w:link w:val="BalloonTextChar"/>
    <w:uiPriority w:val="99"/>
    <w:semiHidden/>
    <w:unhideWhenUsed/>
    <w:rsid w:val="0043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D2"/>
    <w:rPr>
      <w:rFonts w:ascii="Tahoma" w:hAnsi="Tahoma" w:cs="Tahoma"/>
      <w:sz w:val="16"/>
      <w:szCs w:val="16"/>
    </w:rPr>
  </w:style>
  <w:style w:type="character" w:styleId="Hyperlink">
    <w:name w:val="Hyperlink"/>
    <w:basedOn w:val="DefaultParagraphFont"/>
    <w:uiPriority w:val="99"/>
    <w:unhideWhenUsed/>
    <w:rsid w:val="009F6C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0054B"/>
    <w:rPr>
      <w:b/>
      <w:bCs/>
    </w:rPr>
  </w:style>
  <w:style w:type="character" w:customStyle="1" w:styleId="CommentSubjectChar">
    <w:name w:val="Comment Subject Char"/>
    <w:basedOn w:val="CommentTextChar"/>
    <w:link w:val="CommentSubject"/>
    <w:uiPriority w:val="99"/>
    <w:semiHidden/>
    <w:rsid w:val="00A0054B"/>
    <w:rPr>
      <w:b/>
      <w:bCs/>
      <w:sz w:val="20"/>
      <w:szCs w:val="20"/>
    </w:rPr>
  </w:style>
  <w:style w:type="paragraph" w:styleId="Revision">
    <w:name w:val="Revision"/>
    <w:hidden/>
    <w:uiPriority w:val="99"/>
    <w:semiHidden/>
    <w:rsid w:val="004F381F"/>
    <w:pPr>
      <w:spacing w:after="0" w:line="240" w:lineRule="auto"/>
    </w:pPr>
  </w:style>
  <w:style w:type="paragraph" w:styleId="FootnoteText">
    <w:name w:val="footnote text"/>
    <w:basedOn w:val="Normal"/>
    <w:link w:val="FootnoteTextChar"/>
    <w:uiPriority w:val="99"/>
    <w:semiHidden/>
    <w:unhideWhenUsed/>
    <w:rsid w:val="00567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EF"/>
    <w:rPr>
      <w:sz w:val="20"/>
      <w:szCs w:val="20"/>
    </w:rPr>
  </w:style>
  <w:style w:type="character" w:styleId="FootnoteReference">
    <w:name w:val="footnote reference"/>
    <w:basedOn w:val="DefaultParagraphFont"/>
    <w:uiPriority w:val="99"/>
    <w:semiHidden/>
    <w:unhideWhenUsed/>
    <w:rsid w:val="005670EF"/>
    <w:rPr>
      <w:vertAlign w:val="superscript"/>
    </w:rPr>
  </w:style>
  <w:style w:type="paragraph" w:styleId="Header">
    <w:name w:val="header"/>
    <w:basedOn w:val="Normal"/>
    <w:link w:val="HeaderChar"/>
    <w:uiPriority w:val="99"/>
    <w:unhideWhenUsed/>
    <w:rsid w:val="0011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68"/>
  </w:style>
  <w:style w:type="paragraph" w:styleId="Footer">
    <w:name w:val="footer"/>
    <w:basedOn w:val="Normal"/>
    <w:link w:val="FooterChar"/>
    <w:uiPriority w:val="99"/>
    <w:unhideWhenUsed/>
    <w:rsid w:val="0011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68"/>
  </w:style>
  <w:style w:type="paragraph" w:styleId="ListParagraph">
    <w:name w:val="List Paragraph"/>
    <w:basedOn w:val="Normal"/>
    <w:uiPriority w:val="34"/>
    <w:qFormat/>
    <w:rsid w:val="00B47B11"/>
    <w:pPr>
      <w:ind w:left="720"/>
      <w:contextualSpacing/>
    </w:pPr>
  </w:style>
  <w:style w:type="paragraph" w:styleId="NormalWeb">
    <w:name w:val="Normal (Web)"/>
    <w:basedOn w:val="Normal"/>
    <w:uiPriority w:val="99"/>
    <w:semiHidden/>
    <w:unhideWhenUsed/>
    <w:rsid w:val="00CC4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4298">
      <w:bodyDiv w:val="1"/>
      <w:marLeft w:val="0"/>
      <w:marRight w:val="0"/>
      <w:marTop w:val="0"/>
      <w:marBottom w:val="0"/>
      <w:divBdr>
        <w:top w:val="none" w:sz="0" w:space="0" w:color="auto"/>
        <w:left w:val="none" w:sz="0" w:space="0" w:color="auto"/>
        <w:bottom w:val="none" w:sz="0" w:space="0" w:color="auto"/>
        <w:right w:val="none" w:sz="0" w:space="0" w:color="auto"/>
      </w:divBdr>
    </w:div>
    <w:div w:id="20692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FB08-CBEB-42A3-89DC-C1CFEE8F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gshenk</dc:creator>
  <cp:lastModifiedBy>Zoe.Johnson</cp:lastModifiedBy>
  <cp:revision>3</cp:revision>
  <dcterms:created xsi:type="dcterms:W3CDTF">2016-12-15T18:33:00Z</dcterms:created>
  <dcterms:modified xsi:type="dcterms:W3CDTF">2016-12-15T18:50:00Z</dcterms:modified>
</cp:coreProperties>
</file>