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BFDD4" w14:textId="639A2C68" w:rsidR="0031429E" w:rsidRDefault="0031429E">
      <w:bookmarkStart w:id="0" w:name="_GoBack"/>
      <w:bookmarkEnd w:id="0"/>
    </w:p>
    <w:tbl>
      <w:tblPr>
        <w:tblStyle w:val="GridTable4-Accent51"/>
        <w:tblW w:w="14400" w:type="dxa"/>
        <w:tblLayout w:type="fixed"/>
        <w:tblLook w:val="04A0" w:firstRow="1" w:lastRow="0" w:firstColumn="1" w:lastColumn="0" w:noHBand="0" w:noVBand="1"/>
      </w:tblPr>
      <w:tblGrid>
        <w:gridCol w:w="989"/>
        <w:gridCol w:w="4159"/>
        <w:gridCol w:w="4310"/>
        <w:gridCol w:w="2970"/>
        <w:gridCol w:w="1972"/>
      </w:tblGrid>
      <w:tr w:rsidR="00F86A9E" w:rsidRPr="005068D8" w14:paraId="26B693B8" w14:textId="77777777" w:rsidTr="00314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0" w:type="dxa"/>
            <w:gridSpan w:val="5"/>
          </w:tcPr>
          <w:p w14:paraId="0A8A76F0" w14:textId="734C8DE2" w:rsidR="007F0A66" w:rsidRPr="005068D8" w:rsidRDefault="00EA08A1" w:rsidP="007F0A66">
            <w:pPr>
              <w:jc w:val="center"/>
              <w:rPr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 w:rsidR="007F0A66" w:rsidRPr="005068D8">
              <w:rPr>
                <w:sz w:val="20"/>
                <w:szCs w:val="20"/>
              </w:rPr>
              <w:t>CITIZEN STEWARDSHIP</w:t>
            </w:r>
          </w:p>
          <w:p w14:paraId="3FC20979" w14:textId="77777777" w:rsidR="00F86A9E" w:rsidRPr="005068D8" w:rsidRDefault="002520E2" w:rsidP="007F0A66">
            <w:pPr>
              <w:jc w:val="center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WORK</w:t>
            </w:r>
            <w:r w:rsidR="001D6F68" w:rsidRPr="005068D8">
              <w:rPr>
                <w:sz w:val="20"/>
                <w:szCs w:val="20"/>
              </w:rPr>
              <w:t xml:space="preserve"> </w:t>
            </w:r>
            <w:r w:rsidRPr="005068D8">
              <w:rPr>
                <w:sz w:val="20"/>
                <w:szCs w:val="20"/>
              </w:rPr>
              <w:t xml:space="preserve">PLAN </w:t>
            </w:r>
            <w:r w:rsidR="00F86A9E" w:rsidRPr="005068D8">
              <w:rPr>
                <w:sz w:val="20"/>
                <w:szCs w:val="20"/>
              </w:rPr>
              <w:t>ACTIONS</w:t>
            </w:r>
          </w:p>
          <w:p w14:paraId="28EE793B" w14:textId="2CA682A0" w:rsidR="007F0A66" w:rsidRPr="005068D8" w:rsidRDefault="007F0A66" w:rsidP="007F0A66">
            <w:pPr>
              <w:jc w:val="center"/>
              <w:rPr>
                <w:sz w:val="20"/>
                <w:szCs w:val="20"/>
              </w:rPr>
            </w:pPr>
          </w:p>
        </w:tc>
      </w:tr>
      <w:tr w:rsidR="00016E15" w:rsidRPr="005068D8" w14:paraId="7DE18902" w14:textId="77777777" w:rsidTr="00314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625E18E2" w14:textId="77777777" w:rsidR="00547FAB" w:rsidRPr="005068D8" w:rsidRDefault="00547FAB" w:rsidP="00B7775E">
            <w:pPr>
              <w:rPr>
                <w:sz w:val="20"/>
                <w:szCs w:val="20"/>
              </w:rPr>
            </w:pPr>
            <w:bookmarkStart w:id="1" w:name="_Management_Approach_1:"/>
            <w:bookmarkEnd w:id="1"/>
            <w:r w:rsidRPr="005068D8">
              <w:rPr>
                <w:sz w:val="20"/>
                <w:szCs w:val="20"/>
              </w:rPr>
              <w:t>Action</w:t>
            </w:r>
          </w:p>
        </w:tc>
        <w:tc>
          <w:tcPr>
            <w:tcW w:w="4159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1A5F3F64" w14:textId="77777777" w:rsidR="00547FAB" w:rsidRPr="005068D8" w:rsidRDefault="00547FAB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068D8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4310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44380BA7" w14:textId="77777777" w:rsidR="00547FAB" w:rsidRPr="005068D8" w:rsidRDefault="00547FAB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068D8">
              <w:rPr>
                <w:b/>
                <w:sz w:val="20"/>
                <w:szCs w:val="20"/>
              </w:rPr>
              <w:t>Performance Target(s)</w:t>
            </w:r>
          </w:p>
        </w:tc>
        <w:tc>
          <w:tcPr>
            <w:tcW w:w="2970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133191B5" w14:textId="7C69B592" w:rsidR="00547FAB" w:rsidRPr="005068D8" w:rsidRDefault="00547FAB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068D8">
              <w:rPr>
                <w:b/>
                <w:sz w:val="20"/>
                <w:szCs w:val="20"/>
              </w:rPr>
              <w:t>Responsible Party</w:t>
            </w:r>
            <w:r w:rsidR="00717220" w:rsidRPr="005068D8">
              <w:rPr>
                <w:b/>
                <w:sz w:val="20"/>
                <w:szCs w:val="20"/>
              </w:rPr>
              <w:t xml:space="preserve"> (or Parties)</w:t>
            </w:r>
            <w:r w:rsidRPr="005068D8">
              <w:rPr>
                <w:b/>
                <w:sz w:val="20"/>
                <w:szCs w:val="20"/>
              </w:rPr>
              <w:t xml:space="preserve"> &amp; Geographic Location</w:t>
            </w:r>
          </w:p>
        </w:tc>
        <w:tc>
          <w:tcPr>
            <w:tcW w:w="1972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2F5E0973" w14:textId="59764FEF" w:rsidR="00547FAB" w:rsidRPr="005068D8" w:rsidRDefault="00547FAB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068D8">
              <w:rPr>
                <w:b/>
                <w:sz w:val="20"/>
                <w:szCs w:val="20"/>
              </w:rPr>
              <w:t>Expected Timeline</w:t>
            </w:r>
          </w:p>
        </w:tc>
      </w:tr>
      <w:tr w:rsidR="00F86A9E" w:rsidRPr="005068D8" w14:paraId="72008FC0" w14:textId="77777777" w:rsidTr="0031429E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0" w:type="dxa"/>
            <w:gridSpan w:val="5"/>
            <w:tcBorders>
              <w:top w:val="single" w:sz="8" w:space="0" w:color="4472C4" w:themeColor="accent5"/>
            </w:tcBorders>
            <w:shd w:val="clear" w:color="auto" w:fill="D9E2F3" w:themeFill="accent5" w:themeFillTint="33"/>
          </w:tcPr>
          <w:p w14:paraId="2CDFC202" w14:textId="6C70885E" w:rsidR="00F86A9E" w:rsidRPr="005068D8" w:rsidRDefault="00F86A9E" w:rsidP="00B7775E">
            <w:pPr>
              <w:pStyle w:val="Heading1"/>
              <w:spacing w:before="0"/>
              <w:outlineLvl w:val="0"/>
              <w:rPr>
                <w:rFonts w:asciiTheme="minorHAnsi" w:hAnsiTheme="minorHAnsi"/>
                <w:sz w:val="20"/>
                <w:szCs w:val="20"/>
              </w:rPr>
            </w:pPr>
            <w:r w:rsidRPr="005068D8">
              <w:rPr>
                <w:rFonts w:asciiTheme="minorHAnsi" w:hAnsiTheme="minorHAnsi"/>
                <w:sz w:val="20"/>
                <w:szCs w:val="20"/>
              </w:rPr>
              <w:t xml:space="preserve">Management Approach </w:t>
            </w:r>
            <w:r w:rsidR="00AD1FFF" w:rsidRPr="005068D8">
              <w:rPr>
                <w:rFonts w:asciiTheme="minorHAnsi" w:hAnsiTheme="minorHAnsi"/>
                <w:sz w:val="20"/>
                <w:szCs w:val="20"/>
              </w:rPr>
              <w:t>1:</w:t>
            </w:r>
            <w:r w:rsidR="00AD1FFF" w:rsidRPr="005068D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Establish mechanisms to measure impact and track progress of citizen stewardship programs</w:t>
            </w:r>
          </w:p>
        </w:tc>
      </w:tr>
      <w:tr w:rsidR="00016E15" w:rsidRPr="005068D8" w14:paraId="549504B5" w14:textId="77777777" w:rsidTr="00314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shd w:val="clear" w:color="auto" w:fill="FFFFFF" w:themeFill="background1"/>
          </w:tcPr>
          <w:p w14:paraId="4EF7B605" w14:textId="61DB170A" w:rsidR="00D72E05" w:rsidRPr="008310D7" w:rsidRDefault="00D72E05" w:rsidP="00742364">
            <w:pPr>
              <w:rPr>
                <w:sz w:val="20"/>
                <w:szCs w:val="20"/>
                <w:highlight w:val="cyan"/>
              </w:rPr>
            </w:pPr>
            <w:r w:rsidRPr="008310D7">
              <w:rPr>
                <w:sz w:val="20"/>
                <w:szCs w:val="20"/>
                <w:highlight w:val="cyan"/>
              </w:rPr>
              <w:t>1.</w:t>
            </w:r>
            <w:r w:rsidR="00742364" w:rsidRPr="008310D7">
              <w:rPr>
                <w:sz w:val="20"/>
                <w:szCs w:val="20"/>
                <w:highlight w:val="cyan"/>
              </w:rPr>
              <w:t>1</w:t>
            </w:r>
          </w:p>
        </w:tc>
        <w:tc>
          <w:tcPr>
            <w:tcW w:w="4159" w:type="dxa"/>
            <w:shd w:val="clear" w:color="auto" w:fill="FFFFFF" w:themeFill="background1"/>
          </w:tcPr>
          <w:p w14:paraId="100ECDC3" w14:textId="5CE7D303" w:rsidR="00D72E05" w:rsidRPr="008310D7" w:rsidRDefault="009C08CD" w:rsidP="00AA0A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highlight w:val="cyan"/>
              </w:rPr>
            </w:pPr>
            <w:r w:rsidRPr="008310D7">
              <w:rPr>
                <w:color w:val="000000"/>
                <w:sz w:val="20"/>
                <w:szCs w:val="20"/>
                <w:highlight w:val="cyan"/>
              </w:rPr>
              <w:t xml:space="preserve">Identify </w:t>
            </w:r>
            <w:r w:rsidR="00742364" w:rsidRPr="008310D7">
              <w:rPr>
                <w:color w:val="000000"/>
                <w:sz w:val="20"/>
                <w:szCs w:val="20"/>
                <w:highlight w:val="cyan"/>
              </w:rPr>
              <w:t xml:space="preserve">potential </w:t>
            </w:r>
            <w:r w:rsidR="00AA0AB5" w:rsidRPr="008310D7">
              <w:rPr>
                <w:color w:val="000000"/>
                <w:sz w:val="20"/>
                <w:szCs w:val="20"/>
                <w:highlight w:val="cyan"/>
              </w:rPr>
              <w:t>opportunities</w:t>
            </w:r>
            <w:r w:rsidR="000A0338" w:rsidRPr="008310D7">
              <w:rPr>
                <w:color w:val="000000"/>
                <w:sz w:val="20"/>
                <w:szCs w:val="20"/>
                <w:highlight w:val="cyan"/>
              </w:rPr>
              <w:t xml:space="preserve"> for measuring </w:t>
            </w:r>
            <w:r w:rsidR="00D72E05" w:rsidRPr="008310D7">
              <w:rPr>
                <w:color w:val="000000"/>
                <w:sz w:val="20"/>
                <w:szCs w:val="20"/>
                <w:highlight w:val="cyan"/>
              </w:rPr>
              <w:t>citizen leaders (top tier</w:t>
            </w:r>
            <w:r w:rsidR="00F82761" w:rsidRPr="008310D7">
              <w:rPr>
                <w:color w:val="000000"/>
                <w:sz w:val="20"/>
                <w:szCs w:val="20"/>
                <w:highlight w:val="cyan"/>
              </w:rPr>
              <w:t xml:space="preserve"> of </w:t>
            </w:r>
            <w:r w:rsidR="000954EE" w:rsidRPr="008310D7">
              <w:rPr>
                <w:color w:val="000000"/>
                <w:sz w:val="20"/>
                <w:szCs w:val="20"/>
                <w:highlight w:val="cyan"/>
              </w:rPr>
              <w:t>Citizen Stewardship Model</w:t>
            </w:r>
            <w:r w:rsidR="00205AE8" w:rsidRPr="008310D7">
              <w:rPr>
                <w:color w:val="000000"/>
                <w:sz w:val="20"/>
                <w:szCs w:val="20"/>
                <w:highlight w:val="cyan"/>
              </w:rPr>
              <w:t>)</w:t>
            </w:r>
            <w:r w:rsidRPr="008310D7">
              <w:rPr>
                <w:color w:val="000000"/>
                <w:sz w:val="20"/>
                <w:szCs w:val="20"/>
                <w:highlight w:val="cyan"/>
              </w:rPr>
              <w:t xml:space="preserve">. </w:t>
            </w:r>
          </w:p>
        </w:tc>
        <w:tc>
          <w:tcPr>
            <w:tcW w:w="4310" w:type="dxa"/>
            <w:shd w:val="clear" w:color="auto" w:fill="FFFFFF" w:themeFill="background1"/>
          </w:tcPr>
          <w:p w14:paraId="4E25511F" w14:textId="6FABAB8D" w:rsidR="00D72E05" w:rsidRPr="005068D8" w:rsidRDefault="00724A27" w:rsidP="00724A27">
            <w:pPr>
              <w:pStyle w:val="NoSpacing"/>
              <w:numPr>
                <w:ilvl w:val="0"/>
                <w:numId w:val="13"/>
              </w:numPr>
              <w:ind w:left="25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Work with stakeholder group to develop methodology options.</w:t>
            </w:r>
          </w:p>
          <w:p w14:paraId="22F8738E" w14:textId="4496F1D5" w:rsidR="00724A27" w:rsidRPr="005068D8" w:rsidRDefault="000A0338" w:rsidP="00724A27">
            <w:pPr>
              <w:pStyle w:val="NoSpacing"/>
              <w:numPr>
                <w:ilvl w:val="0"/>
                <w:numId w:val="13"/>
              </w:numPr>
              <w:ind w:left="25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Assess fe</w:t>
            </w:r>
            <w:r w:rsidR="00C95526" w:rsidRPr="005068D8">
              <w:rPr>
                <w:sz w:val="20"/>
                <w:szCs w:val="20"/>
              </w:rPr>
              <w:t>asibility fo</w:t>
            </w:r>
            <w:r w:rsidR="003244EE" w:rsidRPr="005068D8">
              <w:rPr>
                <w:sz w:val="20"/>
                <w:szCs w:val="20"/>
              </w:rPr>
              <w:t xml:space="preserve">r conducting survey and take applicable </w:t>
            </w:r>
            <w:r w:rsidR="00AA0AB5" w:rsidRPr="005068D8">
              <w:rPr>
                <w:sz w:val="20"/>
                <w:szCs w:val="20"/>
              </w:rPr>
              <w:t xml:space="preserve">next </w:t>
            </w:r>
            <w:r w:rsidR="003244EE" w:rsidRPr="005068D8">
              <w:rPr>
                <w:sz w:val="20"/>
                <w:szCs w:val="20"/>
              </w:rPr>
              <w:t xml:space="preserve">steps. </w:t>
            </w:r>
          </w:p>
        </w:tc>
        <w:tc>
          <w:tcPr>
            <w:tcW w:w="2970" w:type="dxa"/>
            <w:shd w:val="clear" w:color="auto" w:fill="FFFFFF" w:themeFill="background1"/>
          </w:tcPr>
          <w:p w14:paraId="22851FC2" w14:textId="77777777" w:rsidR="00AD3FF0" w:rsidRPr="005068D8" w:rsidRDefault="00AD3FF0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>Stewardship Workgroup</w:t>
            </w:r>
          </w:p>
          <w:p w14:paraId="3075CD87" w14:textId="77777777" w:rsidR="00D72E05" w:rsidRPr="005068D8" w:rsidRDefault="00D72E05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auto"/>
          </w:tcPr>
          <w:p w14:paraId="325A7DB3" w14:textId="49B79DEF" w:rsidR="00D72E05" w:rsidRPr="005068D8" w:rsidRDefault="00506E5A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2018</w:t>
            </w:r>
            <w:r w:rsidR="006D754B" w:rsidRPr="005068D8">
              <w:rPr>
                <w:sz w:val="20"/>
                <w:szCs w:val="20"/>
              </w:rPr>
              <w:t>-2019</w:t>
            </w:r>
          </w:p>
        </w:tc>
      </w:tr>
      <w:tr w:rsidR="00742364" w:rsidRPr="005068D8" w14:paraId="5520D4E8" w14:textId="77777777" w:rsidTr="0031429E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shd w:val="clear" w:color="auto" w:fill="FFFFFF" w:themeFill="background1"/>
          </w:tcPr>
          <w:p w14:paraId="6991D503" w14:textId="08A60056" w:rsidR="00742364" w:rsidRPr="008310D7" w:rsidRDefault="00742364" w:rsidP="00742364">
            <w:pPr>
              <w:rPr>
                <w:sz w:val="20"/>
                <w:szCs w:val="20"/>
                <w:highlight w:val="lightGray"/>
              </w:rPr>
            </w:pPr>
            <w:r w:rsidRPr="008310D7">
              <w:rPr>
                <w:sz w:val="20"/>
                <w:szCs w:val="20"/>
                <w:highlight w:val="lightGray"/>
              </w:rPr>
              <w:t>1.2</w:t>
            </w:r>
          </w:p>
        </w:tc>
        <w:tc>
          <w:tcPr>
            <w:tcW w:w="4159" w:type="dxa"/>
            <w:shd w:val="clear" w:color="auto" w:fill="FFFFFF" w:themeFill="background1"/>
          </w:tcPr>
          <w:p w14:paraId="1AA5D173" w14:textId="33103A4A" w:rsidR="00742364" w:rsidRPr="008310D7" w:rsidRDefault="00742364" w:rsidP="00095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highlight w:val="lightGray"/>
              </w:rPr>
            </w:pPr>
            <w:r w:rsidRPr="008310D7">
              <w:rPr>
                <w:color w:val="000000"/>
                <w:sz w:val="20"/>
                <w:szCs w:val="20"/>
                <w:highlight w:val="lightGray"/>
              </w:rPr>
              <w:t xml:space="preserve">Coordinate with Diversity Workgroup to identify opportunities to improve engagement and communication with underrepresented audiences. </w:t>
            </w:r>
          </w:p>
        </w:tc>
        <w:tc>
          <w:tcPr>
            <w:tcW w:w="4310" w:type="dxa"/>
            <w:shd w:val="clear" w:color="auto" w:fill="FFFFFF" w:themeFill="background1"/>
          </w:tcPr>
          <w:p w14:paraId="109902F3" w14:textId="795C70F9" w:rsidR="00742364" w:rsidRPr="005068D8" w:rsidRDefault="000A0338" w:rsidP="00B01CD8">
            <w:pPr>
              <w:pStyle w:val="ListParagraph"/>
              <w:numPr>
                <w:ilvl w:val="0"/>
                <w:numId w:val="10"/>
              </w:num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 xml:space="preserve">Utilize both groups to identify opportunities for </w:t>
            </w:r>
            <w:r w:rsidR="00742364" w:rsidRPr="005068D8">
              <w:rPr>
                <w:color w:val="000000"/>
                <w:sz w:val="20"/>
                <w:szCs w:val="20"/>
              </w:rPr>
              <w:t>coordination</w:t>
            </w:r>
            <w:r w:rsidRPr="005068D8">
              <w:rPr>
                <w:color w:val="000000"/>
                <w:sz w:val="20"/>
                <w:szCs w:val="20"/>
              </w:rPr>
              <w:t xml:space="preserve"> (including </w:t>
            </w:r>
            <w:r w:rsidR="002D4AF7">
              <w:rPr>
                <w:color w:val="000000"/>
                <w:sz w:val="20"/>
                <w:szCs w:val="20"/>
              </w:rPr>
              <w:t>Environmental Justice Screening and Mapping Tool – EJ Screen)</w:t>
            </w:r>
            <w:r w:rsidR="00742364" w:rsidRPr="005068D8">
              <w:rPr>
                <w:color w:val="000000"/>
                <w:sz w:val="20"/>
                <w:szCs w:val="20"/>
              </w:rPr>
              <w:t xml:space="preserve">. </w:t>
            </w:r>
          </w:p>
          <w:p w14:paraId="6660D7D5" w14:textId="6B1B3724" w:rsidR="00742364" w:rsidRPr="005068D8" w:rsidRDefault="000A0338" w:rsidP="00B7775E">
            <w:pPr>
              <w:pStyle w:val="ListParagraph"/>
              <w:numPr>
                <w:ilvl w:val="0"/>
                <w:numId w:val="10"/>
              </w:num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 xml:space="preserve">Prioritize tasks over the work plan time period. </w:t>
            </w:r>
            <w:r w:rsidR="00742364" w:rsidRPr="005068D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shd w:val="clear" w:color="auto" w:fill="FFFFFF" w:themeFill="background1"/>
          </w:tcPr>
          <w:p w14:paraId="4D03845A" w14:textId="77777777" w:rsidR="00742364" w:rsidRPr="005068D8" w:rsidRDefault="00742364" w:rsidP="00B01C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>Stewardship Workgroup</w:t>
            </w:r>
          </w:p>
          <w:p w14:paraId="1AF9442B" w14:textId="77777777" w:rsidR="00742364" w:rsidRPr="005068D8" w:rsidRDefault="00742364" w:rsidP="00B01C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  <w:p w14:paraId="2C44E2EB" w14:textId="77777777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auto"/>
          </w:tcPr>
          <w:p w14:paraId="69C2115C" w14:textId="67B8E66F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2018-2019</w:t>
            </w:r>
          </w:p>
        </w:tc>
      </w:tr>
      <w:tr w:rsidR="00742364" w:rsidRPr="005068D8" w14:paraId="28B0D8E5" w14:textId="77777777" w:rsidTr="00314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0" w:type="dxa"/>
            <w:gridSpan w:val="5"/>
            <w:shd w:val="clear" w:color="auto" w:fill="B4C6E7" w:themeFill="accent5" w:themeFillTint="66"/>
          </w:tcPr>
          <w:p w14:paraId="2B025B86" w14:textId="613C452E" w:rsidR="00742364" w:rsidRPr="005068D8" w:rsidRDefault="00742364" w:rsidP="00B7775E">
            <w:pPr>
              <w:pStyle w:val="Heading1"/>
              <w:spacing w:before="0"/>
              <w:outlineLvl w:val="0"/>
              <w:rPr>
                <w:rFonts w:asciiTheme="minorHAnsi" w:hAnsiTheme="minorHAnsi"/>
                <w:sz w:val="20"/>
                <w:szCs w:val="20"/>
              </w:rPr>
            </w:pPr>
            <w:bookmarkStart w:id="2" w:name="_Management_Approach_2:"/>
            <w:bookmarkEnd w:id="2"/>
            <w:r w:rsidRPr="005068D8">
              <w:rPr>
                <w:rFonts w:asciiTheme="minorHAnsi" w:hAnsiTheme="minorHAnsi"/>
                <w:sz w:val="20"/>
                <w:szCs w:val="20"/>
              </w:rPr>
              <w:t>Management Approach 2:</w:t>
            </w:r>
            <w:r w:rsidRPr="005068D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Provide assistance to help develop and implement programs for maximum impact on citizen stewardship</w:t>
            </w:r>
          </w:p>
        </w:tc>
      </w:tr>
      <w:tr w:rsidR="00742364" w:rsidRPr="005068D8" w14:paraId="2D081D94" w14:textId="77777777" w:rsidTr="0031429E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shd w:val="clear" w:color="auto" w:fill="FFFFFF" w:themeFill="background1"/>
          </w:tcPr>
          <w:p w14:paraId="1DC5999F" w14:textId="2B63878A" w:rsidR="00742364" w:rsidRPr="008310D7" w:rsidRDefault="00742364" w:rsidP="00B7775E">
            <w:pPr>
              <w:rPr>
                <w:sz w:val="20"/>
                <w:szCs w:val="20"/>
                <w:highlight w:val="lightGray"/>
              </w:rPr>
            </w:pPr>
            <w:r w:rsidRPr="008310D7">
              <w:rPr>
                <w:sz w:val="20"/>
                <w:szCs w:val="20"/>
                <w:highlight w:val="lightGray"/>
              </w:rPr>
              <w:t>2.1</w:t>
            </w:r>
          </w:p>
        </w:tc>
        <w:tc>
          <w:tcPr>
            <w:tcW w:w="4159" w:type="dxa"/>
            <w:shd w:val="clear" w:color="auto" w:fill="FFFFFF" w:themeFill="background1"/>
          </w:tcPr>
          <w:p w14:paraId="40A33437" w14:textId="7700CE2B" w:rsidR="00742364" w:rsidRPr="008310D7" w:rsidRDefault="00742364" w:rsidP="000619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lightGray"/>
              </w:rPr>
            </w:pPr>
            <w:r w:rsidRPr="008310D7">
              <w:rPr>
                <w:color w:val="000000"/>
                <w:sz w:val="20"/>
                <w:szCs w:val="20"/>
                <w:highlight w:val="lightGray"/>
              </w:rPr>
              <w:t xml:space="preserve">Coordinate with Diversity Workgroup to </w:t>
            </w:r>
            <w:r w:rsidR="00061995" w:rsidRPr="008310D7">
              <w:rPr>
                <w:color w:val="000000"/>
                <w:sz w:val="20"/>
                <w:szCs w:val="20"/>
                <w:highlight w:val="lightGray"/>
              </w:rPr>
              <w:t xml:space="preserve">use the Stewardship Indicator to </w:t>
            </w:r>
            <w:r w:rsidRPr="008310D7">
              <w:rPr>
                <w:color w:val="000000"/>
                <w:sz w:val="20"/>
                <w:szCs w:val="20"/>
                <w:highlight w:val="lightGray"/>
              </w:rPr>
              <w:t>engage di</w:t>
            </w:r>
            <w:r w:rsidR="00061995" w:rsidRPr="008310D7">
              <w:rPr>
                <w:color w:val="000000"/>
                <w:sz w:val="20"/>
                <w:szCs w:val="20"/>
                <w:highlight w:val="lightGray"/>
              </w:rPr>
              <w:t>verse audiences</w:t>
            </w:r>
            <w:r w:rsidRPr="008310D7">
              <w:rPr>
                <w:color w:val="000000"/>
                <w:sz w:val="20"/>
                <w:szCs w:val="20"/>
                <w:highlight w:val="lightGray"/>
              </w:rPr>
              <w:t>.</w:t>
            </w:r>
          </w:p>
        </w:tc>
        <w:tc>
          <w:tcPr>
            <w:tcW w:w="4310" w:type="dxa"/>
            <w:shd w:val="clear" w:color="auto" w:fill="FFFFFF" w:themeFill="background1"/>
          </w:tcPr>
          <w:p w14:paraId="060163E3" w14:textId="496BD839" w:rsidR="00742364" w:rsidRPr="005068D8" w:rsidRDefault="00C95526" w:rsidP="003244EE">
            <w:pPr>
              <w:pStyle w:val="ListParagraph"/>
              <w:numPr>
                <w:ilvl w:val="0"/>
                <w:numId w:val="17"/>
              </w:num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 xml:space="preserve">Determine </w:t>
            </w:r>
            <w:r w:rsidR="003244EE" w:rsidRPr="005068D8">
              <w:rPr>
                <w:sz w:val="20"/>
                <w:szCs w:val="20"/>
              </w:rPr>
              <w:t>appropriate steps to utilize Indicator to engage diverse audiences.</w:t>
            </w:r>
          </w:p>
          <w:p w14:paraId="5016F872" w14:textId="0CC0FA12" w:rsidR="003244EE" w:rsidRPr="005068D8" w:rsidRDefault="003244EE" w:rsidP="003244EE">
            <w:pPr>
              <w:pStyle w:val="ListParagraph"/>
              <w:numPr>
                <w:ilvl w:val="0"/>
                <w:numId w:val="17"/>
              </w:num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 xml:space="preserve">Implement actions as appropriate. </w:t>
            </w:r>
          </w:p>
        </w:tc>
        <w:tc>
          <w:tcPr>
            <w:tcW w:w="2970" w:type="dxa"/>
            <w:shd w:val="clear" w:color="auto" w:fill="FFFFFF" w:themeFill="background1"/>
          </w:tcPr>
          <w:p w14:paraId="682017F0" w14:textId="77777777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>Stewardship Workgroup</w:t>
            </w:r>
          </w:p>
          <w:p w14:paraId="1C461EC8" w14:textId="77777777" w:rsidR="00742364" w:rsidRPr="005068D8" w:rsidRDefault="00742364" w:rsidP="00B7775E">
            <w:pPr>
              <w:tabs>
                <w:tab w:val="right" w:pos="27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FFFFFF" w:themeFill="background1"/>
          </w:tcPr>
          <w:p w14:paraId="4917B1AD" w14:textId="2432B65D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2018-2019</w:t>
            </w:r>
          </w:p>
        </w:tc>
      </w:tr>
      <w:tr w:rsidR="00742364" w:rsidRPr="005068D8" w14:paraId="632751E2" w14:textId="77777777" w:rsidTr="00314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shd w:val="clear" w:color="auto" w:fill="FFFFFF" w:themeFill="background1"/>
          </w:tcPr>
          <w:p w14:paraId="63D77625" w14:textId="7E61BE86" w:rsidR="00742364" w:rsidRPr="008310D7" w:rsidRDefault="00742364" w:rsidP="009B4343">
            <w:pPr>
              <w:rPr>
                <w:sz w:val="20"/>
                <w:szCs w:val="20"/>
                <w:highlight w:val="green"/>
              </w:rPr>
            </w:pPr>
            <w:bookmarkStart w:id="3" w:name="_Management_Approach_3:"/>
            <w:bookmarkEnd w:id="3"/>
            <w:r w:rsidRPr="008310D7">
              <w:rPr>
                <w:sz w:val="20"/>
                <w:szCs w:val="20"/>
                <w:highlight w:val="green"/>
              </w:rPr>
              <w:t>2.</w:t>
            </w:r>
            <w:r w:rsidR="009B4343" w:rsidRPr="008310D7">
              <w:rPr>
                <w:sz w:val="20"/>
                <w:szCs w:val="20"/>
                <w:highlight w:val="green"/>
              </w:rPr>
              <w:t>2</w:t>
            </w:r>
          </w:p>
        </w:tc>
        <w:tc>
          <w:tcPr>
            <w:tcW w:w="4159" w:type="dxa"/>
            <w:shd w:val="clear" w:color="auto" w:fill="FFFFFF" w:themeFill="background1"/>
          </w:tcPr>
          <w:p w14:paraId="5BDC55A3" w14:textId="2630361C" w:rsidR="00742364" w:rsidRPr="008310D7" w:rsidRDefault="00742364" w:rsidP="009623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green"/>
              </w:rPr>
            </w:pPr>
            <w:r w:rsidRPr="008310D7">
              <w:rPr>
                <w:color w:val="000000"/>
                <w:sz w:val="20"/>
                <w:szCs w:val="20"/>
                <w:highlight w:val="green"/>
              </w:rPr>
              <w:t>Connect case study database with practitioners that are planning behavior change programs in order to leverage existing efforts (i.e. DC and litter).</w:t>
            </w:r>
          </w:p>
        </w:tc>
        <w:tc>
          <w:tcPr>
            <w:tcW w:w="4310" w:type="dxa"/>
            <w:shd w:val="clear" w:color="auto" w:fill="FFFFFF" w:themeFill="background1"/>
          </w:tcPr>
          <w:p w14:paraId="13AFB1E2" w14:textId="77777777" w:rsidR="00742364" w:rsidRPr="005068D8" w:rsidRDefault="007766FF" w:rsidP="007766FF">
            <w:pPr>
              <w:pStyle w:val="ListParagraph"/>
              <w:numPr>
                <w:ilvl w:val="0"/>
                <w:numId w:val="14"/>
              </w:numPr>
              <w:ind w:left="25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Identify potential practitioners that are conducing behavior change programs.</w:t>
            </w:r>
          </w:p>
          <w:p w14:paraId="2ECE3325" w14:textId="7ED99B86" w:rsidR="007766FF" w:rsidRPr="005068D8" w:rsidRDefault="007766FF" w:rsidP="00EE67D7">
            <w:pPr>
              <w:pStyle w:val="ListParagraph"/>
              <w:numPr>
                <w:ilvl w:val="0"/>
                <w:numId w:val="14"/>
              </w:numPr>
              <w:ind w:left="25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 xml:space="preserve">Identify linkages between needs of practitioners and existing efforts </w:t>
            </w:r>
            <w:r w:rsidR="00EE67D7" w:rsidRPr="005068D8">
              <w:rPr>
                <w:sz w:val="20"/>
                <w:szCs w:val="20"/>
              </w:rPr>
              <w:t>included in</w:t>
            </w:r>
            <w:r w:rsidRPr="005068D8">
              <w:rPr>
                <w:sz w:val="20"/>
                <w:szCs w:val="20"/>
              </w:rPr>
              <w:t xml:space="preserve"> case study database. </w:t>
            </w:r>
          </w:p>
        </w:tc>
        <w:tc>
          <w:tcPr>
            <w:tcW w:w="2970" w:type="dxa"/>
            <w:shd w:val="clear" w:color="auto" w:fill="FFFFFF" w:themeFill="background1"/>
          </w:tcPr>
          <w:p w14:paraId="56A67295" w14:textId="77777777" w:rsidR="00742364" w:rsidRPr="005068D8" w:rsidRDefault="00742364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>Stewardship Workgroup</w:t>
            </w:r>
          </w:p>
          <w:p w14:paraId="378CDF9E" w14:textId="77777777" w:rsidR="00742364" w:rsidRPr="005068D8" w:rsidRDefault="00742364" w:rsidP="00B7775E">
            <w:pPr>
              <w:tabs>
                <w:tab w:val="right" w:pos="275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FFFFFF" w:themeFill="background1"/>
          </w:tcPr>
          <w:p w14:paraId="326B8DAF" w14:textId="741FAD44" w:rsidR="00742364" w:rsidRPr="005068D8" w:rsidRDefault="00742364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Ongoing</w:t>
            </w:r>
          </w:p>
        </w:tc>
      </w:tr>
      <w:tr w:rsidR="00742364" w:rsidRPr="005068D8" w14:paraId="4DAD0CAD" w14:textId="77777777" w:rsidTr="0031429E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shd w:val="clear" w:color="auto" w:fill="FFFFFF" w:themeFill="background1"/>
          </w:tcPr>
          <w:p w14:paraId="764EF3C8" w14:textId="5647E878" w:rsidR="00742364" w:rsidRPr="008310D7" w:rsidRDefault="00742364" w:rsidP="009B4343">
            <w:pPr>
              <w:rPr>
                <w:sz w:val="20"/>
                <w:szCs w:val="20"/>
                <w:highlight w:val="red"/>
              </w:rPr>
            </w:pPr>
            <w:r w:rsidRPr="008310D7">
              <w:rPr>
                <w:sz w:val="20"/>
                <w:szCs w:val="20"/>
                <w:highlight w:val="red"/>
              </w:rPr>
              <w:t>2.</w:t>
            </w:r>
            <w:r w:rsidR="009B4343" w:rsidRPr="008310D7">
              <w:rPr>
                <w:sz w:val="20"/>
                <w:szCs w:val="20"/>
                <w:highlight w:val="red"/>
              </w:rPr>
              <w:t>3</w:t>
            </w:r>
          </w:p>
        </w:tc>
        <w:tc>
          <w:tcPr>
            <w:tcW w:w="4159" w:type="dxa"/>
            <w:shd w:val="clear" w:color="auto" w:fill="FFFFFF" w:themeFill="background1"/>
          </w:tcPr>
          <w:p w14:paraId="4DEB40E8" w14:textId="22988B11" w:rsidR="00742364" w:rsidRPr="008310D7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highlight w:val="red"/>
              </w:rPr>
            </w:pPr>
            <w:r w:rsidRPr="008310D7">
              <w:rPr>
                <w:color w:val="000000"/>
                <w:sz w:val="20"/>
                <w:szCs w:val="20"/>
                <w:highlight w:val="red"/>
              </w:rPr>
              <w:t>Pursue options for increasing effectiveness of stormwater outreach programs that are required under existing permitting structures.</w:t>
            </w:r>
          </w:p>
        </w:tc>
        <w:tc>
          <w:tcPr>
            <w:tcW w:w="4310" w:type="dxa"/>
            <w:shd w:val="clear" w:color="auto" w:fill="FFFFFF" w:themeFill="background1"/>
          </w:tcPr>
          <w:p w14:paraId="5A9E549F" w14:textId="12186537" w:rsidR="00BC3860" w:rsidRDefault="00BC3860" w:rsidP="00BC3860">
            <w:p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Discuss and coordinate this task with partners including LGAC, Local Leadership Workgroup and Local Government Engagement Initiative.</w:t>
            </w:r>
          </w:p>
          <w:p w14:paraId="6FBA49E2" w14:textId="5D4FB755" w:rsidR="00742364" w:rsidRPr="005068D8" w:rsidRDefault="00742364" w:rsidP="00BC3860">
            <w:p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 xml:space="preserve">1. </w:t>
            </w:r>
            <w:r w:rsidR="00BC3860">
              <w:rPr>
                <w:sz w:val="20"/>
                <w:szCs w:val="20"/>
              </w:rPr>
              <w:t>Based on outcome of partner discussions, f</w:t>
            </w:r>
            <w:r w:rsidRPr="005068D8">
              <w:rPr>
                <w:sz w:val="20"/>
                <w:szCs w:val="20"/>
              </w:rPr>
              <w:t>acilitate partnerships between local governments and watershed organizations that result in effective citizen outreach programs that address storm water program requirements.</w:t>
            </w:r>
          </w:p>
          <w:p w14:paraId="5525EADB" w14:textId="23BACD05" w:rsidR="00742364" w:rsidRPr="005068D8" w:rsidRDefault="00742364" w:rsidP="00927445">
            <w:p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 xml:space="preserve">2. Engage with regulatory agencies to develop guidance and incentives for local governments implementing storm water programs to more effectively build capacity of and partner with nongovernmental organizations.  </w:t>
            </w:r>
          </w:p>
        </w:tc>
        <w:tc>
          <w:tcPr>
            <w:tcW w:w="2970" w:type="dxa"/>
            <w:shd w:val="clear" w:color="auto" w:fill="FFFFFF" w:themeFill="background1"/>
          </w:tcPr>
          <w:p w14:paraId="4A86B0EB" w14:textId="77777777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>Stewardship Workgroup</w:t>
            </w:r>
          </w:p>
          <w:p w14:paraId="2AAFC6F3" w14:textId="77777777" w:rsidR="00742364" w:rsidRPr="005068D8" w:rsidRDefault="00742364" w:rsidP="00B7775E">
            <w:pPr>
              <w:tabs>
                <w:tab w:val="right" w:pos="27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FFFFFF" w:themeFill="background1"/>
          </w:tcPr>
          <w:p w14:paraId="347027A1" w14:textId="02ABFA5D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2018-2019</w:t>
            </w:r>
          </w:p>
        </w:tc>
      </w:tr>
      <w:tr w:rsidR="00742364" w:rsidRPr="005068D8" w14:paraId="3E8EC0F8" w14:textId="77777777" w:rsidTr="00314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shd w:val="clear" w:color="auto" w:fill="FFFFFF" w:themeFill="background1"/>
          </w:tcPr>
          <w:p w14:paraId="47AD11DA" w14:textId="1C93E95D" w:rsidR="00742364" w:rsidRPr="008310D7" w:rsidRDefault="00742364" w:rsidP="009B4343">
            <w:pPr>
              <w:rPr>
                <w:sz w:val="20"/>
                <w:szCs w:val="20"/>
                <w:highlight w:val="green"/>
              </w:rPr>
            </w:pPr>
            <w:r w:rsidRPr="008310D7">
              <w:rPr>
                <w:sz w:val="20"/>
                <w:szCs w:val="20"/>
                <w:highlight w:val="green"/>
              </w:rPr>
              <w:t>2.</w:t>
            </w:r>
            <w:r w:rsidR="009B4343" w:rsidRPr="008310D7">
              <w:rPr>
                <w:sz w:val="20"/>
                <w:szCs w:val="20"/>
                <w:highlight w:val="green"/>
              </w:rPr>
              <w:t>4</w:t>
            </w:r>
          </w:p>
        </w:tc>
        <w:tc>
          <w:tcPr>
            <w:tcW w:w="4159" w:type="dxa"/>
            <w:shd w:val="clear" w:color="auto" w:fill="FFFFFF" w:themeFill="background1"/>
          </w:tcPr>
          <w:p w14:paraId="5592AB24" w14:textId="10360AC0" w:rsidR="00742364" w:rsidRPr="008310D7" w:rsidRDefault="00742364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highlight w:val="green"/>
              </w:rPr>
            </w:pPr>
            <w:r w:rsidRPr="008310D7">
              <w:rPr>
                <w:color w:val="000000"/>
                <w:sz w:val="20"/>
                <w:szCs w:val="20"/>
                <w:highlight w:val="green"/>
              </w:rPr>
              <w:t xml:space="preserve">Coordinate with Toxic Contaminants and Diversity workgroups to understand effective </w:t>
            </w:r>
            <w:r w:rsidRPr="008310D7">
              <w:rPr>
                <w:color w:val="000000"/>
                <w:sz w:val="20"/>
                <w:szCs w:val="20"/>
                <w:highlight w:val="green"/>
              </w:rPr>
              <w:lastRenderedPageBreak/>
              <w:t>communication about fish issues and eventually assist in the development of behavior change campaigns for these behaviors.</w:t>
            </w:r>
          </w:p>
        </w:tc>
        <w:tc>
          <w:tcPr>
            <w:tcW w:w="4310" w:type="dxa"/>
            <w:shd w:val="clear" w:color="auto" w:fill="FFFFFF" w:themeFill="background1"/>
          </w:tcPr>
          <w:p w14:paraId="0FC33A58" w14:textId="77777777" w:rsidR="00742364" w:rsidRPr="005068D8" w:rsidRDefault="00B64931" w:rsidP="00B64931">
            <w:pPr>
              <w:pStyle w:val="ListParagraph"/>
              <w:numPr>
                <w:ilvl w:val="0"/>
                <w:numId w:val="18"/>
              </w:numPr>
              <w:ind w:left="25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lastRenderedPageBreak/>
              <w:t>Engage with Toxics and Diversity Teams to identify effective communications techniques.</w:t>
            </w:r>
          </w:p>
          <w:p w14:paraId="13ADE3F3" w14:textId="6DC846C0" w:rsidR="00B64931" w:rsidRPr="005068D8" w:rsidRDefault="00B64931" w:rsidP="00B64931">
            <w:pPr>
              <w:pStyle w:val="ListParagraph"/>
              <w:numPr>
                <w:ilvl w:val="0"/>
                <w:numId w:val="18"/>
              </w:numPr>
              <w:ind w:left="25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lastRenderedPageBreak/>
              <w:t>Identify barriers in using these techniques</w:t>
            </w:r>
            <w:r w:rsidR="00AA0AB5" w:rsidRPr="005068D8">
              <w:rPr>
                <w:sz w:val="20"/>
                <w:szCs w:val="20"/>
              </w:rPr>
              <w:t xml:space="preserve"> in addressing fish consumption issues</w:t>
            </w:r>
            <w:r w:rsidRPr="005068D8">
              <w:rPr>
                <w:sz w:val="20"/>
                <w:szCs w:val="20"/>
              </w:rPr>
              <w:t>.</w:t>
            </w:r>
          </w:p>
          <w:p w14:paraId="76BC60D6" w14:textId="7A981D50" w:rsidR="00B64931" w:rsidRPr="005068D8" w:rsidRDefault="00B64931" w:rsidP="00B64931">
            <w:pPr>
              <w:pStyle w:val="ListParagraph"/>
              <w:numPr>
                <w:ilvl w:val="0"/>
                <w:numId w:val="18"/>
              </w:numPr>
              <w:ind w:left="25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 xml:space="preserve">Identify potential tasks for removing barriers in communicating fish issues. </w:t>
            </w:r>
          </w:p>
        </w:tc>
        <w:tc>
          <w:tcPr>
            <w:tcW w:w="2970" w:type="dxa"/>
            <w:shd w:val="clear" w:color="auto" w:fill="FFFFFF" w:themeFill="background1"/>
          </w:tcPr>
          <w:p w14:paraId="2C3E0BB4" w14:textId="77777777" w:rsidR="00742364" w:rsidRPr="005068D8" w:rsidRDefault="00742364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lastRenderedPageBreak/>
              <w:t>Stewardship Workgroup</w:t>
            </w:r>
          </w:p>
          <w:p w14:paraId="33DBED00" w14:textId="77777777" w:rsidR="00742364" w:rsidRPr="005068D8" w:rsidRDefault="00742364" w:rsidP="00B7775E">
            <w:pPr>
              <w:tabs>
                <w:tab w:val="right" w:pos="275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FFFFFF" w:themeFill="background1"/>
          </w:tcPr>
          <w:p w14:paraId="171FEB33" w14:textId="488ACDC6" w:rsidR="00742364" w:rsidRPr="005068D8" w:rsidRDefault="00742364" w:rsidP="00B77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2018-2019</w:t>
            </w:r>
          </w:p>
        </w:tc>
      </w:tr>
      <w:tr w:rsidR="00742364" w:rsidRPr="005068D8" w14:paraId="3496A7F5" w14:textId="77777777" w:rsidTr="0031429E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shd w:val="clear" w:color="auto" w:fill="FFFFFF" w:themeFill="background1"/>
          </w:tcPr>
          <w:p w14:paraId="15990871" w14:textId="110EA9E3" w:rsidR="00742364" w:rsidRPr="008310D7" w:rsidRDefault="00742364" w:rsidP="009B4343">
            <w:pPr>
              <w:rPr>
                <w:sz w:val="20"/>
                <w:szCs w:val="20"/>
                <w:highlight w:val="yellow"/>
              </w:rPr>
            </w:pPr>
            <w:r w:rsidRPr="008310D7">
              <w:rPr>
                <w:sz w:val="20"/>
                <w:szCs w:val="20"/>
                <w:highlight w:val="yellow"/>
              </w:rPr>
              <w:lastRenderedPageBreak/>
              <w:t>2.</w:t>
            </w:r>
            <w:r w:rsidR="009B4343" w:rsidRPr="008310D7">
              <w:rPr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4159" w:type="dxa"/>
            <w:shd w:val="clear" w:color="auto" w:fill="FFFFFF" w:themeFill="background1"/>
          </w:tcPr>
          <w:p w14:paraId="2AE59039" w14:textId="511BDC2C" w:rsidR="00742364" w:rsidRPr="008310D7" w:rsidRDefault="00742364" w:rsidP="008B20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highlight w:val="yellow"/>
              </w:rPr>
            </w:pPr>
            <w:r w:rsidRPr="008310D7">
              <w:rPr>
                <w:color w:val="000000"/>
                <w:sz w:val="20"/>
                <w:szCs w:val="20"/>
                <w:highlight w:val="yellow"/>
              </w:rPr>
              <w:t>Creation of the Online Stewardship Tool that will enable stakeholders to access data collected for the Stewardship Indicator.</w:t>
            </w:r>
          </w:p>
        </w:tc>
        <w:tc>
          <w:tcPr>
            <w:tcW w:w="4310" w:type="dxa"/>
            <w:shd w:val="clear" w:color="auto" w:fill="FFFFFF" w:themeFill="background1"/>
          </w:tcPr>
          <w:p w14:paraId="35BC1C5F" w14:textId="47A1880F" w:rsidR="006E7581" w:rsidRPr="005068D8" w:rsidRDefault="006E7581" w:rsidP="00E61D16">
            <w:pPr>
              <w:pStyle w:val="ListParagraph"/>
              <w:numPr>
                <w:ilvl w:val="0"/>
                <w:numId w:val="12"/>
              </w:num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Confirm process and task timeline with contractor, web team and stewardship workgroup.</w:t>
            </w:r>
          </w:p>
          <w:p w14:paraId="0F480921" w14:textId="75DA0292" w:rsidR="00742364" w:rsidRPr="005068D8" w:rsidRDefault="006E7581" w:rsidP="00E61D16">
            <w:pPr>
              <w:pStyle w:val="ListParagraph"/>
              <w:numPr>
                <w:ilvl w:val="0"/>
                <w:numId w:val="12"/>
              </w:num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Execute tasks as per task timeline</w:t>
            </w:r>
            <w:r w:rsidR="00E61D16" w:rsidRPr="005068D8">
              <w:rPr>
                <w:sz w:val="20"/>
                <w:szCs w:val="20"/>
              </w:rPr>
              <w:t xml:space="preserve">. </w:t>
            </w:r>
          </w:p>
          <w:p w14:paraId="43DAA4E3" w14:textId="139A9C2C" w:rsidR="00E61D16" w:rsidRPr="005068D8" w:rsidRDefault="00813E61" w:rsidP="00E61D16">
            <w:pPr>
              <w:pStyle w:val="ListParagraph"/>
              <w:numPr>
                <w:ilvl w:val="0"/>
                <w:numId w:val="12"/>
              </w:num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Develop</w:t>
            </w:r>
            <w:r w:rsidR="00E61D16" w:rsidRPr="005068D8">
              <w:rPr>
                <w:sz w:val="20"/>
                <w:szCs w:val="20"/>
              </w:rPr>
              <w:t xml:space="preserve"> plan for roll out and communication</w:t>
            </w:r>
            <w:r w:rsidR="006E7581" w:rsidRPr="005068D8">
              <w:rPr>
                <w:sz w:val="20"/>
                <w:szCs w:val="20"/>
              </w:rPr>
              <w:t xml:space="preserve"> of tool</w:t>
            </w:r>
            <w:r w:rsidR="00E61D16" w:rsidRPr="005068D8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70" w:type="dxa"/>
            <w:shd w:val="clear" w:color="auto" w:fill="FFFFFF" w:themeFill="background1"/>
          </w:tcPr>
          <w:p w14:paraId="35F46B90" w14:textId="1D3446F8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>Stewardship Workgroup</w:t>
            </w:r>
          </w:p>
        </w:tc>
        <w:tc>
          <w:tcPr>
            <w:tcW w:w="1972" w:type="dxa"/>
            <w:shd w:val="clear" w:color="auto" w:fill="FFFFFF" w:themeFill="background1"/>
          </w:tcPr>
          <w:p w14:paraId="7CCF37A5" w14:textId="1005036B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2018-2019</w:t>
            </w:r>
          </w:p>
        </w:tc>
      </w:tr>
      <w:tr w:rsidR="00742364" w:rsidRPr="005068D8" w14:paraId="4027CAE7" w14:textId="77777777" w:rsidTr="00314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0" w:type="dxa"/>
            <w:gridSpan w:val="5"/>
            <w:shd w:val="clear" w:color="auto" w:fill="B4C6E7" w:themeFill="accent5" w:themeFillTint="66"/>
          </w:tcPr>
          <w:p w14:paraId="3EE5DFA8" w14:textId="20AC88FB" w:rsidR="00742364" w:rsidRPr="005068D8" w:rsidRDefault="00742364" w:rsidP="00B7775E">
            <w:pPr>
              <w:rPr>
                <w:sz w:val="20"/>
                <w:szCs w:val="20"/>
              </w:rPr>
            </w:pPr>
            <w:bookmarkStart w:id="4" w:name="_Management_Approach_5:"/>
            <w:bookmarkEnd w:id="4"/>
            <w:r w:rsidRPr="005068D8">
              <w:rPr>
                <w:sz w:val="20"/>
                <w:szCs w:val="20"/>
              </w:rPr>
              <w:t>Management Approach 3:</w:t>
            </w:r>
            <w:r w:rsidRPr="005068D8">
              <w:rPr>
                <w:color w:val="000000"/>
                <w:sz w:val="20"/>
                <w:szCs w:val="20"/>
              </w:rPr>
              <w:t xml:space="preserve"> Increase capacity to expand the number and diversity of citizen volunteers</w:t>
            </w:r>
          </w:p>
        </w:tc>
      </w:tr>
      <w:tr w:rsidR="00742364" w:rsidRPr="005068D8" w14:paraId="48FBB947" w14:textId="77777777" w:rsidTr="0031429E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shd w:val="clear" w:color="auto" w:fill="FFFFFF" w:themeFill="background1"/>
          </w:tcPr>
          <w:p w14:paraId="6EE02531" w14:textId="02085D36" w:rsidR="00742364" w:rsidRPr="008310D7" w:rsidRDefault="00742364" w:rsidP="00B7775E">
            <w:pPr>
              <w:rPr>
                <w:sz w:val="20"/>
                <w:szCs w:val="20"/>
                <w:highlight w:val="green"/>
              </w:rPr>
            </w:pPr>
            <w:r w:rsidRPr="008310D7">
              <w:rPr>
                <w:sz w:val="20"/>
                <w:szCs w:val="20"/>
                <w:highlight w:val="green"/>
              </w:rPr>
              <w:t>3.1</w:t>
            </w:r>
          </w:p>
        </w:tc>
        <w:tc>
          <w:tcPr>
            <w:tcW w:w="4159" w:type="dxa"/>
            <w:shd w:val="clear" w:color="auto" w:fill="FFFFFF" w:themeFill="background1"/>
          </w:tcPr>
          <w:p w14:paraId="27FFB8AC" w14:textId="457C711D" w:rsidR="00742364" w:rsidRPr="008310D7" w:rsidRDefault="00742364" w:rsidP="00C264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green"/>
              </w:rPr>
            </w:pPr>
            <w:r w:rsidRPr="008310D7">
              <w:rPr>
                <w:color w:val="000000"/>
                <w:sz w:val="20"/>
                <w:szCs w:val="20"/>
                <w:highlight w:val="green"/>
              </w:rPr>
              <w:t>Identify training and communication opportunities to increase understanding of Stewardship Indicator and use of data</w:t>
            </w:r>
            <w:r w:rsidR="00C26491" w:rsidRPr="008310D7">
              <w:rPr>
                <w:color w:val="000000"/>
                <w:sz w:val="20"/>
                <w:szCs w:val="20"/>
                <w:highlight w:val="green"/>
              </w:rPr>
              <w:t>.</w:t>
            </w:r>
            <w:r w:rsidRPr="008310D7">
              <w:rPr>
                <w:color w:val="000000"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4310" w:type="dxa"/>
            <w:shd w:val="clear" w:color="auto" w:fill="FFFFFF" w:themeFill="background1"/>
          </w:tcPr>
          <w:p w14:paraId="185C594E" w14:textId="08191662" w:rsidR="00742364" w:rsidRPr="005068D8" w:rsidRDefault="00C26491" w:rsidP="00C26491">
            <w:pPr>
              <w:pStyle w:val="ListParagraph"/>
              <w:numPr>
                <w:ilvl w:val="0"/>
                <w:numId w:val="15"/>
              </w:num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 xml:space="preserve">Identify plan for communication and outreach for upstream, midstream and downstream audiences. </w:t>
            </w:r>
          </w:p>
        </w:tc>
        <w:tc>
          <w:tcPr>
            <w:tcW w:w="2970" w:type="dxa"/>
            <w:shd w:val="clear" w:color="auto" w:fill="FFFFFF" w:themeFill="background1"/>
          </w:tcPr>
          <w:p w14:paraId="79934E0A" w14:textId="77777777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>Stewardship Workgroup</w:t>
            </w:r>
          </w:p>
          <w:p w14:paraId="29DACF5E" w14:textId="0C5C6D61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auto"/>
          </w:tcPr>
          <w:p w14:paraId="4A520E4F" w14:textId="52459CA5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2018-2019</w:t>
            </w:r>
          </w:p>
        </w:tc>
      </w:tr>
      <w:tr w:rsidR="00742364" w:rsidRPr="005068D8" w14:paraId="036305F9" w14:textId="77777777" w:rsidTr="00314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0" w:type="dxa"/>
            <w:gridSpan w:val="5"/>
            <w:shd w:val="clear" w:color="auto" w:fill="B4C6E7" w:themeFill="accent5" w:themeFillTint="66"/>
          </w:tcPr>
          <w:p w14:paraId="7B1C2FCF" w14:textId="6567C2DA" w:rsidR="00742364" w:rsidRPr="005068D8" w:rsidRDefault="00742364" w:rsidP="00B7775E">
            <w:pPr>
              <w:rPr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>Management Approach 4: Increase capacity to expand the diversity of citizen volunteers and community leaders</w:t>
            </w:r>
          </w:p>
        </w:tc>
      </w:tr>
      <w:tr w:rsidR="00742364" w:rsidRPr="005068D8" w14:paraId="249E9355" w14:textId="77777777" w:rsidTr="0031429E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shd w:val="clear" w:color="auto" w:fill="FFFFFF" w:themeFill="background1"/>
          </w:tcPr>
          <w:p w14:paraId="2FAD17D6" w14:textId="6A7AEFBC" w:rsidR="00742364" w:rsidRPr="008310D7" w:rsidRDefault="00742364" w:rsidP="00B7775E">
            <w:pPr>
              <w:rPr>
                <w:sz w:val="20"/>
                <w:szCs w:val="20"/>
                <w:highlight w:val="lightGray"/>
              </w:rPr>
            </w:pPr>
            <w:r w:rsidRPr="008310D7">
              <w:rPr>
                <w:sz w:val="20"/>
                <w:szCs w:val="20"/>
                <w:highlight w:val="lightGray"/>
              </w:rPr>
              <w:t>4.1</w:t>
            </w:r>
          </w:p>
        </w:tc>
        <w:tc>
          <w:tcPr>
            <w:tcW w:w="4159" w:type="dxa"/>
            <w:shd w:val="clear" w:color="auto" w:fill="FFFFFF" w:themeFill="background1"/>
          </w:tcPr>
          <w:p w14:paraId="1E783726" w14:textId="29819A46" w:rsidR="00742364" w:rsidRPr="008310D7" w:rsidRDefault="00742364" w:rsidP="00095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highlight w:val="lightGray"/>
              </w:rPr>
            </w:pPr>
            <w:r w:rsidRPr="008310D7">
              <w:rPr>
                <w:color w:val="000000"/>
                <w:sz w:val="20"/>
                <w:szCs w:val="20"/>
                <w:highlight w:val="lightGray"/>
              </w:rPr>
              <w:t xml:space="preserve">Conduct gap analysis of leadership capacity to engage more diverse individuals and groups. </w:t>
            </w:r>
          </w:p>
        </w:tc>
        <w:tc>
          <w:tcPr>
            <w:tcW w:w="4310" w:type="dxa"/>
            <w:shd w:val="clear" w:color="auto" w:fill="FFFFFF" w:themeFill="background1"/>
          </w:tcPr>
          <w:p w14:paraId="44733F04" w14:textId="70633D59" w:rsidR="00883F6E" w:rsidRPr="005068D8" w:rsidRDefault="00883F6E" w:rsidP="00883F6E">
            <w:pPr>
              <w:pStyle w:val="ListParagraph"/>
              <w:numPr>
                <w:ilvl w:val="0"/>
                <w:numId w:val="19"/>
              </w:num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 xml:space="preserve">Identify challenges for leaders in engaging diverse audiences. </w:t>
            </w:r>
          </w:p>
          <w:p w14:paraId="4556B289" w14:textId="77777777" w:rsidR="00883F6E" w:rsidRPr="005068D8" w:rsidRDefault="00883F6E" w:rsidP="00883F6E">
            <w:pPr>
              <w:pStyle w:val="ListParagraph"/>
              <w:numPr>
                <w:ilvl w:val="0"/>
                <w:numId w:val="19"/>
              </w:num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>Identify opportunities for addressing those challenges.</w:t>
            </w:r>
          </w:p>
          <w:p w14:paraId="04E86E72" w14:textId="35CBA71C" w:rsidR="00742364" w:rsidRPr="005068D8" w:rsidRDefault="00883F6E" w:rsidP="00883F6E">
            <w:pPr>
              <w:pStyle w:val="ListParagraph"/>
              <w:numPr>
                <w:ilvl w:val="0"/>
                <w:numId w:val="19"/>
              </w:numPr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 xml:space="preserve">Prioritize tasks for addressing challenges with potential solutions. </w:t>
            </w:r>
          </w:p>
        </w:tc>
        <w:tc>
          <w:tcPr>
            <w:tcW w:w="2970" w:type="dxa"/>
            <w:shd w:val="clear" w:color="auto" w:fill="FFFFFF" w:themeFill="background1"/>
          </w:tcPr>
          <w:p w14:paraId="7C4752F8" w14:textId="77777777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>Stewardship Workgroup</w:t>
            </w:r>
          </w:p>
          <w:p w14:paraId="63E1C362" w14:textId="3D7E9456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FFFFFF" w:themeFill="background1"/>
          </w:tcPr>
          <w:p w14:paraId="67117ABD" w14:textId="1BD84691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68D8">
              <w:rPr>
                <w:sz w:val="20"/>
                <w:szCs w:val="20"/>
              </w:rPr>
              <w:t>2018-2019</w:t>
            </w:r>
          </w:p>
        </w:tc>
      </w:tr>
      <w:tr w:rsidR="00E875A1" w:rsidRPr="005068D8" w14:paraId="765AD2EF" w14:textId="77777777" w:rsidTr="00E87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0" w:type="dxa"/>
            <w:gridSpan w:val="5"/>
            <w:shd w:val="clear" w:color="auto" w:fill="B4C6E7" w:themeFill="accent5" w:themeFillTint="66"/>
          </w:tcPr>
          <w:p w14:paraId="254F82D4" w14:textId="330EE452" w:rsidR="00E875A1" w:rsidRPr="005068D8" w:rsidRDefault="00E875A1" w:rsidP="00B7775E">
            <w:pPr>
              <w:rPr>
                <w:rFonts w:cs="Arial"/>
                <w:color w:val="000000"/>
                <w:sz w:val="20"/>
                <w:szCs w:val="20"/>
              </w:rPr>
            </w:pPr>
            <w:r w:rsidRPr="005068D8">
              <w:rPr>
                <w:color w:val="000000"/>
                <w:sz w:val="20"/>
                <w:szCs w:val="20"/>
              </w:rPr>
              <w:t xml:space="preserve">Management Approach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5068D8"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color w:val="000000"/>
                <w:sz w:val="20"/>
                <w:szCs w:val="20"/>
              </w:rPr>
              <w:t>Recruit, train, and support more citizen leaders and local champions</w:t>
            </w:r>
          </w:p>
        </w:tc>
      </w:tr>
      <w:tr w:rsidR="00742364" w:rsidRPr="005068D8" w14:paraId="4BF28325" w14:textId="77777777" w:rsidTr="0031429E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  <w:shd w:val="clear" w:color="auto" w:fill="auto"/>
          </w:tcPr>
          <w:p w14:paraId="470BD9EE" w14:textId="2A0C0E75" w:rsidR="00742364" w:rsidRPr="008310D7" w:rsidRDefault="00742364" w:rsidP="00B7775E">
            <w:pPr>
              <w:rPr>
                <w:sz w:val="20"/>
                <w:szCs w:val="20"/>
                <w:highlight w:val="cyan"/>
              </w:rPr>
            </w:pPr>
            <w:r w:rsidRPr="008310D7">
              <w:rPr>
                <w:sz w:val="20"/>
                <w:szCs w:val="20"/>
                <w:highlight w:val="cyan"/>
              </w:rPr>
              <w:t>4.2</w:t>
            </w:r>
          </w:p>
        </w:tc>
        <w:tc>
          <w:tcPr>
            <w:tcW w:w="4159" w:type="dxa"/>
            <w:shd w:val="clear" w:color="auto" w:fill="auto"/>
          </w:tcPr>
          <w:p w14:paraId="2CB45DDF" w14:textId="3DDE6401" w:rsidR="00742364" w:rsidRPr="008310D7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0"/>
                <w:szCs w:val="20"/>
                <w:highlight w:val="cyan"/>
              </w:rPr>
            </w:pPr>
            <w:r w:rsidRPr="008310D7">
              <w:rPr>
                <w:rFonts w:cs="Arial"/>
                <w:color w:val="000000"/>
                <w:sz w:val="20"/>
                <w:szCs w:val="20"/>
                <w:highlight w:val="cyan"/>
              </w:rPr>
              <w:t>Advance programs that foster the continuation of Citizen Stewardship Model-</w:t>
            </w:r>
            <w:r w:rsidR="00813E61" w:rsidRPr="008310D7">
              <w:rPr>
                <w:rFonts w:cs="Arial"/>
                <w:color w:val="000000"/>
                <w:sz w:val="20"/>
                <w:szCs w:val="20"/>
                <w:highlight w:val="cyan"/>
              </w:rPr>
              <w:t xml:space="preserve">progression of </w:t>
            </w:r>
            <w:r w:rsidRPr="008310D7">
              <w:rPr>
                <w:rFonts w:cs="Arial"/>
                <w:color w:val="000000"/>
                <w:sz w:val="20"/>
                <w:szCs w:val="20"/>
                <w:highlight w:val="cyan"/>
              </w:rPr>
              <w:t>individual citizen action</w:t>
            </w:r>
            <w:r w:rsidR="00813E61" w:rsidRPr="008310D7">
              <w:rPr>
                <w:rFonts w:cs="Arial"/>
                <w:color w:val="000000"/>
                <w:sz w:val="20"/>
                <w:szCs w:val="20"/>
                <w:highlight w:val="cyan"/>
              </w:rPr>
              <w:t>s</w:t>
            </w:r>
            <w:r w:rsidRPr="008310D7">
              <w:rPr>
                <w:rFonts w:cs="Arial"/>
                <w:color w:val="000000"/>
                <w:sz w:val="20"/>
                <w:szCs w:val="20"/>
                <w:highlight w:val="cyan"/>
              </w:rPr>
              <w:t xml:space="preserve">, volunteerism, and citizen leadership. </w:t>
            </w:r>
          </w:p>
        </w:tc>
        <w:tc>
          <w:tcPr>
            <w:tcW w:w="4310" w:type="dxa"/>
            <w:shd w:val="clear" w:color="auto" w:fill="auto"/>
          </w:tcPr>
          <w:p w14:paraId="280854D8" w14:textId="77777777" w:rsidR="00E608CF" w:rsidRPr="005068D8" w:rsidRDefault="00E608CF" w:rsidP="00A653A3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 w:rsidRPr="005068D8">
              <w:rPr>
                <w:rFonts w:asciiTheme="minorHAnsi" w:hAnsiTheme="minorHAnsi" w:cs="Arial"/>
                <w:sz w:val="20"/>
                <w:szCs w:val="20"/>
              </w:rPr>
              <w:t xml:space="preserve">Identify programs that foster the stewardship model. </w:t>
            </w:r>
          </w:p>
          <w:p w14:paraId="1E8208C2" w14:textId="59B8252F" w:rsidR="00742364" w:rsidRPr="005068D8" w:rsidRDefault="00E04694" w:rsidP="00E608CF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25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0"/>
                <w:szCs w:val="20"/>
              </w:rPr>
            </w:pPr>
            <w:r w:rsidRPr="005068D8">
              <w:rPr>
                <w:rFonts w:asciiTheme="minorHAnsi" w:hAnsiTheme="minorHAnsi" w:cs="Arial"/>
                <w:sz w:val="20"/>
                <w:szCs w:val="20"/>
              </w:rPr>
              <w:t xml:space="preserve">Explore ways to expand and leverage connections </w:t>
            </w:r>
            <w:r w:rsidR="00E608CF" w:rsidRPr="005068D8">
              <w:rPr>
                <w:rFonts w:asciiTheme="minorHAnsi" w:hAnsiTheme="minorHAnsi" w:cs="Arial"/>
                <w:sz w:val="20"/>
                <w:szCs w:val="20"/>
              </w:rPr>
              <w:t>to enhance, standardize and replicate these programs</w:t>
            </w:r>
            <w:r w:rsidRPr="005068D8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970" w:type="dxa"/>
            <w:shd w:val="clear" w:color="auto" w:fill="auto"/>
          </w:tcPr>
          <w:p w14:paraId="5746FC03" w14:textId="77777777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</w:rPr>
            </w:pPr>
            <w:r w:rsidRPr="005068D8">
              <w:rPr>
                <w:rFonts w:cs="Arial"/>
                <w:color w:val="000000"/>
                <w:sz w:val="20"/>
                <w:szCs w:val="20"/>
              </w:rPr>
              <w:t>Stewardship Workgroup</w:t>
            </w:r>
          </w:p>
          <w:p w14:paraId="7D96BEA8" w14:textId="69CA19C2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auto"/>
          </w:tcPr>
          <w:p w14:paraId="42C32570" w14:textId="6A07C2AA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</w:rPr>
            </w:pPr>
            <w:r w:rsidRPr="005068D8">
              <w:rPr>
                <w:rFonts w:cs="Arial"/>
                <w:color w:val="000000"/>
                <w:sz w:val="20"/>
                <w:szCs w:val="20"/>
              </w:rPr>
              <w:t>2018-2019</w:t>
            </w:r>
          </w:p>
          <w:p w14:paraId="53802297" w14:textId="77777777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</w:rPr>
            </w:pPr>
          </w:p>
          <w:p w14:paraId="1B1D3E7A" w14:textId="052A2A56" w:rsidR="00742364" w:rsidRPr="005068D8" w:rsidRDefault="00742364" w:rsidP="00B77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2924F5A5" w14:textId="62AB97D1" w:rsidR="00AE133D" w:rsidRDefault="00AE133D" w:rsidP="00B7775E">
      <w:pPr>
        <w:spacing w:after="0" w:line="240" w:lineRule="auto"/>
      </w:pPr>
    </w:p>
    <w:p w14:paraId="256D9EA7" w14:textId="77777777" w:rsidR="008310D7" w:rsidRDefault="008310D7" w:rsidP="00B7775E">
      <w:pPr>
        <w:spacing w:after="0" w:line="240" w:lineRule="auto"/>
      </w:pPr>
    </w:p>
    <w:p w14:paraId="796C25E9" w14:textId="5F3DF494" w:rsidR="008310D7" w:rsidRDefault="008310D7" w:rsidP="00B7775E">
      <w:pPr>
        <w:spacing w:after="0" w:line="240" w:lineRule="auto"/>
      </w:pPr>
      <w:r>
        <w:t xml:space="preserve">Color Code: </w:t>
      </w:r>
    </w:p>
    <w:p w14:paraId="44F75328" w14:textId="5D59DF46" w:rsidR="008310D7" w:rsidRDefault="00441C97" w:rsidP="00B7775E">
      <w:pPr>
        <w:spacing w:after="0" w:line="240" w:lineRule="auto"/>
      </w:pPr>
      <w:r w:rsidRPr="00441C97">
        <w:rPr>
          <w:highlight w:val="lightGray"/>
        </w:rPr>
        <w:t>Diversity</w:t>
      </w:r>
      <w:r w:rsidR="009830CD">
        <w:t xml:space="preserve"> </w:t>
      </w:r>
    </w:p>
    <w:p w14:paraId="0957816E" w14:textId="5BD77731" w:rsidR="00441C97" w:rsidRDefault="00441C97" w:rsidP="00B7775E">
      <w:pPr>
        <w:spacing w:after="0" w:line="240" w:lineRule="auto"/>
      </w:pPr>
      <w:r w:rsidRPr="00441C97">
        <w:rPr>
          <w:highlight w:val="green"/>
        </w:rPr>
        <w:t>Supporting Practitioners</w:t>
      </w:r>
      <w:r w:rsidR="009830CD">
        <w:t xml:space="preserve"> </w:t>
      </w:r>
    </w:p>
    <w:p w14:paraId="79832C45" w14:textId="740468D1" w:rsidR="00441C97" w:rsidRDefault="00441C97" w:rsidP="00B7775E">
      <w:pPr>
        <w:spacing w:after="0" w:line="240" w:lineRule="auto"/>
      </w:pPr>
      <w:r w:rsidRPr="00441C97">
        <w:rPr>
          <w:highlight w:val="cyan"/>
        </w:rPr>
        <w:t>Citizen Leaders and Continuum of Stewardship</w:t>
      </w:r>
      <w:r w:rsidR="009830CD">
        <w:t xml:space="preserve"> </w:t>
      </w:r>
    </w:p>
    <w:p w14:paraId="7AB669AD" w14:textId="683607D8" w:rsidR="00441C97" w:rsidRDefault="00441C97" w:rsidP="00B7775E">
      <w:pPr>
        <w:spacing w:after="0" w:line="240" w:lineRule="auto"/>
      </w:pPr>
      <w:r w:rsidRPr="00441C97">
        <w:rPr>
          <w:highlight w:val="red"/>
        </w:rPr>
        <w:t>Upstream Audiences</w:t>
      </w:r>
      <w:r w:rsidR="00E220C2">
        <w:t xml:space="preserve"> </w:t>
      </w:r>
    </w:p>
    <w:p w14:paraId="19218570" w14:textId="7BD7D54A" w:rsidR="00441C97" w:rsidRDefault="00441C97" w:rsidP="00B7775E">
      <w:pPr>
        <w:spacing w:after="0" w:line="240" w:lineRule="auto"/>
      </w:pPr>
      <w:r w:rsidRPr="00441C97">
        <w:rPr>
          <w:highlight w:val="yellow"/>
        </w:rPr>
        <w:t>Online Tool</w:t>
      </w:r>
      <w:r w:rsidR="00E220C2">
        <w:t xml:space="preserve"> </w:t>
      </w:r>
    </w:p>
    <w:p w14:paraId="73CCB2C4" w14:textId="77777777" w:rsidR="00E220C2" w:rsidRDefault="00E220C2" w:rsidP="00B7775E">
      <w:pPr>
        <w:spacing w:after="0" w:line="240" w:lineRule="auto"/>
      </w:pPr>
    </w:p>
    <w:sectPr w:rsidR="00E220C2" w:rsidSect="00016E15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C66"/>
    <w:multiLevelType w:val="hybridMultilevel"/>
    <w:tmpl w:val="77C42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A6902"/>
    <w:multiLevelType w:val="hybridMultilevel"/>
    <w:tmpl w:val="65E6A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D5893"/>
    <w:multiLevelType w:val="hybridMultilevel"/>
    <w:tmpl w:val="21448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03324"/>
    <w:multiLevelType w:val="hybridMultilevel"/>
    <w:tmpl w:val="6F848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E60AC"/>
    <w:multiLevelType w:val="hybridMultilevel"/>
    <w:tmpl w:val="11CE9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B3537"/>
    <w:multiLevelType w:val="hybridMultilevel"/>
    <w:tmpl w:val="408ED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64F09"/>
    <w:multiLevelType w:val="hybridMultilevel"/>
    <w:tmpl w:val="B5724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52719"/>
    <w:multiLevelType w:val="hybridMultilevel"/>
    <w:tmpl w:val="4C4EAD0C"/>
    <w:lvl w:ilvl="0" w:tplc="53960DD6">
      <w:start w:val="1"/>
      <w:numFmt w:val="decimal"/>
      <w:lvlText w:val="%1."/>
      <w:lvlJc w:val="left"/>
      <w:pPr>
        <w:ind w:left="720" w:hanging="360"/>
      </w:pPr>
    </w:lvl>
    <w:lvl w:ilvl="1" w:tplc="4CB05444">
      <w:start w:val="1"/>
      <w:numFmt w:val="lowerLetter"/>
      <w:lvlText w:val="%2."/>
      <w:lvlJc w:val="left"/>
      <w:pPr>
        <w:ind w:left="1440" w:hanging="360"/>
      </w:pPr>
    </w:lvl>
    <w:lvl w:ilvl="2" w:tplc="4184E410">
      <w:start w:val="1"/>
      <w:numFmt w:val="lowerRoman"/>
      <w:lvlText w:val="%3."/>
      <w:lvlJc w:val="right"/>
      <w:pPr>
        <w:ind w:left="2160" w:hanging="180"/>
      </w:pPr>
    </w:lvl>
    <w:lvl w:ilvl="3" w:tplc="C804B734">
      <w:start w:val="1"/>
      <w:numFmt w:val="decimal"/>
      <w:lvlText w:val="%4."/>
      <w:lvlJc w:val="left"/>
      <w:pPr>
        <w:ind w:left="2880" w:hanging="360"/>
      </w:pPr>
    </w:lvl>
    <w:lvl w:ilvl="4" w:tplc="BFA8453C">
      <w:start w:val="1"/>
      <w:numFmt w:val="lowerLetter"/>
      <w:lvlText w:val="%5."/>
      <w:lvlJc w:val="left"/>
      <w:pPr>
        <w:ind w:left="3600" w:hanging="360"/>
      </w:pPr>
    </w:lvl>
    <w:lvl w:ilvl="5" w:tplc="80FA7CFA">
      <w:start w:val="1"/>
      <w:numFmt w:val="lowerRoman"/>
      <w:lvlText w:val="%6."/>
      <w:lvlJc w:val="right"/>
      <w:pPr>
        <w:ind w:left="4320" w:hanging="180"/>
      </w:pPr>
    </w:lvl>
    <w:lvl w:ilvl="6" w:tplc="E1CE2BA0">
      <w:start w:val="1"/>
      <w:numFmt w:val="decimal"/>
      <w:lvlText w:val="%7."/>
      <w:lvlJc w:val="left"/>
      <w:pPr>
        <w:ind w:left="5040" w:hanging="360"/>
      </w:pPr>
    </w:lvl>
    <w:lvl w:ilvl="7" w:tplc="0F6CEAF4">
      <w:start w:val="1"/>
      <w:numFmt w:val="lowerLetter"/>
      <w:lvlText w:val="%8."/>
      <w:lvlJc w:val="left"/>
      <w:pPr>
        <w:ind w:left="5760" w:hanging="360"/>
      </w:pPr>
    </w:lvl>
    <w:lvl w:ilvl="8" w:tplc="4A6CA90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30B22"/>
    <w:multiLevelType w:val="hybridMultilevel"/>
    <w:tmpl w:val="A2DC70EA"/>
    <w:lvl w:ilvl="0" w:tplc="477603C0">
      <w:start w:val="1"/>
      <w:numFmt w:val="decimal"/>
      <w:lvlText w:val="%1."/>
      <w:lvlJc w:val="left"/>
      <w:pPr>
        <w:ind w:left="720" w:hanging="360"/>
      </w:pPr>
    </w:lvl>
    <w:lvl w:ilvl="1" w:tplc="5EE60006">
      <w:start w:val="1"/>
      <w:numFmt w:val="lowerLetter"/>
      <w:lvlText w:val="%2."/>
      <w:lvlJc w:val="left"/>
      <w:pPr>
        <w:ind w:left="1440" w:hanging="360"/>
      </w:pPr>
    </w:lvl>
    <w:lvl w:ilvl="2" w:tplc="4E40554E">
      <w:start w:val="1"/>
      <w:numFmt w:val="lowerRoman"/>
      <w:lvlText w:val="%3."/>
      <w:lvlJc w:val="right"/>
      <w:pPr>
        <w:ind w:left="2160" w:hanging="180"/>
      </w:pPr>
    </w:lvl>
    <w:lvl w:ilvl="3" w:tplc="291A19EC">
      <w:start w:val="1"/>
      <w:numFmt w:val="decimal"/>
      <w:lvlText w:val="%4."/>
      <w:lvlJc w:val="left"/>
      <w:pPr>
        <w:ind w:left="2880" w:hanging="360"/>
      </w:pPr>
    </w:lvl>
    <w:lvl w:ilvl="4" w:tplc="E7205F20">
      <w:start w:val="1"/>
      <w:numFmt w:val="lowerLetter"/>
      <w:lvlText w:val="%5."/>
      <w:lvlJc w:val="left"/>
      <w:pPr>
        <w:ind w:left="3600" w:hanging="360"/>
      </w:pPr>
    </w:lvl>
    <w:lvl w:ilvl="5" w:tplc="ED88027E">
      <w:start w:val="1"/>
      <w:numFmt w:val="lowerRoman"/>
      <w:lvlText w:val="%6."/>
      <w:lvlJc w:val="right"/>
      <w:pPr>
        <w:ind w:left="4320" w:hanging="180"/>
      </w:pPr>
    </w:lvl>
    <w:lvl w:ilvl="6" w:tplc="0E96EF0A">
      <w:start w:val="1"/>
      <w:numFmt w:val="decimal"/>
      <w:lvlText w:val="%7."/>
      <w:lvlJc w:val="left"/>
      <w:pPr>
        <w:ind w:left="5040" w:hanging="360"/>
      </w:pPr>
    </w:lvl>
    <w:lvl w:ilvl="7" w:tplc="D4F084F6">
      <w:start w:val="1"/>
      <w:numFmt w:val="lowerLetter"/>
      <w:lvlText w:val="%8."/>
      <w:lvlJc w:val="left"/>
      <w:pPr>
        <w:ind w:left="5760" w:hanging="360"/>
      </w:pPr>
    </w:lvl>
    <w:lvl w:ilvl="8" w:tplc="7592BCA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A153F"/>
    <w:multiLevelType w:val="hybridMultilevel"/>
    <w:tmpl w:val="929A981E"/>
    <w:lvl w:ilvl="0" w:tplc="43A6C8CE">
      <w:start w:val="1"/>
      <w:numFmt w:val="decimal"/>
      <w:lvlText w:val="%1."/>
      <w:lvlJc w:val="left"/>
      <w:pPr>
        <w:ind w:left="720" w:hanging="360"/>
      </w:pPr>
    </w:lvl>
    <w:lvl w:ilvl="1" w:tplc="F9BEA698">
      <w:start w:val="1"/>
      <w:numFmt w:val="lowerLetter"/>
      <w:lvlText w:val="%2."/>
      <w:lvlJc w:val="left"/>
      <w:pPr>
        <w:ind w:left="1440" w:hanging="360"/>
      </w:pPr>
    </w:lvl>
    <w:lvl w:ilvl="2" w:tplc="ABB24A8A">
      <w:start w:val="1"/>
      <w:numFmt w:val="lowerRoman"/>
      <w:lvlText w:val="%3."/>
      <w:lvlJc w:val="right"/>
      <w:pPr>
        <w:ind w:left="2160" w:hanging="180"/>
      </w:pPr>
    </w:lvl>
    <w:lvl w:ilvl="3" w:tplc="F412DDFA">
      <w:start w:val="1"/>
      <w:numFmt w:val="decimal"/>
      <w:lvlText w:val="%4."/>
      <w:lvlJc w:val="left"/>
      <w:pPr>
        <w:ind w:left="2880" w:hanging="360"/>
      </w:pPr>
    </w:lvl>
    <w:lvl w:ilvl="4" w:tplc="7216543A">
      <w:start w:val="1"/>
      <w:numFmt w:val="lowerLetter"/>
      <w:lvlText w:val="%5."/>
      <w:lvlJc w:val="left"/>
      <w:pPr>
        <w:ind w:left="3600" w:hanging="360"/>
      </w:pPr>
    </w:lvl>
    <w:lvl w:ilvl="5" w:tplc="B9F47292">
      <w:start w:val="1"/>
      <w:numFmt w:val="lowerRoman"/>
      <w:lvlText w:val="%6."/>
      <w:lvlJc w:val="right"/>
      <w:pPr>
        <w:ind w:left="4320" w:hanging="180"/>
      </w:pPr>
    </w:lvl>
    <w:lvl w:ilvl="6" w:tplc="D7AA400E">
      <w:start w:val="1"/>
      <w:numFmt w:val="decimal"/>
      <w:lvlText w:val="%7."/>
      <w:lvlJc w:val="left"/>
      <w:pPr>
        <w:ind w:left="5040" w:hanging="360"/>
      </w:pPr>
    </w:lvl>
    <w:lvl w:ilvl="7" w:tplc="B1F6BA9C">
      <w:start w:val="1"/>
      <w:numFmt w:val="lowerLetter"/>
      <w:lvlText w:val="%8."/>
      <w:lvlJc w:val="left"/>
      <w:pPr>
        <w:ind w:left="5760" w:hanging="360"/>
      </w:pPr>
    </w:lvl>
    <w:lvl w:ilvl="8" w:tplc="A9A492C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606591"/>
    <w:multiLevelType w:val="hybridMultilevel"/>
    <w:tmpl w:val="58005412"/>
    <w:lvl w:ilvl="0" w:tplc="C7A6BFA2">
      <w:start w:val="1"/>
      <w:numFmt w:val="decimal"/>
      <w:lvlText w:val="%1."/>
      <w:lvlJc w:val="left"/>
      <w:pPr>
        <w:ind w:left="720" w:hanging="360"/>
      </w:pPr>
    </w:lvl>
    <w:lvl w:ilvl="1" w:tplc="2C923294">
      <w:start w:val="1"/>
      <w:numFmt w:val="lowerLetter"/>
      <w:lvlText w:val="%2."/>
      <w:lvlJc w:val="left"/>
      <w:pPr>
        <w:ind w:left="1440" w:hanging="360"/>
      </w:pPr>
    </w:lvl>
    <w:lvl w:ilvl="2" w:tplc="AFF83B58">
      <w:start w:val="1"/>
      <w:numFmt w:val="lowerRoman"/>
      <w:lvlText w:val="%3."/>
      <w:lvlJc w:val="right"/>
      <w:pPr>
        <w:ind w:left="2160" w:hanging="180"/>
      </w:pPr>
    </w:lvl>
    <w:lvl w:ilvl="3" w:tplc="2CEEF514">
      <w:start w:val="1"/>
      <w:numFmt w:val="decimal"/>
      <w:lvlText w:val="%4."/>
      <w:lvlJc w:val="left"/>
      <w:pPr>
        <w:ind w:left="2880" w:hanging="360"/>
      </w:pPr>
    </w:lvl>
    <w:lvl w:ilvl="4" w:tplc="A13AB39E">
      <w:start w:val="1"/>
      <w:numFmt w:val="lowerLetter"/>
      <w:lvlText w:val="%5."/>
      <w:lvlJc w:val="left"/>
      <w:pPr>
        <w:ind w:left="3600" w:hanging="360"/>
      </w:pPr>
    </w:lvl>
    <w:lvl w:ilvl="5" w:tplc="4D4025DC">
      <w:start w:val="1"/>
      <w:numFmt w:val="lowerRoman"/>
      <w:lvlText w:val="%6."/>
      <w:lvlJc w:val="right"/>
      <w:pPr>
        <w:ind w:left="4320" w:hanging="180"/>
      </w:pPr>
    </w:lvl>
    <w:lvl w:ilvl="6" w:tplc="EC622E14">
      <w:start w:val="1"/>
      <w:numFmt w:val="decimal"/>
      <w:lvlText w:val="%7."/>
      <w:lvlJc w:val="left"/>
      <w:pPr>
        <w:ind w:left="5040" w:hanging="360"/>
      </w:pPr>
    </w:lvl>
    <w:lvl w:ilvl="7" w:tplc="139832E6">
      <w:start w:val="1"/>
      <w:numFmt w:val="lowerLetter"/>
      <w:lvlText w:val="%8."/>
      <w:lvlJc w:val="left"/>
      <w:pPr>
        <w:ind w:left="5760" w:hanging="360"/>
      </w:pPr>
    </w:lvl>
    <w:lvl w:ilvl="8" w:tplc="335A68E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127CE"/>
    <w:multiLevelType w:val="hybridMultilevel"/>
    <w:tmpl w:val="87D20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E76861"/>
    <w:multiLevelType w:val="hybridMultilevel"/>
    <w:tmpl w:val="34389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1364D"/>
    <w:multiLevelType w:val="hybridMultilevel"/>
    <w:tmpl w:val="AFBAF622"/>
    <w:lvl w:ilvl="0" w:tplc="1A9050EC">
      <w:start w:val="1"/>
      <w:numFmt w:val="decimal"/>
      <w:lvlText w:val="%1."/>
      <w:lvlJc w:val="left"/>
      <w:pPr>
        <w:ind w:left="720" w:hanging="360"/>
      </w:pPr>
    </w:lvl>
    <w:lvl w:ilvl="1" w:tplc="C82E13F2">
      <w:start w:val="1"/>
      <w:numFmt w:val="lowerLetter"/>
      <w:lvlText w:val="%2."/>
      <w:lvlJc w:val="left"/>
      <w:pPr>
        <w:ind w:left="1440" w:hanging="360"/>
      </w:pPr>
    </w:lvl>
    <w:lvl w:ilvl="2" w:tplc="67580B4E">
      <w:start w:val="1"/>
      <w:numFmt w:val="lowerRoman"/>
      <w:lvlText w:val="%3."/>
      <w:lvlJc w:val="right"/>
      <w:pPr>
        <w:ind w:left="2160" w:hanging="180"/>
      </w:pPr>
    </w:lvl>
    <w:lvl w:ilvl="3" w:tplc="1520C6DA">
      <w:start w:val="1"/>
      <w:numFmt w:val="decimal"/>
      <w:lvlText w:val="%4."/>
      <w:lvlJc w:val="left"/>
      <w:pPr>
        <w:ind w:left="2880" w:hanging="360"/>
      </w:pPr>
    </w:lvl>
    <w:lvl w:ilvl="4" w:tplc="3E849F8E">
      <w:start w:val="1"/>
      <w:numFmt w:val="lowerLetter"/>
      <w:lvlText w:val="%5."/>
      <w:lvlJc w:val="left"/>
      <w:pPr>
        <w:ind w:left="3600" w:hanging="360"/>
      </w:pPr>
    </w:lvl>
    <w:lvl w:ilvl="5" w:tplc="BB6A6F0E">
      <w:start w:val="1"/>
      <w:numFmt w:val="lowerRoman"/>
      <w:lvlText w:val="%6."/>
      <w:lvlJc w:val="right"/>
      <w:pPr>
        <w:ind w:left="4320" w:hanging="180"/>
      </w:pPr>
    </w:lvl>
    <w:lvl w:ilvl="6" w:tplc="021C395E">
      <w:start w:val="1"/>
      <w:numFmt w:val="decimal"/>
      <w:lvlText w:val="%7."/>
      <w:lvlJc w:val="left"/>
      <w:pPr>
        <w:ind w:left="5040" w:hanging="360"/>
      </w:pPr>
    </w:lvl>
    <w:lvl w:ilvl="7" w:tplc="36C80F3A">
      <w:start w:val="1"/>
      <w:numFmt w:val="lowerLetter"/>
      <w:lvlText w:val="%8."/>
      <w:lvlJc w:val="left"/>
      <w:pPr>
        <w:ind w:left="5760" w:hanging="360"/>
      </w:pPr>
    </w:lvl>
    <w:lvl w:ilvl="8" w:tplc="950EC33C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374D6"/>
    <w:multiLevelType w:val="multilevel"/>
    <w:tmpl w:val="1804C472"/>
    <w:lvl w:ilvl="0">
      <w:start w:val="1"/>
      <w:numFmt w:val="decimal"/>
      <w:lvlText w:val="(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5AA4129E"/>
    <w:multiLevelType w:val="hybridMultilevel"/>
    <w:tmpl w:val="D19C0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976E8A"/>
    <w:multiLevelType w:val="hybridMultilevel"/>
    <w:tmpl w:val="87D20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3B7326"/>
    <w:multiLevelType w:val="hybridMultilevel"/>
    <w:tmpl w:val="9F7E0B3A"/>
    <w:lvl w:ilvl="0" w:tplc="F4C84D70">
      <w:start w:val="1"/>
      <w:numFmt w:val="decimal"/>
      <w:lvlText w:val="%1."/>
      <w:lvlJc w:val="left"/>
      <w:pPr>
        <w:ind w:left="720" w:hanging="360"/>
      </w:pPr>
    </w:lvl>
    <w:lvl w:ilvl="1" w:tplc="13EE0E92">
      <w:start w:val="1"/>
      <w:numFmt w:val="lowerLetter"/>
      <w:lvlText w:val="%2."/>
      <w:lvlJc w:val="left"/>
      <w:pPr>
        <w:ind w:left="1440" w:hanging="360"/>
      </w:pPr>
    </w:lvl>
    <w:lvl w:ilvl="2" w:tplc="652A8B0C">
      <w:start w:val="1"/>
      <w:numFmt w:val="lowerRoman"/>
      <w:lvlText w:val="%3."/>
      <w:lvlJc w:val="right"/>
      <w:pPr>
        <w:ind w:left="2160" w:hanging="180"/>
      </w:pPr>
    </w:lvl>
    <w:lvl w:ilvl="3" w:tplc="CE94AD42">
      <w:start w:val="1"/>
      <w:numFmt w:val="decimal"/>
      <w:lvlText w:val="%4."/>
      <w:lvlJc w:val="left"/>
      <w:pPr>
        <w:ind w:left="2880" w:hanging="360"/>
      </w:pPr>
    </w:lvl>
    <w:lvl w:ilvl="4" w:tplc="3D486BD4">
      <w:start w:val="1"/>
      <w:numFmt w:val="lowerLetter"/>
      <w:lvlText w:val="%5."/>
      <w:lvlJc w:val="left"/>
      <w:pPr>
        <w:ind w:left="3600" w:hanging="360"/>
      </w:pPr>
    </w:lvl>
    <w:lvl w:ilvl="5" w:tplc="090C9256">
      <w:start w:val="1"/>
      <w:numFmt w:val="lowerRoman"/>
      <w:lvlText w:val="%6."/>
      <w:lvlJc w:val="right"/>
      <w:pPr>
        <w:ind w:left="4320" w:hanging="180"/>
      </w:pPr>
    </w:lvl>
    <w:lvl w:ilvl="6" w:tplc="53428B8E">
      <w:start w:val="1"/>
      <w:numFmt w:val="decimal"/>
      <w:lvlText w:val="%7."/>
      <w:lvlJc w:val="left"/>
      <w:pPr>
        <w:ind w:left="5040" w:hanging="360"/>
      </w:pPr>
    </w:lvl>
    <w:lvl w:ilvl="7" w:tplc="425A0D40">
      <w:start w:val="1"/>
      <w:numFmt w:val="lowerLetter"/>
      <w:lvlText w:val="%8."/>
      <w:lvlJc w:val="left"/>
      <w:pPr>
        <w:ind w:left="5760" w:hanging="360"/>
      </w:pPr>
    </w:lvl>
    <w:lvl w:ilvl="8" w:tplc="D28278D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0E2945"/>
    <w:multiLevelType w:val="hybridMultilevel"/>
    <w:tmpl w:val="482C1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85AF4"/>
    <w:multiLevelType w:val="hybridMultilevel"/>
    <w:tmpl w:val="64B28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7"/>
  </w:num>
  <w:num w:numId="4">
    <w:abstractNumId w:val="9"/>
  </w:num>
  <w:num w:numId="5">
    <w:abstractNumId w:val="13"/>
  </w:num>
  <w:num w:numId="6">
    <w:abstractNumId w:val="8"/>
  </w:num>
  <w:num w:numId="7">
    <w:abstractNumId w:val="11"/>
  </w:num>
  <w:num w:numId="8">
    <w:abstractNumId w:val="16"/>
  </w:num>
  <w:num w:numId="9">
    <w:abstractNumId w:val="14"/>
  </w:num>
  <w:num w:numId="10">
    <w:abstractNumId w:val="4"/>
  </w:num>
  <w:num w:numId="11">
    <w:abstractNumId w:val="12"/>
  </w:num>
  <w:num w:numId="12">
    <w:abstractNumId w:val="15"/>
  </w:num>
  <w:num w:numId="13">
    <w:abstractNumId w:val="3"/>
  </w:num>
  <w:num w:numId="14">
    <w:abstractNumId w:val="5"/>
  </w:num>
  <w:num w:numId="15">
    <w:abstractNumId w:val="6"/>
  </w:num>
  <w:num w:numId="16">
    <w:abstractNumId w:val="2"/>
  </w:num>
  <w:num w:numId="17">
    <w:abstractNumId w:val="1"/>
  </w:num>
  <w:num w:numId="18">
    <w:abstractNumId w:val="18"/>
  </w:num>
  <w:num w:numId="19">
    <w:abstractNumId w:val="1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41"/>
    <w:rsid w:val="00001475"/>
    <w:rsid w:val="00001505"/>
    <w:rsid w:val="00001B30"/>
    <w:rsid w:val="000104D0"/>
    <w:rsid w:val="00016E15"/>
    <w:rsid w:val="000222CF"/>
    <w:rsid w:val="00031A19"/>
    <w:rsid w:val="00033E6F"/>
    <w:rsid w:val="0003653C"/>
    <w:rsid w:val="00040FD8"/>
    <w:rsid w:val="00042D9E"/>
    <w:rsid w:val="00045958"/>
    <w:rsid w:val="00061995"/>
    <w:rsid w:val="00072E3A"/>
    <w:rsid w:val="00075773"/>
    <w:rsid w:val="0007599B"/>
    <w:rsid w:val="00080D17"/>
    <w:rsid w:val="00081B78"/>
    <w:rsid w:val="00087575"/>
    <w:rsid w:val="000954EE"/>
    <w:rsid w:val="000A0338"/>
    <w:rsid w:val="000C2833"/>
    <w:rsid w:val="000C603D"/>
    <w:rsid w:val="000C6513"/>
    <w:rsid w:val="000D4FC2"/>
    <w:rsid w:val="000F1E63"/>
    <w:rsid w:val="000F3F7C"/>
    <w:rsid w:val="000F5857"/>
    <w:rsid w:val="00100E64"/>
    <w:rsid w:val="00101478"/>
    <w:rsid w:val="001056DC"/>
    <w:rsid w:val="00110842"/>
    <w:rsid w:val="00116826"/>
    <w:rsid w:val="00122AA7"/>
    <w:rsid w:val="00127959"/>
    <w:rsid w:val="00144789"/>
    <w:rsid w:val="00146821"/>
    <w:rsid w:val="001761B8"/>
    <w:rsid w:val="0018165A"/>
    <w:rsid w:val="00194F1B"/>
    <w:rsid w:val="001A5761"/>
    <w:rsid w:val="001B3D02"/>
    <w:rsid w:val="001B49DB"/>
    <w:rsid w:val="001C0000"/>
    <w:rsid w:val="001D4D7B"/>
    <w:rsid w:val="001D6F68"/>
    <w:rsid w:val="001E38AE"/>
    <w:rsid w:val="001E6A98"/>
    <w:rsid w:val="001F3946"/>
    <w:rsid w:val="00205AE8"/>
    <w:rsid w:val="002077AA"/>
    <w:rsid w:val="0021394C"/>
    <w:rsid w:val="002254F4"/>
    <w:rsid w:val="00226C98"/>
    <w:rsid w:val="00231746"/>
    <w:rsid w:val="00231A88"/>
    <w:rsid w:val="00242414"/>
    <w:rsid w:val="00243F99"/>
    <w:rsid w:val="002520E2"/>
    <w:rsid w:val="002648D5"/>
    <w:rsid w:val="002827DD"/>
    <w:rsid w:val="002A523B"/>
    <w:rsid w:val="002B2621"/>
    <w:rsid w:val="002D4AF7"/>
    <w:rsid w:val="002E47F0"/>
    <w:rsid w:val="002F1473"/>
    <w:rsid w:val="00302BF4"/>
    <w:rsid w:val="003037DF"/>
    <w:rsid w:val="00307071"/>
    <w:rsid w:val="003124B3"/>
    <w:rsid w:val="0031429E"/>
    <w:rsid w:val="00317CD7"/>
    <w:rsid w:val="00321B0D"/>
    <w:rsid w:val="003244EE"/>
    <w:rsid w:val="00324B91"/>
    <w:rsid w:val="00335885"/>
    <w:rsid w:val="00344FF4"/>
    <w:rsid w:val="0039449C"/>
    <w:rsid w:val="003A7BDB"/>
    <w:rsid w:val="003B1321"/>
    <w:rsid w:val="003B2370"/>
    <w:rsid w:val="003B5DE2"/>
    <w:rsid w:val="003C544C"/>
    <w:rsid w:val="003D65E3"/>
    <w:rsid w:val="0041165E"/>
    <w:rsid w:val="00416BA1"/>
    <w:rsid w:val="004319FD"/>
    <w:rsid w:val="00441C97"/>
    <w:rsid w:val="00454CD6"/>
    <w:rsid w:val="00461253"/>
    <w:rsid w:val="00462C2F"/>
    <w:rsid w:val="00463345"/>
    <w:rsid w:val="00463F09"/>
    <w:rsid w:val="00472D4B"/>
    <w:rsid w:val="0047766E"/>
    <w:rsid w:val="0048197B"/>
    <w:rsid w:val="004A3FEE"/>
    <w:rsid w:val="004A7685"/>
    <w:rsid w:val="004B2167"/>
    <w:rsid w:val="004C168C"/>
    <w:rsid w:val="004D30EC"/>
    <w:rsid w:val="004D5479"/>
    <w:rsid w:val="004E0233"/>
    <w:rsid w:val="004F0644"/>
    <w:rsid w:val="004F5A20"/>
    <w:rsid w:val="004F7EC2"/>
    <w:rsid w:val="005068D8"/>
    <w:rsid w:val="00506E5A"/>
    <w:rsid w:val="00547FAB"/>
    <w:rsid w:val="00550590"/>
    <w:rsid w:val="00560502"/>
    <w:rsid w:val="00560F13"/>
    <w:rsid w:val="00570000"/>
    <w:rsid w:val="005726AF"/>
    <w:rsid w:val="005A2B40"/>
    <w:rsid w:val="005A4FE6"/>
    <w:rsid w:val="005B2384"/>
    <w:rsid w:val="005D384C"/>
    <w:rsid w:val="005E08B7"/>
    <w:rsid w:val="00605D6F"/>
    <w:rsid w:val="00630FB5"/>
    <w:rsid w:val="0064515D"/>
    <w:rsid w:val="006530DF"/>
    <w:rsid w:val="00653E0D"/>
    <w:rsid w:val="006577CA"/>
    <w:rsid w:val="006644F7"/>
    <w:rsid w:val="006667AE"/>
    <w:rsid w:val="006673D0"/>
    <w:rsid w:val="006775D9"/>
    <w:rsid w:val="00691119"/>
    <w:rsid w:val="006A29AE"/>
    <w:rsid w:val="006A7CF1"/>
    <w:rsid w:val="006B00FA"/>
    <w:rsid w:val="006B0C5E"/>
    <w:rsid w:val="006B0CF8"/>
    <w:rsid w:val="006C112C"/>
    <w:rsid w:val="006C53D0"/>
    <w:rsid w:val="006D63DC"/>
    <w:rsid w:val="006D754B"/>
    <w:rsid w:val="006E5D73"/>
    <w:rsid w:val="006E7581"/>
    <w:rsid w:val="00717220"/>
    <w:rsid w:val="00724A27"/>
    <w:rsid w:val="00730200"/>
    <w:rsid w:val="00742364"/>
    <w:rsid w:val="00745BB9"/>
    <w:rsid w:val="007662C0"/>
    <w:rsid w:val="007766FF"/>
    <w:rsid w:val="00783037"/>
    <w:rsid w:val="00794DD2"/>
    <w:rsid w:val="00795B88"/>
    <w:rsid w:val="007A0BBB"/>
    <w:rsid w:val="007A733C"/>
    <w:rsid w:val="007C5A0F"/>
    <w:rsid w:val="007D6164"/>
    <w:rsid w:val="007F0A25"/>
    <w:rsid w:val="007F0A66"/>
    <w:rsid w:val="007F589C"/>
    <w:rsid w:val="00807ADB"/>
    <w:rsid w:val="00813E61"/>
    <w:rsid w:val="00817691"/>
    <w:rsid w:val="00821122"/>
    <w:rsid w:val="00824C65"/>
    <w:rsid w:val="008310D7"/>
    <w:rsid w:val="00845C33"/>
    <w:rsid w:val="00852557"/>
    <w:rsid w:val="00876541"/>
    <w:rsid w:val="00877DBB"/>
    <w:rsid w:val="00883F6E"/>
    <w:rsid w:val="00891FCB"/>
    <w:rsid w:val="00892422"/>
    <w:rsid w:val="008954FF"/>
    <w:rsid w:val="008A7A49"/>
    <w:rsid w:val="008B202D"/>
    <w:rsid w:val="008B5C38"/>
    <w:rsid w:val="008D01FB"/>
    <w:rsid w:val="008D0486"/>
    <w:rsid w:val="008E1215"/>
    <w:rsid w:val="008F5104"/>
    <w:rsid w:val="008F6E25"/>
    <w:rsid w:val="00916EA5"/>
    <w:rsid w:val="00925AF3"/>
    <w:rsid w:val="00925DE8"/>
    <w:rsid w:val="00927445"/>
    <w:rsid w:val="0094267B"/>
    <w:rsid w:val="00953CB4"/>
    <w:rsid w:val="00962326"/>
    <w:rsid w:val="00964C0A"/>
    <w:rsid w:val="00966C18"/>
    <w:rsid w:val="00974F1D"/>
    <w:rsid w:val="009830CD"/>
    <w:rsid w:val="009947C7"/>
    <w:rsid w:val="009B25D4"/>
    <w:rsid w:val="009B4343"/>
    <w:rsid w:val="009C08CD"/>
    <w:rsid w:val="009C1BE6"/>
    <w:rsid w:val="009C2113"/>
    <w:rsid w:val="009D2A03"/>
    <w:rsid w:val="009E18C9"/>
    <w:rsid w:val="00A02A84"/>
    <w:rsid w:val="00A0519E"/>
    <w:rsid w:val="00A32B3E"/>
    <w:rsid w:val="00A32E0C"/>
    <w:rsid w:val="00A502E6"/>
    <w:rsid w:val="00A53D6C"/>
    <w:rsid w:val="00A57C0A"/>
    <w:rsid w:val="00A653A3"/>
    <w:rsid w:val="00A8145F"/>
    <w:rsid w:val="00AA0AB5"/>
    <w:rsid w:val="00AA0D29"/>
    <w:rsid w:val="00AA362D"/>
    <w:rsid w:val="00AB37E3"/>
    <w:rsid w:val="00AB7586"/>
    <w:rsid w:val="00AC4829"/>
    <w:rsid w:val="00AD1FFF"/>
    <w:rsid w:val="00AD3FF0"/>
    <w:rsid w:val="00AD4C0D"/>
    <w:rsid w:val="00AE133D"/>
    <w:rsid w:val="00AE3C79"/>
    <w:rsid w:val="00AE3E63"/>
    <w:rsid w:val="00AF4205"/>
    <w:rsid w:val="00B00B12"/>
    <w:rsid w:val="00B1086D"/>
    <w:rsid w:val="00B3133D"/>
    <w:rsid w:val="00B37EB2"/>
    <w:rsid w:val="00B4326C"/>
    <w:rsid w:val="00B4512C"/>
    <w:rsid w:val="00B55250"/>
    <w:rsid w:val="00B56446"/>
    <w:rsid w:val="00B64931"/>
    <w:rsid w:val="00B74B00"/>
    <w:rsid w:val="00B7775E"/>
    <w:rsid w:val="00BB0A94"/>
    <w:rsid w:val="00BC3860"/>
    <w:rsid w:val="00BD52B0"/>
    <w:rsid w:val="00BE72AE"/>
    <w:rsid w:val="00BF0356"/>
    <w:rsid w:val="00BF3A50"/>
    <w:rsid w:val="00C11FC5"/>
    <w:rsid w:val="00C148B1"/>
    <w:rsid w:val="00C154A6"/>
    <w:rsid w:val="00C22A72"/>
    <w:rsid w:val="00C26491"/>
    <w:rsid w:val="00C32E0E"/>
    <w:rsid w:val="00C45AC0"/>
    <w:rsid w:val="00C53646"/>
    <w:rsid w:val="00C537B5"/>
    <w:rsid w:val="00C551D9"/>
    <w:rsid w:val="00C56595"/>
    <w:rsid w:val="00C624A1"/>
    <w:rsid w:val="00C64F21"/>
    <w:rsid w:val="00C95526"/>
    <w:rsid w:val="00CF35EA"/>
    <w:rsid w:val="00CF549D"/>
    <w:rsid w:val="00D04AE7"/>
    <w:rsid w:val="00D122D9"/>
    <w:rsid w:val="00D15C72"/>
    <w:rsid w:val="00D2238B"/>
    <w:rsid w:val="00D2582D"/>
    <w:rsid w:val="00D3419F"/>
    <w:rsid w:val="00D35783"/>
    <w:rsid w:val="00D467A0"/>
    <w:rsid w:val="00D52F61"/>
    <w:rsid w:val="00D72B37"/>
    <w:rsid w:val="00D72E05"/>
    <w:rsid w:val="00D75950"/>
    <w:rsid w:val="00D81191"/>
    <w:rsid w:val="00DB0C45"/>
    <w:rsid w:val="00DB3E82"/>
    <w:rsid w:val="00E04694"/>
    <w:rsid w:val="00E16390"/>
    <w:rsid w:val="00E220C2"/>
    <w:rsid w:val="00E24602"/>
    <w:rsid w:val="00E3404C"/>
    <w:rsid w:val="00E46ADD"/>
    <w:rsid w:val="00E608CF"/>
    <w:rsid w:val="00E6173E"/>
    <w:rsid w:val="00E61D16"/>
    <w:rsid w:val="00E8093B"/>
    <w:rsid w:val="00E81C93"/>
    <w:rsid w:val="00E875A1"/>
    <w:rsid w:val="00E87BE7"/>
    <w:rsid w:val="00E959B7"/>
    <w:rsid w:val="00EA08A1"/>
    <w:rsid w:val="00EA7039"/>
    <w:rsid w:val="00ED00DF"/>
    <w:rsid w:val="00ED19E2"/>
    <w:rsid w:val="00EE67D7"/>
    <w:rsid w:val="00EF6086"/>
    <w:rsid w:val="00EF6B17"/>
    <w:rsid w:val="00EF7377"/>
    <w:rsid w:val="00F11E19"/>
    <w:rsid w:val="00F17AE1"/>
    <w:rsid w:val="00F25BE7"/>
    <w:rsid w:val="00F34C42"/>
    <w:rsid w:val="00F4123D"/>
    <w:rsid w:val="00F43284"/>
    <w:rsid w:val="00F468FE"/>
    <w:rsid w:val="00F82761"/>
    <w:rsid w:val="00F83D9A"/>
    <w:rsid w:val="00F86A9E"/>
    <w:rsid w:val="00F87232"/>
    <w:rsid w:val="00F87E83"/>
    <w:rsid w:val="00FA62CF"/>
    <w:rsid w:val="00FC76E0"/>
    <w:rsid w:val="00FE769F"/>
    <w:rsid w:val="00FF1627"/>
    <w:rsid w:val="00FF4682"/>
    <w:rsid w:val="7C699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5E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3D02"/>
    <w:pPr>
      <w:keepNext/>
      <w:keepLines/>
      <w:spacing w:before="240" w:after="0"/>
      <w:outlineLvl w:val="0"/>
    </w:pPr>
    <w:rPr>
      <w:rFonts w:ascii="Calibri" w:eastAsiaTheme="majorEastAsia" w:hAnsi="Calibri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384"/>
    <w:pPr>
      <w:keepNext/>
      <w:keepLines/>
      <w:spacing w:before="40" w:after="0"/>
      <w:outlineLvl w:val="1"/>
    </w:pPr>
    <w:rPr>
      <w:rFonts w:eastAsiaTheme="majorEastAsia" w:cstheme="majorBidi"/>
      <w:b/>
      <w:color w:val="FF000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">
    <w:name w:val="Grid Table 4 - Accent 11"/>
    <w:basedOn w:val="TableNormal"/>
    <w:uiPriority w:val="49"/>
    <w:rsid w:val="0087654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87654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F3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4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B3D02"/>
    <w:rPr>
      <w:rFonts w:ascii="Calibri" w:eastAsiaTheme="majorEastAsia" w:hAnsi="Calibri" w:cstheme="majorBidi"/>
      <w:szCs w:val="32"/>
    </w:rPr>
  </w:style>
  <w:style w:type="character" w:styleId="Hyperlink">
    <w:name w:val="Hyperlink"/>
    <w:basedOn w:val="DefaultParagraphFont"/>
    <w:uiPriority w:val="99"/>
    <w:unhideWhenUsed/>
    <w:rsid w:val="001B3D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5D6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F608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4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4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4A6"/>
    <w:rPr>
      <w:b/>
      <w:bCs/>
      <w:sz w:val="20"/>
      <w:szCs w:val="20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B2384"/>
    <w:rPr>
      <w:rFonts w:eastAsiaTheme="majorEastAsia" w:cstheme="majorBidi"/>
      <w:b/>
      <w:color w:val="FF0000"/>
      <w:szCs w:val="26"/>
    </w:rPr>
  </w:style>
  <w:style w:type="paragraph" w:styleId="NormalWeb">
    <w:name w:val="Normal (Web)"/>
    <w:basedOn w:val="Normal"/>
    <w:uiPriority w:val="99"/>
    <w:unhideWhenUsed/>
    <w:rsid w:val="00344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A08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3D02"/>
    <w:pPr>
      <w:keepNext/>
      <w:keepLines/>
      <w:spacing w:before="240" w:after="0"/>
      <w:outlineLvl w:val="0"/>
    </w:pPr>
    <w:rPr>
      <w:rFonts w:ascii="Calibri" w:eastAsiaTheme="majorEastAsia" w:hAnsi="Calibri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384"/>
    <w:pPr>
      <w:keepNext/>
      <w:keepLines/>
      <w:spacing w:before="40" w:after="0"/>
      <w:outlineLvl w:val="1"/>
    </w:pPr>
    <w:rPr>
      <w:rFonts w:eastAsiaTheme="majorEastAsia" w:cstheme="majorBidi"/>
      <w:b/>
      <w:color w:val="FF000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">
    <w:name w:val="Grid Table 4 - Accent 11"/>
    <w:basedOn w:val="TableNormal"/>
    <w:uiPriority w:val="49"/>
    <w:rsid w:val="0087654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-Accent51">
    <w:name w:val="Grid Table 4 - Accent 51"/>
    <w:basedOn w:val="TableNormal"/>
    <w:uiPriority w:val="49"/>
    <w:rsid w:val="0087654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F3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4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B3D02"/>
    <w:rPr>
      <w:rFonts w:ascii="Calibri" w:eastAsiaTheme="majorEastAsia" w:hAnsi="Calibri" w:cstheme="majorBidi"/>
      <w:szCs w:val="32"/>
    </w:rPr>
  </w:style>
  <w:style w:type="character" w:styleId="Hyperlink">
    <w:name w:val="Hyperlink"/>
    <w:basedOn w:val="DefaultParagraphFont"/>
    <w:uiPriority w:val="99"/>
    <w:unhideWhenUsed/>
    <w:rsid w:val="001B3D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5D6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F608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4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4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4A6"/>
    <w:rPr>
      <w:b/>
      <w:bCs/>
      <w:sz w:val="20"/>
      <w:szCs w:val="20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B2384"/>
    <w:rPr>
      <w:rFonts w:eastAsiaTheme="majorEastAsia" w:cstheme="majorBidi"/>
      <w:b/>
      <w:color w:val="FF0000"/>
      <w:szCs w:val="26"/>
    </w:rPr>
  </w:style>
  <w:style w:type="paragraph" w:styleId="NormalWeb">
    <w:name w:val="Normal (Web)"/>
    <w:basedOn w:val="Normal"/>
    <w:uiPriority w:val="99"/>
    <w:unhideWhenUsed/>
    <w:rsid w:val="00344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A08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1A6B273B2469067434C6571C652" ma:contentTypeVersion="4" ma:contentTypeDescription="Create a new document." ma:contentTypeScope="" ma:versionID="d1045929431612fb0b88a7b004a39e3e">
  <xsd:schema xmlns:xsd="http://www.w3.org/2001/XMLSchema" xmlns:xs="http://www.w3.org/2001/XMLSchema" xmlns:p="http://schemas.microsoft.com/office/2006/metadata/properties" xmlns:ns2="4a1e9e52-b1df-48d5-aa62-72081cda54bb" xmlns:ns3="81493b60-ac3d-43de-8143-f671739172a3" targetNamespace="http://schemas.microsoft.com/office/2006/metadata/properties" ma:root="true" ma:fieldsID="2e3517c16104c4b39726a5519287c89b" ns2:_="" ns3:_="">
    <xsd:import namespace="4a1e9e52-b1df-48d5-aa62-72081cda54bb"/>
    <xsd:import namespace="81493b60-ac3d-43de-8143-f67173917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e9e52-b1df-48d5-aa62-72081cda5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93b60-ac3d-43de-8143-f671739172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83477-C36E-41B9-9CB3-10A3C0EB0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A2C140-10DC-4AFD-BF47-D4EC90A4F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e9e52-b1df-48d5-aa62-72081cda54bb"/>
    <ds:schemaRef ds:uri="81493b60-ac3d-43de-8143-f67173917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322F24-75EF-4555-8A5D-85B1715A0A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EEC67C-86FC-4AB8-B7CA-353EC4273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Abowd, Laurel</dc:creator>
  <cp:lastModifiedBy>Handen, Amy</cp:lastModifiedBy>
  <cp:revision>2</cp:revision>
  <cp:lastPrinted>2018-02-21T16:28:00Z</cp:lastPrinted>
  <dcterms:created xsi:type="dcterms:W3CDTF">2018-07-30T14:32:00Z</dcterms:created>
  <dcterms:modified xsi:type="dcterms:W3CDTF">2018-07-30T14:32:00Z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0x0101006A18F1A6B273B2469067434C6571C652</vt:lpwstr>
  </property>
</Properties>
</file>