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BE739" w14:textId="341A4C67" w:rsidR="00AF26DD" w:rsidRDefault="00937A79">
      <w:pPr>
        <w:pStyle w:val="BodyText"/>
        <w:rPr>
          <w:rFonts w:ascii="Times New Roman"/>
          <w:sz w:val="20"/>
        </w:rPr>
      </w:pPr>
      <w:r>
        <w:rPr>
          <w:rFonts w:ascii="Times New Roman"/>
          <w:noProof/>
          <w:sz w:val="20"/>
          <w:lang w:bidi="ar-SA"/>
        </w:rPr>
        <w:drawing>
          <wp:anchor distT="0" distB="0" distL="114300" distR="114300" simplePos="0" relativeHeight="251656704" behindDoc="1" locked="0" layoutInCell="1" allowOverlap="1" wp14:anchorId="5384C155" wp14:editId="2BCCFF7B">
            <wp:simplePos x="0" y="0"/>
            <wp:positionH relativeFrom="column">
              <wp:posOffset>3522454</wp:posOffset>
            </wp:positionH>
            <wp:positionV relativeFrom="paragraph">
              <wp:posOffset>-460726</wp:posOffset>
            </wp:positionV>
            <wp:extent cx="3273425" cy="680720"/>
            <wp:effectExtent l="0" t="0" r="0" b="0"/>
            <wp:wrapNone/>
            <wp:docPr id="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3425" cy="6807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noProof/>
          <w:sz w:val="20"/>
          <w:lang w:bidi="ar-SA"/>
        </w:rPr>
        <w:drawing>
          <wp:anchor distT="0" distB="0" distL="114300" distR="114300" simplePos="0" relativeHeight="251655680" behindDoc="1" locked="0" layoutInCell="1" allowOverlap="1" wp14:anchorId="16690E81" wp14:editId="44413CED">
            <wp:simplePos x="0" y="0"/>
            <wp:positionH relativeFrom="column">
              <wp:posOffset>-228184</wp:posOffset>
            </wp:positionH>
            <wp:positionV relativeFrom="paragraph">
              <wp:posOffset>-357965</wp:posOffset>
            </wp:positionV>
            <wp:extent cx="1443355" cy="1114425"/>
            <wp:effectExtent l="0" t="0" r="0" b="0"/>
            <wp:wrapNone/>
            <wp:docPr id="2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3355" cy="1114425"/>
                    </a:xfrm>
                    <a:prstGeom prst="rect">
                      <a:avLst/>
                    </a:prstGeom>
                    <a:noFill/>
                  </pic:spPr>
                </pic:pic>
              </a:graphicData>
            </a:graphic>
            <wp14:sizeRelH relativeFrom="page">
              <wp14:pctWidth>0</wp14:pctWidth>
            </wp14:sizeRelH>
            <wp14:sizeRelV relativeFrom="page">
              <wp14:pctHeight>0</wp14:pctHeight>
            </wp14:sizeRelV>
          </wp:anchor>
        </w:drawing>
      </w:r>
      <w:r w:rsidR="00F845CA">
        <w:rPr>
          <w:noProof/>
          <w:lang w:bidi="ar-SA"/>
        </w:rPr>
        <mc:AlternateContent>
          <mc:Choice Requires="wps">
            <w:drawing>
              <wp:anchor distT="0" distB="0" distL="114300" distR="114300" simplePos="0" relativeHeight="251654656" behindDoc="1" locked="0" layoutInCell="1" allowOverlap="1" wp14:anchorId="3CA0BFF6" wp14:editId="5B8BE18B">
                <wp:simplePos x="0" y="0"/>
                <wp:positionH relativeFrom="page">
                  <wp:align>right</wp:align>
                </wp:positionH>
                <wp:positionV relativeFrom="paragraph">
                  <wp:posOffset>-617155</wp:posOffset>
                </wp:positionV>
                <wp:extent cx="7772400" cy="1706880"/>
                <wp:effectExtent l="0" t="0" r="0" b="7620"/>
                <wp:wrapNone/>
                <wp:docPr id="2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706880"/>
                        </a:xfrm>
                        <a:prstGeom prst="rect">
                          <a:avLst/>
                        </a:prstGeom>
                        <a:solidFill>
                          <a:schemeClr val="tx2">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F587C" id="Rectangle 12" o:spid="_x0000_s1026" style="position:absolute;margin-left:560.8pt;margin-top:-48.6pt;width:612pt;height:134.4pt;z-index:-25166182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" fillcolor="#1f497d [3215]" stroked="f">
                <w10:wrap anchorx="page"/>
              </v:rect>
            </w:pict>
          </mc:Fallback>
        </mc:AlternateContent>
      </w:r>
    </w:p>
    <w:p w14:paraId="6B3252C4" w14:textId="6C5BD67C" w:rsidR="00AF26DD" w:rsidRDefault="00AF26DD">
      <w:pPr>
        <w:pStyle w:val="BodyText"/>
        <w:rPr>
          <w:rFonts w:ascii="Times New Roman"/>
          <w:sz w:val="20"/>
        </w:rPr>
      </w:pPr>
    </w:p>
    <w:p w14:paraId="049E19F9" w14:textId="53A514DD" w:rsidR="00AF26DD" w:rsidRDefault="00222857">
      <w:pPr>
        <w:pStyle w:val="BodyText"/>
        <w:rPr>
          <w:rFonts w:ascii="Times New Roman"/>
          <w:sz w:val="20"/>
        </w:rPr>
      </w:pPr>
      <w:r>
        <w:rPr>
          <w:rFonts w:ascii="Times New Roman"/>
          <w:noProof/>
          <w:color w:val="FF0000"/>
          <w:sz w:val="20"/>
          <w:lang w:bidi="ar-SA"/>
        </w:rPr>
        <w:drawing>
          <wp:anchor distT="0" distB="0" distL="114300" distR="114300" simplePos="0" relativeHeight="251657728" behindDoc="1" locked="0" layoutInCell="1" allowOverlap="1" wp14:anchorId="570E2D62" wp14:editId="22628FAA">
            <wp:simplePos x="0" y="0"/>
            <wp:positionH relativeFrom="column">
              <wp:posOffset>4330065</wp:posOffset>
            </wp:positionH>
            <wp:positionV relativeFrom="paragraph">
              <wp:posOffset>64661</wp:posOffset>
            </wp:positionV>
            <wp:extent cx="1380490" cy="236220"/>
            <wp:effectExtent l="0" t="0" r="0" b="0"/>
            <wp:wrapNone/>
            <wp:docPr id="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0490" cy="2362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noProof/>
          <w:sz w:val="20"/>
          <w:lang w:bidi="ar-SA"/>
        </w:rPr>
        <w:drawing>
          <wp:anchor distT="0" distB="0" distL="114300" distR="114300" simplePos="0" relativeHeight="251658752" behindDoc="1" locked="0" layoutInCell="1" allowOverlap="1" wp14:anchorId="6E927D70" wp14:editId="7F1E4A82">
            <wp:simplePos x="0" y="0"/>
            <wp:positionH relativeFrom="column">
              <wp:posOffset>5838825</wp:posOffset>
            </wp:positionH>
            <wp:positionV relativeFrom="paragraph">
              <wp:posOffset>62230</wp:posOffset>
            </wp:positionV>
            <wp:extent cx="903605" cy="239395"/>
            <wp:effectExtent l="0" t="0" r="0" b="8255"/>
            <wp:wrapNone/>
            <wp:docPr id="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3605" cy="239395"/>
                    </a:xfrm>
                    <a:prstGeom prst="rect">
                      <a:avLst/>
                    </a:prstGeom>
                    <a:noFill/>
                  </pic:spPr>
                </pic:pic>
              </a:graphicData>
            </a:graphic>
            <wp14:sizeRelH relativeFrom="page">
              <wp14:pctWidth>0</wp14:pctWidth>
            </wp14:sizeRelH>
            <wp14:sizeRelV relativeFrom="page">
              <wp14:pctHeight>0</wp14:pctHeight>
            </wp14:sizeRelV>
          </wp:anchor>
        </w:drawing>
      </w:r>
    </w:p>
    <w:p w14:paraId="4057272B" w14:textId="14EB3AA8" w:rsidR="00AF26DD" w:rsidRDefault="00AF26DD">
      <w:pPr>
        <w:pStyle w:val="BodyText"/>
        <w:rPr>
          <w:rFonts w:ascii="Times New Roman"/>
          <w:sz w:val="20"/>
        </w:rPr>
      </w:pPr>
    </w:p>
    <w:p w14:paraId="6A8681EC" w14:textId="37CFA54E" w:rsidR="00AF26DD" w:rsidRDefault="00222857" w:rsidP="00222857">
      <w:pPr>
        <w:pStyle w:val="BodyText"/>
        <w:tabs>
          <w:tab w:val="center" w:pos="5090"/>
        </w:tabs>
        <w:rPr>
          <w:rFonts w:ascii="Times New Roman"/>
          <w:sz w:val="20"/>
        </w:rPr>
      </w:pPr>
      <w:r>
        <w:rPr>
          <w:rFonts w:ascii="Times New Roman"/>
          <w:noProof/>
          <w:sz w:val="20"/>
          <w:lang w:bidi="ar-SA"/>
        </w:rPr>
        <mc:AlternateContent>
          <mc:Choice Requires="wps">
            <w:drawing>
              <wp:anchor distT="0" distB="0" distL="114300" distR="114300" simplePos="0" relativeHeight="251663872" behindDoc="0" locked="0" layoutInCell="1" allowOverlap="1" wp14:anchorId="441B1DD8" wp14:editId="0C0219AB">
                <wp:simplePos x="0" y="0"/>
                <wp:positionH relativeFrom="column">
                  <wp:posOffset>5463540</wp:posOffset>
                </wp:positionH>
                <wp:positionV relativeFrom="paragraph">
                  <wp:posOffset>47516</wp:posOffset>
                </wp:positionV>
                <wp:extent cx="1434465" cy="382270"/>
                <wp:effectExtent l="0" t="0" r="0" b="0"/>
                <wp:wrapNone/>
                <wp:docPr id="2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4465" cy="382270"/>
                        </a:xfrm>
                        <a:prstGeom prst="rect">
                          <a:avLst/>
                        </a:prstGeom>
                        <a:solidFill>
                          <a:schemeClr val="tx2">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C23D03" w14:textId="161C9273" w:rsidR="000C5CAF" w:rsidRPr="00F5108E" w:rsidRDefault="000C5CAF">
                            <w:pPr>
                              <w:rPr>
                                <w:rFonts w:ascii="Arial" w:hAnsi="Arial" w:cs="Arial"/>
                                <w:b/>
                                <w:color w:val="FFFFFF" w:themeColor="background1"/>
                                <w:sz w:val="28"/>
                              </w:rPr>
                            </w:pPr>
                            <w:r w:rsidRPr="00F5108E">
                              <w:rPr>
                                <w:rFonts w:ascii="Arial" w:hAnsi="Arial" w:cs="Arial"/>
                                <w:b/>
                                <w:color w:val="FFFFFF" w:themeColor="background1"/>
                                <w:sz w:val="28"/>
                              </w:rPr>
                              <w:t>2020-2025, V3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B1DD8" id="_x0000_t202" coordsize="21600,21600" o:spt="202" path="m,l,21600r21600,l21600,xe">
                <v:stroke joinstyle="miter"/>
                <v:path gradientshapeok="t" o:connecttype="rect"/>
              </v:shapetype>
              <v:shape id="Text Box 13" o:spid="_x0000_s1026" type="#_x0000_t202" style="position:absolute;margin-left:430.2pt;margin-top:3.75pt;width:112.95pt;height:30.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" fillcolor="#1f497d [3215]" stroked="f">
                <v:textbox>
                  <w:txbxContent>
                    <w:p w14:paraId="18C23D03" w14:textId="161C9273" w:rsidR="000C5CAF" w:rsidRPr="00F5108E" w:rsidRDefault="000C5CAF">
                      <w:pPr>
                        <w:rPr>
                          <w:rFonts w:ascii="Arial" w:hAnsi="Arial" w:cs="Arial"/>
                          <w:b/>
                          <w:color w:val="FFFFFF" w:themeColor="background1"/>
                          <w:sz w:val="28"/>
                        </w:rPr>
                      </w:pPr>
                      <w:r w:rsidRPr="00F5108E">
                        <w:rPr>
                          <w:rFonts w:ascii="Arial" w:hAnsi="Arial" w:cs="Arial"/>
                          <w:b/>
                          <w:color w:val="FFFFFF" w:themeColor="background1"/>
                          <w:sz w:val="28"/>
                        </w:rPr>
                        <w:t>2020-2025, V3</w:t>
                      </w:r>
                    </w:p>
                  </w:txbxContent>
                </v:textbox>
              </v:shape>
            </w:pict>
          </mc:Fallback>
        </mc:AlternateContent>
      </w:r>
    </w:p>
    <w:p w14:paraId="45332AC1" w14:textId="79176BBA" w:rsidR="00AF26DD" w:rsidRDefault="00AF26DD">
      <w:pPr>
        <w:pStyle w:val="BodyText"/>
        <w:rPr>
          <w:rFonts w:ascii="Times New Roman"/>
          <w:sz w:val="20"/>
        </w:rPr>
      </w:pPr>
    </w:p>
    <w:p w14:paraId="56FBF6CB" w14:textId="7282D844" w:rsidR="00AF26DD" w:rsidRDefault="00AF26DD">
      <w:pPr>
        <w:pStyle w:val="BodyText"/>
        <w:rPr>
          <w:rFonts w:ascii="Times New Roman"/>
          <w:sz w:val="20"/>
        </w:rPr>
      </w:pPr>
    </w:p>
    <w:p w14:paraId="1B37AAEE" w14:textId="66187522" w:rsidR="00AF26DD" w:rsidRDefault="00AF26DD">
      <w:pPr>
        <w:pStyle w:val="BodyText"/>
        <w:rPr>
          <w:rFonts w:ascii="Times New Roman"/>
          <w:sz w:val="20"/>
        </w:rPr>
      </w:pPr>
    </w:p>
    <w:p w14:paraId="41A5367E" w14:textId="77777777" w:rsidR="00AF26DD" w:rsidRDefault="00AF26DD">
      <w:pPr>
        <w:pStyle w:val="BodyText"/>
        <w:rPr>
          <w:rFonts w:ascii="Times New Roman"/>
          <w:sz w:val="20"/>
        </w:rPr>
      </w:pPr>
    </w:p>
    <w:p w14:paraId="7A2844EE" w14:textId="118F6B0C" w:rsidR="00AF26DD" w:rsidRDefault="00F845CA" w:rsidP="003F38BB">
      <w:pPr>
        <w:pStyle w:val="BodyText"/>
        <w:rPr>
          <w:rFonts w:ascii="Times New Roman"/>
          <w:sz w:val="20"/>
        </w:rPr>
      </w:pPr>
      <w:r>
        <w:rPr>
          <w:rFonts w:ascii="Times New Roman"/>
          <w:noProof/>
          <w:sz w:val="20"/>
          <w:lang w:bidi="ar-SA"/>
        </w:rPr>
        <w:drawing>
          <wp:anchor distT="0" distB="0" distL="114300" distR="114300" simplePos="0" relativeHeight="251662848" behindDoc="1" locked="0" layoutInCell="1" allowOverlap="1" wp14:anchorId="5A4637DE" wp14:editId="712ABA75">
            <wp:simplePos x="0" y="0"/>
            <wp:positionH relativeFrom="column">
              <wp:posOffset>6283325</wp:posOffset>
            </wp:positionH>
            <wp:positionV relativeFrom="paragraph">
              <wp:posOffset>75565</wp:posOffset>
            </wp:positionV>
            <wp:extent cx="231775" cy="146050"/>
            <wp:effectExtent l="0" t="0" r="0" b="0"/>
            <wp:wrapNone/>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1775" cy="1460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noProof/>
          <w:sz w:val="20"/>
          <w:lang w:bidi="ar-SA"/>
        </w:rPr>
        <mc:AlternateContent>
          <mc:Choice Requires="wps">
            <w:drawing>
              <wp:anchor distT="0" distB="0" distL="114300" distR="114300" simplePos="0" relativeHeight="251661824" behindDoc="1" locked="0" layoutInCell="1" allowOverlap="1" wp14:anchorId="16B5704B" wp14:editId="20D35493">
                <wp:simplePos x="0" y="0"/>
                <wp:positionH relativeFrom="column">
                  <wp:posOffset>5774690</wp:posOffset>
                </wp:positionH>
                <wp:positionV relativeFrom="paragraph">
                  <wp:posOffset>75565</wp:posOffset>
                </wp:positionV>
                <wp:extent cx="436245" cy="174625"/>
                <wp:effectExtent l="0" t="0" r="0" b="0"/>
                <wp:wrapNone/>
                <wp:docPr id="2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6245" cy="174625"/>
                        </a:xfrm>
                        <a:custGeom>
                          <a:avLst/>
                          <a:gdLst>
                            <a:gd name="T0" fmla="+- 0 10300 10194"/>
                            <a:gd name="T1" fmla="*/ T0 w 687"/>
                            <a:gd name="T2" fmla="+- 0 2232 2190"/>
                            <a:gd name="T3" fmla="*/ 2232 h 275"/>
                            <a:gd name="T4" fmla="+- 0 10285 10194"/>
                            <a:gd name="T5" fmla="*/ T4 w 687"/>
                            <a:gd name="T6" fmla="+- 0 2296 2190"/>
                            <a:gd name="T7" fmla="*/ 2296 h 275"/>
                            <a:gd name="T8" fmla="+- 0 10220 10194"/>
                            <a:gd name="T9" fmla="*/ T8 w 687"/>
                            <a:gd name="T10" fmla="+- 0 2362 2190"/>
                            <a:gd name="T11" fmla="*/ 2362 h 275"/>
                            <a:gd name="T12" fmla="+- 0 10195 10194"/>
                            <a:gd name="T13" fmla="*/ T12 w 687"/>
                            <a:gd name="T14" fmla="+- 0 2406 2190"/>
                            <a:gd name="T15" fmla="*/ 2406 h 275"/>
                            <a:gd name="T16" fmla="+- 0 10229 10194"/>
                            <a:gd name="T17" fmla="*/ T16 w 687"/>
                            <a:gd name="T18" fmla="+- 0 2392 2190"/>
                            <a:gd name="T19" fmla="*/ 2392 h 275"/>
                            <a:gd name="T20" fmla="+- 0 10251 10194"/>
                            <a:gd name="T21" fmla="*/ T20 w 687"/>
                            <a:gd name="T22" fmla="+- 0 2366 2190"/>
                            <a:gd name="T23" fmla="*/ 2366 h 275"/>
                            <a:gd name="T24" fmla="+- 0 10308 10194"/>
                            <a:gd name="T25" fmla="*/ T24 w 687"/>
                            <a:gd name="T26" fmla="+- 0 2308 2190"/>
                            <a:gd name="T27" fmla="*/ 2308 h 275"/>
                            <a:gd name="T28" fmla="+- 0 10330 10194"/>
                            <a:gd name="T29" fmla="*/ T28 w 687"/>
                            <a:gd name="T30" fmla="+- 0 2263 2190"/>
                            <a:gd name="T31" fmla="*/ 2263 h 275"/>
                            <a:gd name="T32" fmla="+- 0 10317 10194"/>
                            <a:gd name="T33" fmla="*/ T32 w 687"/>
                            <a:gd name="T34" fmla="+- 0 2213 2190"/>
                            <a:gd name="T35" fmla="*/ 2213 h 275"/>
                            <a:gd name="T36" fmla="+- 0 10219 10194"/>
                            <a:gd name="T37" fmla="*/ T36 w 687"/>
                            <a:gd name="T38" fmla="+- 0 2207 2190"/>
                            <a:gd name="T39" fmla="*/ 2207 h 275"/>
                            <a:gd name="T40" fmla="+- 0 10225 10194"/>
                            <a:gd name="T41" fmla="*/ T40 w 687"/>
                            <a:gd name="T42" fmla="+- 0 2259 2190"/>
                            <a:gd name="T43" fmla="*/ 2259 h 275"/>
                            <a:gd name="T44" fmla="+- 0 10317 10194"/>
                            <a:gd name="T45" fmla="*/ T44 w 687"/>
                            <a:gd name="T46" fmla="+- 0 2213 2190"/>
                            <a:gd name="T47" fmla="*/ 2213 h 275"/>
                            <a:gd name="T48" fmla="+- 0 10266 10194"/>
                            <a:gd name="T49" fmla="*/ T48 w 687"/>
                            <a:gd name="T50" fmla="+- 0 2190 2190"/>
                            <a:gd name="T51" fmla="*/ 2190 h 275"/>
                            <a:gd name="T52" fmla="+- 0 10381 10194"/>
                            <a:gd name="T53" fmla="*/ T52 w 687"/>
                            <a:gd name="T54" fmla="+- 0 2211 2190"/>
                            <a:gd name="T55" fmla="*/ 2211 h 275"/>
                            <a:gd name="T56" fmla="+- 0 10360 10194"/>
                            <a:gd name="T57" fmla="*/ T56 w 687"/>
                            <a:gd name="T58" fmla="+- 0 2270 2190"/>
                            <a:gd name="T59" fmla="*/ 2270 h 275"/>
                            <a:gd name="T60" fmla="+- 0 10370 10194"/>
                            <a:gd name="T61" fmla="*/ T60 w 687"/>
                            <a:gd name="T62" fmla="+- 0 2383 2190"/>
                            <a:gd name="T63" fmla="*/ 2383 h 275"/>
                            <a:gd name="T64" fmla="+- 0 10425 10194"/>
                            <a:gd name="T65" fmla="*/ T64 w 687"/>
                            <a:gd name="T66" fmla="+- 0 2423 2190"/>
                            <a:gd name="T67" fmla="*/ 2423 h 275"/>
                            <a:gd name="T68" fmla="+- 0 10471 10194"/>
                            <a:gd name="T69" fmla="*/ T68 w 687"/>
                            <a:gd name="T70" fmla="+- 0 2400 2190"/>
                            <a:gd name="T71" fmla="*/ 2400 h 275"/>
                            <a:gd name="T72" fmla="+- 0 10387 10194"/>
                            <a:gd name="T73" fmla="*/ T72 w 687"/>
                            <a:gd name="T74" fmla="+- 0 2353 2190"/>
                            <a:gd name="T75" fmla="*/ 2353 h 275"/>
                            <a:gd name="T76" fmla="+- 0 10392 10194"/>
                            <a:gd name="T77" fmla="*/ T76 w 687"/>
                            <a:gd name="T78" fmla="+- 0 2242 2190"/>
                            <a:gd name="T79" fmla="*/ 2242 h 275"/>
                            <a:gd name="T80" fmla="+- 0 10470 10194"/>
                            <a:gd name="T81" fmla="*/ T80 w 687"/>
                            <a:gd name="T82" fmla="+- 0 2209 2190"/>
                            <a:gd name="T83" fmla="*/ 2209 h 275"/>
                            <a:gd name="T84" fmla="+- 0 10437 10194"/>
                            <a:gd name="T85" fmla="*/ T84 w 687"/>
                            <a:gd name="T86" fmla="+- 0 2213 2190"/>
                            <a:gd name="T87" fmla="*/ 2213 h 275"/>
                            <a:gd name="T88" fmla="+- 0 10466 10194"/>
                            <a:gd name="T89" fmla="*/ T88 w 687"/>
                            <a:gd name="T90" fmla="+- 0 2281 2190"/>
                            <a:gd name="T91" fmla="*/ 2281 h 275"/>
                            <a:gd name="T92" fmla="+- 0 10455 10194"/>
                            <a:gd name="T93" fmla="*/ T92 w 687"/>
                            <a:gd name="T94" fmla="+- 0 2381 2190"/>
                            <a:gd name="T95" fmla="*/ 2381 h 275"/>
                            <a:gd name="T96" fmla="+- 0 10481 10194"/>
                            <a:gd name="T97" fmla="*/ T96 w 687"/>
                            <a:gd name="T98" fmla="+- 0 2383 2190"/>
                            <a:gd name="T99" fmla="*/ 2383 h 275"/>
                            <a:gd name="T100" fmla="+- 0 10492 10194"/>
                            <a:gd name="T101" fmla="*/ T100 w 687"/>
                            <a:gd name="T102" fmla="+- 0 2307 2190"/>
                            <a:gd name="T103" fmla="*/ 2307 h 275"/>
                            <a:gd name="T104" fmla="+- 0 10485 10194"/>
                            <a:gd name="T105" fmla="*/ T104 w 687"/>
                            <a:gd name="T106" fmla="+- 0 2239 2190"/>
                            <a:gd name="T107" fmla="*/ 2239 h 275"/>
                            <a:gd name="T108" fmla="+- 0 10596 10194"/>
                            <a:gd name="T109" fmla="*/ T108 w 687"/>
                            <a:gd name="T110" fmla="+- 0 2213 2190"/>
                            <a:gd name="T111" fmla="*/ 2213 h 275"/>
                            <a:gd name="T112" fmla="+- 0 10623 10194"/>
                            <a:gd name="T113" fmla="*/ T112 w 687"/>
                            <a:gd name="T114" fmla="+- 0 2263 2190"/>
                            <a:gd name="T115" fmla="*/ 2263 h 275"/>
                            <a:gd name="T116" fmla="+- 0 10581 10194"/>
                            <a:gd name="T117" fmla="*/ T116 w 687"/>
                            <a:gd name="T118" fmla="+- 0 2320 2190"/>
                            <a:gd name="T119" fmla="*/ 2320 h 275"/>
                            <a:gd name="T120" fmla="+- 0 10525 10194"/>
                            <a:gd name="T121" fmla="*/ T120 w 687"/>
                            <a:gd name="T122" fmla="+- 0 2379 2190"/>
                            <a:gd name="T123" fmla="*/ 2379 h 275"/>
                            <a:gd name="T124" fmla="+- 0 10513 10194"/>
                            <a:gd name="T125" fmla="*/ T124 w 687"/>
                            <a:gd name="T126" fmla="+- 0 2419 2190"/>
                            <a:gd name="T127" fmla="*/ 2419 h 275"/>
                            <a:gd name="T128" fmla="+- 0 10555 10194"/>
                            <a:gd name="T129" fmla="*/ T128 w 687"/>
                            <a:gd name="T130" fmla="+- 0 2382 2190"/>
                            <a:gd name="T131" fmla="*/ 2382 h 275"/>
                            <a:gd name="T132" fmla="+- 0 10601 10194"/>
                            <a:gd name="T133" fmla="*/ T132 w 687"/>
                            <a:gd name="T134" fmla="+- 0 2336 2190"/>
                            <a:gd name="T135" fmla="*/ 2336 h 275"/>
                            <a:gd name="T136" fmla="+- 0 10641 10194"/>
                            <a:gd name="T137" fmla="*/ T136 w 687"/>
                            <a:gd name="T138" fmla="+- 0 2289 2190"/>
                            <a:gd name="T139" fmla="*/ 2289 h 275"/>
                            <a:gd name="T140" fmla="+- 0 10648 10194"/>
                            <a:gd name="T141" fmla="*/ T140 w 687"/>
                            <a:gd name="T142" fmla="+- 0 2240 2190"/>
                            <a:gd name="T143" fmla="*/ 2240 h 275"/>
                            <a:gd name="T144" fmla="+- 0 10571 10194"/>
                            <a:gd name="T145" fmla="*/ T144 w 687"/>
                            <a:gd name="T146" fmla="+- 0 2191 2190"/>
                            <a:gd name="T147" fmla="*/ 2191 h 275"/>
                            <a:gd name="T148" fmla="+- 0 10525 10194"/>
                            <a:gd name="T149" fmla="*/ T148 w 687"/>
                            <a:gd name="T150" fmla="+- 0 2227 2190"/>
                            <a:gd name="T151" fmla="*/ 2227 h 275"/>
                            <a:gd name="T152" fmla="+- 0 10548 10194"/>
                            <a:gd name="T153" fmla="*/ T152 w 687"/>
                            <a:gd name="T154" fmla="+- 0 2233 2190"/>
                            <a:gd name="T155" fmla="*/ 2233 h 275"/>
                            <a:gd name="T156" fmla="+- 0 10622 10194"/>
                            <a:gd name="T157" fmla="*/ T156 w 687"/>
                            <a:gd name="T158" fmla="+- 0 2200 2190"/>
                            <a:gd name="T159" fmla="*/ 2200 h 275"/>
                            <a:gd name="T160" fmla="+- 0 10678 10194"/>
                            <a:gd name="T161" fmla="*/ T160 w 687"/>
                            <a:gd name="T162" fmla="+- 0 2359 2190"/>
                            <a:gd name="T163" fmla="*/ 2359 h 275"/>
                            <a:gd name="T164" fmla="+- 0 10707 10194"/>
                            <a:gd name="T165" fmla="*/ T164 w 687"/>
                            <a:gd name="T166" fmla="+- 0 2413 2190"/>
                            <a:gd name="T167" fmla="*/ 2413 h 275"/>
                            <a:gd name="T168" fmla="+- 0 10774 10194"/>
                            <a:gd name="T169" fmla="*/ T168 w 687"/>
                            <a:gd name="T170" fmla="+- 0 2416 2190"/>
                            <a:gd name="T171" fmla="*/ 2416 h 275"/>
                            <a:gd name="T172" fmla="+- 0 10718 10194"/>
                            <a:gd name="T173" fmla="*/ T172 w 687"/>
                            <a:gd name="T174" fmla="+- 0 2389 2190"/>
                            <a:gd name="T175" fmla="*/ 2389 h 275"/>
                            <a:gd name="T176" fmla="+- 0 10756 10194"/>
                            <a:gd name="T177" fmla="*/ T176 w 687"/>
                            <a:gd name="T178" fmla="+- 0 2292 2190"/>
                            <a:gd name="T179" fmla="*/ 2292 h 275"/>
                            <a:gd name="T180" fmla="+- 0 10787 10194"/>
                            <a:gd name="T181" fmla="*/ T180 w 687"/>
                            <a:gd name="T182" fmla="+- 0 2344 2190"/>
                            <a:gd name="T183" fmla="*/ 2344 h 275"/>
                            <a:gd name="T184" fmla="+- 0 10766 10194"/>
                            <a:gd name="T185" fmla="*/ T184 w 687"/>
                            <a:gd name="T186" fmla="+- 0 2395 2190"/>
                            <a:gd name="T187" fmla="*/ 2395 h 275"/>
                            <a:gd name="T188" fmla="+- 0 10810 10194"/>
                            <a:gd name="T189" fmla="*/ T188 w 687"/>
                            <a:gd name="T190" fmla="+- 0 2371 2190"/>
                            <a:gd name="T191" fmla="*/ 2371 h 275"/>
                            <a:gd name="T192" fmla="+- 0 10803 10194"/>
                            <a:gd name="T193" fmla="*/ T192 w 687"/>
                            <a:gd name="T194" fmla="+- 0 2299 2190"/>
                            <a:gd name="T195" fmla="*/ 2299 h 275"/>
                            <a:gd name="T196" fmla="+- 0 10706 10194"/>
                            <a:gd name="T197" fmla="*/ T196 w 687"/>
                            <a:gd name="T198" fmla="+- 0 2315 2190"/>
                            <a:gd name="T199" fmla="*/ 2315 h 275"/>
                            <a:gd name="T200" fmla="+- 0 10735 10194"/>
                            <a:gd name="T201" fmla="*/ T200 w 687"/>
                            <a:gd name="T202" fmla="+- 0 2292 2190"/>
                            <a:gd name="T203" fmla="*/ 2292 h 275"/>
                            <a:gd name="T204" fmla="+- 0 10722 10194"/>
                            <a:gd name="T205" fmla="*/ T204 w 687"/>
                            <a:gd name="T206" fmla="+- 0 2221 2190"/>
                            <a:gd name="T207" fmla="*/ 2221 h 275"/>
                            <a:gd name="T208" fmla="+- 0 10730 10194"/>
                            <a:gd name="T209" fmla="*/ T208 w 687"/>
                            <a:gd name="T210" fmla="+- 0 2271 2190"/>
                            <a:gd name="T211" fmla="*/ 2271 h 275"/>
                            <a:gd name="T212" fmla="+- 0 10775 10194"/>
                            <a:gd name="T213" fmla="*/ T212 w 687"/>
                            <a:gd name="T214" fmla="+- 0 2273 2190"/>
                            <a:gd name="T215" fmla="*/ 2273 h 275"/>
                            <a:gd name="T216" fmla="+- 0 10852 10194"/>
                            <a:gd name="T217" fmla="*/ T216 w 687"/>
                            <a:gd name="T218" fmla="+- 0 2419 2190"/>
                            <a:gd name="T219" fmla="*/ 2419 h 275"/>
                            <a:gd name="T220" fmla="+- 0 10860 10194"/>
                            <a:gd name="T221" fmla="*/ T220 w 687"/>
                            <a:gd name="T222" fmla="+- 0 2446 2190"/>
                            <a:gd name="T223" fmla="*/ 2446 h 275"/>
                            <a:gd name="T224" fmla="+- 0 10871 10194"/>
                            <a:gd name="T225" fmla="*/ T224 w 687"/>
                            <a:gd name="T226" fmla="+- 0 2455 2190"/>
                            <a:gd name="T227" fmla="*/ 2455 h 2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687" h="275">
                              <a:moveTo>
                                <a:pt x="123" y="23"/>
                              </a:moveTo>
                              <a:lnTo>
                                <a:pt x="83" y="23"/>
                              </a:lnTo>
                              <a:lnTo>
                                <a:pt x="92" y="27"/>
                              </a:lnTo>
                              <a:lnTo>
                                <a:pt x="99" y="34"/>
                              </a:lnTo>
                              <a:lnTo>
                                <a:pt x="106" y="42"/>
                              </a:lnTo>
                              <a:lnTo>
                                <a:pt x="110" y="51"/>
                              </a:lnTo>
                              <a:lnTo>
                                <a:pt x="110" y="73"/>
                              </a:lnTo>
                              <a:lnTo>
                                <a:pt x="106" y="84"/>
                              </a:lnTo>
                              <a:lnTo>
                                <a:pt x="98" y="96"/>
                              </a:lnTo>
                              <a:lnTo>
                                <a:pt x="91" y="106"/>
                              </a:lnTo>
                              <a:lnTo>
                                <a:pt x="81" y="117"/>
                              </a:lnTo>
                              <a:lnTo>
                                <a:pt x="68" y="130"/>
                              </a:lnTo>
                              <a:lnTo>
                                <a:pt x="43" y="154"/>
                              </a:lnTo>
                              <a:lnTo>
                                <a:pt x="34" y="163"/>
                              </a:lnTo>
                              <a:lnTo>
                                <a:pt x="26" y="172"/>
                              </a:lnTo>
                              <a:lnTo>
                                <a:pt x="20" y="179"/>
                              </a:lnTo>
                              <a:lnTo>
                                <a:pt x="12" y="189"/>
                              </a:lnTo>
                              <a:lnTo>
                                <a:pt x="7" y="199"/>
                              </a:lnTo>
                              <a:lnTo>
                                <a:pt x="3" y="210"/>
                              </a:lnTo>
                              <a:lnTo>
                                <a:pt x="1" y="216"/>
                              </a:lnTo>
                              <a:lnTo>
                                <a:pt x="0" y="222"/>
                              </a:lnTo>
                              <a:lnTo>
                                <a:pt x="0" y="229"/>
                              </a:lnTo>
                              <a:lnTo>
                                <a:pt x="136" y="229"/>
                              </a:lnTo>
                              <a:lnTo>
                                <a:pt x="136" y="202"/>
                              </a:lnTo>
                              <a:lnTo>
                                <a:pt x="35" y="202"/>
                              </a:lnTo>
                              <a:lnTo>
                                <a:pt x="38" y="197"/>
                              </a:lnTo>
                              <a:lnTo>
                                <a:pt x="42" y="192"/>
                              </a:lnTo>
                              <a:lnTo>
                                <a:pt x="46" y="187"/>
                              </a:lnTo>
                              <a:lnTo>
                                <a:pt x="50" y="182"/>
                              </a:lnTo>
                              <a:lnTo>
                                <a:pt x="57" y="176"/>
                              </a:lnTo>
                              <a:lnTo>
                                <a:pt x="65" y="168"/>
                              </a:lnTo>
                              <a:lnTo>
                                <a:pt x="88" y="146"/>
                              </a:lnTo>
                              <a:lnTo>
                                <a:pt x="99" y="135"/>
                              </a:lnTo>
                              <a:lnTo>
                                <a:pt x="107" y="126"/>
                              </a:lnTo>
                              <a:lnTo>
                                <a:pt x="114" y="118"/>
                              </a:lnTo>
                              <a:lnTo>
                                <a:pt x="122" y="108"/>
                              </a:lnTo>
                              <a:lnTo>
                                <a:pt x="128" y="99"/>
                              </a:lnTo>
                              <a:lnTo>
                                <a:pt x="131" y="90"/>
                              </a:lnTo>
                              <a:lnTo>
                                <a:pt x="134" y="81"/>
                              </a:lnTo>
                              <a:lnTo>
                                <a:pt x="136" y="73"/>
                              </a:lnTo>
                              <a:lnTo>
                                <a:pt x="136" y="63"/>
                              </a:lnTo>
                              <a:lnTo>
                                <a:pt x="135" y="50"/>
                              </a:lnTo>
                              <a:lnTo>
                                <a:pt x="132" y="38"/>
                              </a:lnTo>
                              <a:lnTo>
                                <a:pt x="126" y="28"/>
                              </a:lnTo>
                              <a:lnTo>
                                <a:pt x="123" y="23"/>
                              </a:lnTo>
                              <a:close/>
                              <a:moveTo>
                                <a:pt x="72" y="0"/>
                              </a:moveTo>
                              <a:lnTo>
                                <a:pt x="58" y="1"/>
                              </a:lnTo>
                              <a:lnTo>
                                <a:pt x="45" y="4"/>
                              </a:lnTo>
                              <a:lnTo>
                                <a:pt x="35" y="9"/>
                              </a:lnTo>
                              <a:lnTo>
                                <a:pt x="25" y="17"/>
                              </a:lnTo>
                              <a:lnTo>
                                <a:pt x="17" y="26"/>
                              </a:lnTo>
                              <a:lnTo>
                                <a:pt x="11" y="37"/>
                              </a:lnTo>
                              <a:lnTo>
                                <a:pt x="7" y="51"/>
                              </a:lnTo>
                              <a:lnTo>
                                <a:pt x="5" y="66"/>
                              </a:lnTo>
                              <a:lnTo>
                                <a:pt x="31" y="69"/>
                              </a:lnTo>
                              <a:lnTo>
                                <a:pt x="31" y="54"/>
                              </a:lnTo>
                              <a:lnTo>
                                <a:pt x="35" y="43"/>
                              </a:lnTo>
                              <a:lnTo>
                                <a:pt x="49" y="27"/>
                              </a:lnTo>
                              <a:lnTo>
                                <a:pt x="59" y="23"/>
                              </a:lnTo>
                              <a:lnTo>
                                <a:pt x="123" y="23"/>
                              </a:lnTo>
                              <a:lnTo>
                                <a:pt x="119" y="18"/>
                              </a:lnTo>
                              <a:lnTo>
                                <a:pt x="109" y="10"/>
                              </a:lnTo>
                              <a:lnTo>
                                <a:pt x="98" y="4"/>
                              </a:lnTo>
                              <a:lnTo>
                                <a:pt x="86" y="1"/>
                              </a:lnTo>
                              <a:lnTo>
                                <a:pt x="72" y="0"/>
                              </a:lnTo>
                              <a:close/>
                              <a:moveTo>
                                <a:pt x="242" y="0"/>
                              </a:moveTo>
                              <a:lnTo>
                                <a:pt x="216" y="0"/>
                              </a:lnTo>
                              <a:lnTo>
                                <a:pt x="204" y="4"/>
                              </a:lnTo>
                              <a:lnTo>
                                <a:pt x="194" y="13"/>
                              </a:lnTo>
                              <a:lnTo>
                                <a:pt x="187" y="21"/>
                              </a:lnTo>
                              <a:lnTo>
                                <a:pt x="181" y="29"/>
                              </a:lnTo>
                              <a:lnTo>
                                <a:pt x="176" y="40"/>
                              </a:lnTo>
                              <a:lnTo>
                                <a:pt x="172" y="51"/>
                              </a:lnTo>
                              <a:lnTo>
                                <a:pt x="169" y="65"/>
                              </a:lnTo>
                              <a:lnTo>
                                <a:pt x="166" y="80"/>
                              </a:lnTo>
                              <a:lnTo>
                                <a:pt x="165" y="97"/>
                              </a:lnTo>
                              <a:lnTo>
                                <a:pt x="164" y="117"/>
                              </a:lnTo>
                              <a:lnTo>
                                <a:pt x="166" y="146"/>
                              </a:lnTo>
                              <a:lnTo>
                                <a:pt x="169" y="172"/>
                              </a:lnTo>
                              <a:lnTo>
                                <a:pt x="176" y="193"/>
                              </a:lnTo>
                              <a:lnTo>
                                <a:pt x="185" y="209"/>
                              </a:lnTo>
                              <a:lnTo>
                                <a:pt x="194" y="220"/>
                              </a:lnTo>
                              <a:lnTo>
                                <a:pt x="205" y="227"/>
                              </a:lnTo>
                              <a:lnTo>
                                <a:pt x="217" y="232"/>
                              </a:lnTo>
                              <a:lnTo>
                                <a:pt x="231" y="233"/>
                              </a:lnTo>
                              <a:lnTo>
                                <a:pt x="246" y="233"/>
                              </a:lnTo>
                              <a:lnTo>
                                <a:pt x="259" y="229"/>
                              </a:lnTo>
                              <a:lnTo>
                                <a:pt x="269" y="220"/>
                              </a:lnTo>
                              <a:lnTo>
                                <a:pt x="276" y="212"/>
                              </a:lnTo>
                              <a:lnTo>
                                <a:pt x="277" y="210"/>
                              </a:lnTo>
                              <a:lnTo>
                                <a:pt x="220" y="210"/>
                              </a:lnTo>
                              <a:lnTo>
                                <a:pt x="210" y="204"/>
                              </a:lnTo>
                              <a:lnTo>
                                <a:pt x="202" y="191"/>
                              </a:lnTo>
                              <a:lnTo>
                                <a:pt x="197" y="180"/>
                              </a:lnTo>
                              <a:lnTo>
                                <a:pt x="193" y="163"/>
                              </a:lnTo>
                              <a:lnTo>
                                <a:pt x="191" y="142"/>
                              </a:lnTo>
                              <a:lnTo>
                                <a:pt x="190" y="117"/>
                              </a:lnTo>
                              <a:lnTo>
                                <a:pt x="191" y="91"/>
                              </a:lnTo>
                              <a:lnTo>
                                <a:pt x="193" y="69"/>
                              </a:lnTo>
                              <a:lnTo>
                                <a:pt x="198" y="52"/>
                              </a:lnTo>
                              <a:lnTo>
                                <a:pt x="203" y="39"/>
                              </a:lnTo>
                              <a:lnTo>
                                <a:pt x="210" y="28"/>
                              </a:lnTo>
                              <a:lnTo>
                                <a:pt x="219" y="23"/>
                              </a:lnTo>
                              <a:lnTo>
                                <a:pt x="278" y="23"/>
                              </a:lnTo>
                              <a:lnTo>
                                <a:pt x="276" y="19"/>
                              </a:lnTo>
                              <a:lnTo>
                                <a:pt x="269" y="12"/>
                              </a:lnTo>
                              <a:lnTo>
                                <a:pt x="252" y="2"/>
                              </a:lnTo>
                              <a:lnTo>
                                <a:pt x="242" y="0"/>
                              </a:lnTo>
                              <a:close/>
                              <a:moveTo>
                                <a:pt x="278" y="23"/>
                              </a:moveTo>
                              <a:lnTo>
                                <a:pt x="243" y="23"/>
                              </a:lnTo>
                              <a:lnTo>
                                <a:pt x="253" y="29"/>
                              </a:lnTo>
                              <a:lnTo>
                                <a:pt x="261" y="42"/>
                              </a:lnTo>
                              <a:lnTo>
                                <a:pt x="266" y="53"/>
                              </a:lnTo>
                              <a:lnTo>
                                <a:pt x="269" y="70"/>
                              </a:lnTo>
                              <a:lnTo>
                                <a:pt x="272" y="91"/>
                              </a:lnTo>
                              <a:lnTo>
                                <a:pt x="272" y="117"/>
                              </a:lnTo>
                              <a:lnTo>
                                <a:pt x="272" y="142"/>
                              </a:lnTo>
                              <a:lnTo>
                                <a:pt x="269" y="163"/>
                              </a:lnTo>
                              <a:lnTo>
                                <a:pt x="266" y="180"/>
                              </a:lnTo>
                              <a:lnTo>
                                <a:pt x="261" y="191"/>
                              </a:lnTo>
                              <a:lnTo>
                                <a:pt x="253" y="204"/>
                              </a:lnTo>
                              <a:lnTo>
                                <a:pt x="243" y="210"/>
                              </a:lnTo>
                              <a:lnTo>
                                <a:pt x="277" y="210"/>
                              </a:lnTo>
                              <a:lnTo>
                                <a:pt x="282" y="203"/>
                              </a:lnTo>
                              <a:lnTo>
                                <a:pt x="287" y="193"/>
                              </a:lnTo>
                              <a:lnTo>
                                <a:pt x="291" y="181"/>
                              </a:lnTo>
                              <a:lnTo>
                                <a:pt x="294" y="168"/>
                              </a:lnTo>
                              <a:lnTo>
                                <a:pt x="297" y="153"/>
                              </a:lnTo>
                              <a:lnTo>
                                <a:pt x="298" y="136"/>
                              </a:lnTo>
                              <a:lnTo>
                                <a:pt x="298" y="117"/>
                              </a:lnTo>
                              <a:lnTo>
                                <a:pt x="298" y="100"/>
                              </a:lnTo>
                              <a:lnTo>
                                <a:pt x="297" y="86"/>
                              </a:lnTo>
                              <a:lnTo>
                                <a:pt x="296" y="73"/>
                              </a:lnTo>
                              <a:lnTo>
                                <a:pt x="294" y="63"/>
                              </a:lnTo>
                              <a:lnTo>
                                <a:pt x="291" y="49"/>
                              </a:lnTo>
                              <a:lnTo>
                                <a:pt x="286" y="38"/>
                              </a:lnTo>
                              <a:lnTo>
                                <a:pt x="281" y="28"/>
                              </a:lnTo>
                              <a:lnTo>
                                <a:pt x="278" y="23"/>
                              </a:lnTo>
                              <a:close/>
                              <a:moveTo>
                                <a:pt x="442" y="23"/>
                              </a:moveTo>
                              <a:lnTo>
                                <a:pt x="402" y="23"/>
                              </a:lnTo>
                              <a:lnTo>
                                <a:pt x="411" y="27"/>
                              </a:lnTo>
                              <a:lnTo>
                                <a:pt x="418" y="34"/>
                              </a:lnTo>
                              <a:lnTo>
                                <a:pt x="426" y="42"/>
                              </a:lnTo>
                              <a:lnTo>
                                <a:pt x="429" y="51"/>
                              </a:lnTo>
                              <a:lnTo>
                                <a:pt x="429" y="73"/>
                              </a:lnTo>
                              <a:lnTo>
                                <a:pt x="425" y="84"/>
                              </a:lnTo>
                              <a:lnTo>
                                <a:pt x="417" y="96"/>
                              </a:lnTo>
                              <a:lnTo>
                                <a:pt x="410" y="106"/>
                              </a:lnTo>
                              <a:lnTo>
                                <a:pt x="400" y="117"/>
                              </a:lnTo>
                              <a:lnTo>
                                <a:pt x="387" y="130"/>
                              </a:lnTo>
                              <a:lnTo>
                                <a:pt x="362" y="154"/>
                              </a:lnTo>
                              <a:lnTo>
                                <a:pt x="353" y="163"/>
                              </a:lnTo>
                              <a:lnTo>
                                <a:pt x="345" y="172"/>
                              </a:lnTo>
                              <a:lnTo>
                                <a:pt x="339" y="179"/>
                              </a:lnTo>
                              <a:lnTo>
                                <a:pt x="331" y="189"/>
                              </a:lnTo>
                              <a:lnTo>
                                <a:pt x="326" y="199"/>
                              </a:lnTo>
                              <a:lnTo>
                                <a:pt x="322" y="210"/>
                              </a:lnTo>
                              <a:lnTo>
                                <a:pt x="320" y="216"/>
                              </a:lnTo>
                              <a:lnTo>
                                <a:pt x="319" y="222"/>
                              </a:lnTo>
                              <a:lnTo>
                                <a:pt x="319" y="229"/>
                              </a:lnTo>
                              <a:lnTo>
                                <a:pt x="455" y="229"/>
                              </a:lnTo>
                              <a:lnTo>
                                <a:pt x="455" y="202"/>
                              </a:lnTo>
                              <a:lnTo>
                                <a:pt x="355" y="202"/>
                              </a:lnTo>
                              <a:lnTo>
                                <a:pt x="357" y="197"/>
                              </a:lnTo>
                              <a:lnTo>
                                <a:pt x="361" y="192"/>
                              </a:lnTo>
                              <a:lnTo>
                                <a:pt x="365" y="187"/>
                              </a:lnTo>
                              <a:lnTo>
                                <a:pt x="369" y="182"/>
                              </a:lnTo>
                              <a:lnTo>
                                <a:pt x="376" y="176"/>
                              </a:lnTo>
                              <a:lnTo>
                                <a:pt x="384" y="168"/>
                              </a:lnTo>
                              <a:lnTo>
                                <a:pt x="407" y="146"/>
                              </a:lnTo>
                              <a:lnTo>
                                <a:pt x="418" y="135"/>
                              </a:lnTo>
                              <a:lnTo>
                                <a:pt x="427" y="126"/>
                              </a:lnTo>
                              <a:lnTo>
                                <a:pt x="433" y="118"/>
                              </a:lnTo>
                              <a:lnTo>
                                <a:pt x="441" y="108"/>
                              </a:lnTo>
                              <a:lnTo>
                                <a:pt x="447" y="99"/>
                              </a:lnTo>
                              <a:lnTo>
                                <a:pt x="450" y="90"/>
                              </a:lnTo>
                              <a:lnTo>
                                <a:pt x="453" y="81"/>
                              </a:lnTo>
                              <a:lnTo>
                                <a:pt x="455" y="73"/>
                              </a:lnTo>
                              <a:lnTo>
                                <a:pt x="455" y="63"/>
                              </a:lnTo>
                              <a:lnTo>
                                <a:pt x="454" y="50"/>
                              </a:lnTo>
                              <a:lnTo>
                                <a:pt x="451" y="38"/>
                              </a:lnTo>
                              <a:lnTo>
                                <a:pt x="445" y="28"/>
                              </a:lnTo>
                              <a:lnTo>
                                <a:pt x="442" y="23"/>
                              </a:lnTo>
                              <a:close/>
                              <a:moveTo>
                                <a:pt x="391" y="0"/>
                              </a:moveTo>
                              <a:lnTo>
                                <a:pt x="377" y="1"/>
                              </a:lnTo>
                              <a:lnTo>
                                <a:pt x="365" y="4"/>
                              </a:lnTo>
                              <a:lnTo>
                                <a:pt x="354" y="9"/>
                              </a:lnTo>
                              <a:lnTo>
                                <a:pt x="344" y="17"/>
                              </a:lnTo>
                              <a:lnTo>
                                <a:pt x="337" y="26"/>
                              </a:lnTo>
                              <a:lnTo>
                                <a:pt x="331" y="37"/>
                              </a:lnTo>
                              <a:lnTo>
                                <a:pt x="326" y="51"/>
                              </a:lnTo>
                              <a:lnTo>
                                <a:pt x="324" y="66"/>
                              </a:lnTo>
                              <a:lnTo>
                                <a:pt x="350" y="69"/>
                              </a:lnTo>
                              <a:lnTo>
                                <a:pt x="350" y="54"/>
                              </a:lnTo>
                              <a:lnTo>
                                <a:pt x="354" y="43"/>
                              </a:lnTo>
                              <a:lnTo>
                                <a:pt x="369" y="27"/>
                              </a:lnTo>
                              <a:lnTo>
                                <a:pt x="378" y="23"/>
                              </a:lnTo>
                              <a:lnTo>
                                <a:pt x="442" y="23"/>
                              </a:lnTo>
                              <a:lnTo>
                                <a:pt x="438" y="18"/>
                              </a:lnTo>
                              <a:lnTo>
                                <a:pt x="428" y="10"/>
                              </a:lnTo>
                              <a:lnTo>
                                <a:pt x="418" y="4"/>
                              </a:lnTo>
                              <a:lnTo>
                                <a:pt x="405" y="1"/>
                              </a:lnTo>
                              <a:lnTo>
                                <a:pt x="391" y="0"/>
                              </a:lnTo>
                              <a:close/>
                              <a:moveTo>
                                <a:pt x="510" y="167"/>
                              </a:moveTo>
                              <a:lnTo>
                                <a:pt x="484" y="169"/>
                              </a:lnTo>
                              <a:lnTo>
                                <a:pt x="486" y="183"/>
                              </a:lnTo>
                              <a:lnTo>
                                <a:pt x="490" y="195"/>
                              </a:lnTo>
                              <a:lnTo>
                                <a:pt x="496" y="206"/>
                              </a:lnTo>
                              <a:lnTo>
                                <a:pt x="504" y="216"/>
                              </a:lnTo>
                              <a:lnTo>
                                <a:pt x="513" y="223"/>
                              </a:lnTo>
                              <a:lnTo>
                                <a:pt x="524" y="229"/>
                              </a:lnTo>
                              <a:lnTo>
                                <a:pt x="536" y="232"/>
                              </a:lnTo>
                              <a:lnTo>
                                <a:pt x="550" y="233"/>
                              </a:lnTo>
                              <a:lnTo>
                                <a:pt x="566" y="231"/>
                              </a:lnTo>
                              <a:lnTo>
                                <a:pt x="580" y="226"/>
                              </a:lnTo>
                              <a:lnTo>
                                <a:pt x="593" y="217"/>
                              </a:lnTo>
                              <a:lnTo>
                                <a:pt x="599" y="210"/>
                              </a:lnTo>
                              <a:lnTo>
                                <a:pt x="539" y="210"/>
                              </a:lnTo>
                              <a:lnTo>
                                <a:pt x="531" y="206"/>
                              </a:lnTo>
                              <a:lnTo>
                                <a:pt x="524" y="199"/>
                              </a:lnTo>
                              <a:lnTo>
                                <a:pt x="517" y="192"/>
                              </a:lnTo>
                              <a:lnTo>
                                <a:pt x="512" y="181"/>
                              </a:lnTo>
                              <a:lnTo>
                                <a:pt x="510" y="167"/>
                              </a:lnTo>
                              <a:close/>
                              <a:moveTo>
                                <a:pt x="604" y="102"/>
                              </a:moveTo>
                              <a:lnTo>
                                <a:pt x="562" y="102"/>
                              </a:lnTo>
                              <a:lnTo>
                                <a:pt x="573" y="107"/>
                              </a:lnTo>
                              <a:lnTo>
                                <a:pt x="581" y="116"/>
                              </a:lnTo>
                              <a:lnTo>
                                <a:pt x="589" y="126"/>
                              </a:lnTo>
                              <a:lnTo>
                                <a:pt x="593" y="138"/>
                              </a:lnTo>
                              <a:lnTo>
                                <a:pt x="593" y="154"/>
                              </a:lnTo>
                              <a:lnTo>
                                <a:pt x="592" y="166"/>
                              </a:lnTo>
                              <a:lnTo>
                                <a:pt x="590" y="177"/>
                              </a:lnTo>
                              <a:lnTo>
                                <a:pt x="586" y="187"/>
                              </a:lnTo>
                              <a:lnTo>
                                <a:pt x="580" y="195"/>
                              </a:lnTo>
                              <a:lnTo>
                                <a:pt x="572" y="205"/>
                              </a:lnTo>
                              <a:lnTo>
                                <a:pt x="562" y="210"/>
                              </a:lnTo>
                              <a:lnTo>
                                <a:pt x="599" y="210"/>
                              </a:lnTo>
                              <a:lnTo>
                                <a:pt x="604" y="205"/>
                              </a:lnTo>
                              <a:lnTo>
                                <a:pt x="611" y="194"/>
                              </a:lnTo>
                              <a:lnTo>
                                <a:pt x="616" y="181"/>
                              </a:lnTo>
                              <a:lnTo>
                                <a:pt x="619" y="167"/>
                              </a:lnTo>
                              <a:lnTo>
                                <a:pt x="620" y="152"/>
                              </a:lnTo>
                              <a:lnTo>
                                <a:pt x="619" y="136"/>
                              </a:lnTo>
                              <a:lnTo>
                                <a:pt x="615" y="122"/>
                              </a:lnTo>
                              <a:lnTo>
                                <a:pt x="609" y="109"/>
                              </a:lnTo>
                              <a:lnTo>
                                <a:pt x="604" y="102"/>
                              </a:lnTo>
                              <a:close/>
                              <a:moveTo>
                                <a:pt x="610" y="4"/>
                              </a:moveTo>
                              <a:lnTo>
                                <a:pt x="508" y="4"/>
                              </a:lnTo>
                              <a:lnTo>
                                <a:pt x="488" y="121"/>
                              </a:lnTo>
                              <a:lnTo>
                                <a:pt x="512" y="125"/>
                              </a:lnTo>
                              <a:lnTo>
                                <a:pt x="515" y="118"/>
                              </a:lnTo>
                              <a:lnTo>
                                <a:pt x="521" y="113"/>
                              </a:lnTo>
                              <a:lnTo>
                                <a:pt x="527" y="109"/>
                              </a:lnTo>
                              <a:lnTo>
                                <a:pt x="534" y="105"/>
                              </a:lnTo>
                              <a:lnTo>
                                <a:pt x="541" y="102"/>
                              </a:lnTo>
                              <a:lnTo>
                                <a:pt x="604" y="102"/>
                              </a:lnTo>
                              <a:lnTo>
                                <a:pt x="601" y="98"/>
                              </a:lnTo>
                              <a:lnTo>
                                <a:pt x="594" y="92"/>
                              </a:lnTo>
                              <a:lnTo>
                                <a:pt x="517" y="92"/>
                              </a:lnTo>
                              <a:lnTo>
                                <a:pt x="528" y="31"/>
                              </a:lnTo>
                              <a:lnTo>
                                <a:pt x="610" y="31"/>
                              </a:lnTo>
                              <a:lnTo>
                                <a:pt x="610" y="4"/>
                              </a:lnTo>
                              <a:close/>
                              <a:moveTo>
                                <a:pt x="556" y="78"/>
                              </a:moveTo>
                              <a:lnTo>
                                <a:pt x="546" y="79"/>
                              </a:lnTo>
                              <a:lnTo>
                                <a:pt x="536" y="81"/>
                              </a:lnTo>
                              <a:lnTo>
                                <a:pt x="526" y="86"/>
                              </a:lnTo>
                              <a:lnTo>
                                <a:pt x="517" y="92"/>
                              </a:lnTo>
                              <a:lnTo>
                                <a:pt x="594" y="92"/>
                              </a:lnTo>
                              <a:lnTo>
                                <a:pt x="592" y="89"/>
                              </a:lnTo>
                              <a:lnTo>
                                <a:pt x="581" y="83"/>
                              </a:lnTo>
                              <a:lnTo>
                                <a:pt x="569" y="79"/>
                              </a:lnTo>
                              <a:lnTo>
                                <a:pt x="556" y="78"/>
                              </a:lnTo>
                              <a:close/>
                              <a:moveTo>
                                <a:pt x="687" y="197"/>
                              </a:moveTo>
                              <a:lnTo>
                                <a:pt x="658" y="197"/>
                              </a:lnTo>
                              <a:lnTo>
                                <a:pt x="658" y="229"/>
                              </a:lnTo>
                              <a:lnTo>
                                <a:pt x="672" y="229"/>
                              </a:lnTo>
                              <a:lnTo>
                                <a:pt x="672" y="239"/>
                              </a:lnTo>
                              <a:lnTo>
                                <a:pt x="671" y="246"/>
                              </a:lnTo>
                              <a:lnTo>
                                <a:pt x="668" y="251"/>
                              </a:lnTo>
                              <a:lnTo>
                                <a:pt x="666" y="256"/>
                              </a:lnTo>
                              <a:lnTo>
                                <a:pt x="662" y="260"/>
                              </a:lnTo>
                              <a:lnTo>
                                <a:pt x="656" y="262"/>
                              </a:lnTo>
                              <a:lnTo>
                                <a:pt x="663" y="274"/>
                              </a:lnTo>
                              <a:lnTo>
                                <a:pt x="671" y="270"/>
                              </a:lnTo>
                              <a:lnTo>
                                <a:pt x="677" y="265"/>
                              </a:lnTo>
                              <a:lnTo>
                                <a:pt x="681" y="258"/>
                              </a:lnTo>
                              <a:lnTo>
                                <a:pt x="685" y="250"/>
                              </a:lnTo>
                              <a:lnTo>
                                <a:pt x="687" y="241"/>
                              </a:lnTo>
                              <a:lnTo>
                                <a:pt x="687" y="1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0553047" id="AutoShape 5" o:spid="_x0000_s1026" style="position:absolute;margin-left:454.7pt;margin-top:5.95pt;width:34.35pt;height:13.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7,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" path="m123,23r-40,l92,27r7,7l106,42r4,9l110,73r-4,11l98,96r-7,10l81,117,68,130,43,154r-9,9l26,172r-6,7l12,189,7,199,3,210r-2,6l,222r,7l136,229r,-27l35,202r3,-5l42,192r4,-5l50,182r7,-6l65,168,88,146,99,135r8,-9l114,118r8,-10l128,99r3,-9l134,81r2,-8l136,63,135,50,132,38,126,28r-3,-5xm72,l58,1,45,4,35,9,25,17r-8,9l11,37,7,51,5,66r26,3l31,54,35,43,49,27,59,23r64,l119,18,109,10,98,4,86,1,72,xm242,l216,,204,4r-10,9l187,21r-6,8l176,40r-4,11l169,65r-3,15l165,97r-1,20l166,146r3,26l176,193r9,16l194,220r11,7l217,232r14,1l246,233r13,-4l269,220r7,-8l277,210r-57,l210,204r-8,-13l197,180r-4,-17l191,142r-1,-25l191,91r2,-22l198,52r5,-13l210,28r9,-5l278,23r-2,-4l269,12,252,2,242,xm278,23r-35,l253,29r8,13l266,53r3,17l272,91r,26l272,142r-3,21l266,180r-5,11l253,204r-10,6l277,210r5,-7l287,193r4,-12l294,168r3,-15l298,136r,-19l298,100,297,86,296,73,294,63,291,49,286,38,281,28r-3,-5xm442,23r-40,l411,27r7,7l426,42r3,9l429,73r-4,11l417,96r-7,10l400,117r-13,13l362,154r-9,9l345,172r-6,7l331,189r-5,10l322,210r-2,6l319,222r,7l455,229r,-27l355,202r2,-5l361,192r4,-5l369,182r7,-6l384,168r23,-22l418,135r9,-9l433,118r8,-10l447,99r3,-9l453,81r2,-8l455,63,454,50,451,38,445,28r-3,-5xm391,l377,1,365,4,354,9r-10,8l337,26r-6,11l326,51r-2,15l350,69r,-15l354,43,369,27r9,-4l442,23r-4,-5l428,10,418,4,405,1,391,xm510,167r-26,2l486,183r4,12l496,206r8,10l513,223r11,6l536,232r14,1l566,231r14,-5l593,217r6,-7l539,210r-8,-4l524,199r-7,-7l512,181r-2,-14xm604,102r-42,l573,107r8,9l589,126r4,12l593,154r-1,12l590,177r-4,10l580,195r-8,10l562,210r37,l604,205r7,-11l616,181r3,-14l620,152r-1,-16l615,122r-6,-13l604,102xm610,4l508,4,488,121r24,4l515,118r6,-5l527,109r7,-4l541,102r63,l601,98r-7,-6l517,92,528,31r82,l610,4xm556,78r-10,1l536,81r-10,5l517,92r77,l592,89,581,83,569,79,556,78xm687,197r-29,l658,229r14,l672,239r-1,7l668,251r-2,5l662,260r-6,2l663,274r8,-4l677,265r4,-7l685,250r2,-9l687,197xe" stroked="f">
                <v:path arrowok="t" o:connecttype="custom" o:connectlocs="67310,1417320;57785,1457960;16510,1499870;635,1527810;22225,1518920;36195,1502410;72390,1465580;86360,1437005;78105,1405255;15875,1401445;19685,1434465;78105,1405255;45720,1390650;118745,1403985;105410,1441450;111760,1513205;146685,1538605;175895,1524000;122555,1494155;125730,1423670;175260,1402715;154305,1405255;172720,1448435;165735,1511935;182245,1513205;189230,1464945;184785,1421765;255270,1405255;272415,1437005;245745,1473200;210185,1510665;202565,1536065;229235,1512570;258445,1483360;283845,1453515;288290,1422400;239395,1391285;210185,1414145;224790,1417955;271780,1397000;307340,1497965;325755,1532255;368300,1534160;332740,1517015;356870,1455420;376555,1488440;363220,1520825;391160,1505585;386715,1459865;325120,1470025;343535,1455420;335280,1410335;340360,1442085;368935,1443355;417830,1536065;422910,1553210;429895,1558925" o:connectangles="0,0,0,0,0,0,0,0,0,0,0,0,0,0,0,0,0,0,0,0,0,0,0,0,0,0,0,0,0,0,0,0,0,0,0,0,0,0,0,0,0,0,0,0,0,0,0,0,0,0,0,0,0,0,0,0,0"/>
              </v:shape>
            </w:pict>
          </mc:Fallback>
        </mc:AlternateContent>
      </w:r>
      <w:r>
        <w:rPr>
          <w:rFonts w:ascii="Times New Roman"/>
          <w:noProof/>
          <w:sz w:val="20"/>
          <w:lang w:bidi="ar-SA"/>
        </w:rPr>
        <mc:AlternateContent>
          <mc:Choice Requires="wps">
            <w:drawing>
              <wp:anchor distT="0" distB="0" distL="114300" distR="114300" simplePos="0" relativeHeight="251659776" behindDoc="1" locked="0" layoutInCell="1" allowOverlap="1" wp14:anchorId="16A55B8D" wp14:editId="77C26A06">
                <wp:simplePos x="0" y="0"/>
                <wp:positionH relativeFrom="column">
                  <wp:posOffset>5265420</wp:posOffset>
                </wp:positionH>
                <wp:positionV relativeFrom="paragraph">
                  <wp:posOffset>75565</wp:posOffset>
                </wp:positionV>
                <wp:extent cx="394970" cy="148590"/>
                <wp:effectExtent l="0" t="0" r="0" b="0"/>
                <wp:wrapNone/>
                <wp:docPr id="2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4970" cy="148590"/>
                        </a:xfrm>
                        <a:custGeom>
                          <a:avLst/>
                          <a:gdLst>
                            <a:gd name="T0" fmla="+- 0 9492 9393"/>
                            <a:gd name="T1" fmla="*/ T0 w 622"/>
                            <a:gd name="T2" fmla="+- 0 2224 2190"/>
                            <a:gd name="T3" fmla="*/ 2224 h 234"/>
                            <a:gd name="T4" fmla="+- 0 9498 9393"/>
                            <a:gd name="T5" fmla="*/ T4 w 622"/>
                            <a:gd name="T6" fmla="+- 0 2274 2190"/>
                            <a:gd name="T7" fmla="*/ 2274 h 234"/>
                            <a:gd name="T8" fmla="+- 0 9461 9393"/>
                            <a:gd name="T9" fmla="*/ T8 w 622"/>
                            <a:gd name="T10" fmla="+- 0 2320 2190"/>
                            <a:gd name="T11" fmla="*/ 2320 h 234"/>
                            <a:gd name="T12" fmla="+- 0 9412 9393"/>
                            <a:gd name="T13" fmla="*/ T12 w 622"/>
                            <a:gd name="T14" fmla="+- 0 2369 2190"/>
                            <a:gd name="T15" fmla="*/ 2369 h 234"/>
                            <a:gd name="T16" fmla="+- 0 9393 9393"/>
                            <a:gd name="T17" fmla="*/ T16 w 622"/>
                            <a:gd name="T18" fmla="+- 0 2406 2190"/>
                            <a:gd name="T19" fmla="*/ 2406 h 234"/>
                            <a:gd name="T20" fmla="+- 0 9529 9393"/>
                            <a:gd name="T21" fmla="*/ T20 w 622"/>
                            <a:gd name="T22" fmla="+- 0 2392 2190"/>
                            <a:gd name="T23" fmla="*/ 2392 h 234"/>
                            <a:gd name="T24" fmla="+- 0 9438 9393"/>
                            <a:gd name="T25" fmla="*/ T24 w 622"/>
                            <a:gd name="T26" fmla="+- 0 2377 2190"/>
                            <a:gd name="T27" fmla="*/ 2377 h 234"/>
                            <a:gd name="T28" fmla="+- 0 9480 9393"/>
                            <a:gd name="T29" fmla="*/ T28 w 622"/>
                            <a:gd name="T30" fmla="+- 0 2336 2190"/>
                            <a:gd name="T31" fmla="*/ 2336 h 234"/>
                            <a:gd name="T32" fmla="+- 0 9514 9393"/>
                            <a:gd name="T33" fmla="*/ T32 w 622"/>
                            <a:gd name="T34" fmla="+- 0 2298 2190"/>
                            <a:gd name="T35" fmla="*/ 2298 h 234"/>
                            <a:gd name="T36" fmla="+- 0 9528 9393"/>
                            <a:gd name="T37" fmla="*/ T36 w 622"/>
                            <a:gd name="T38" fmla="+- 0 2263 2190"/>
                            <a:gd name="T39" fmla="*/ 2263 h 234"/>
                            <a:gd name="T40" fmla="+- 0 9519 9393"/>
                            <a:gd name="T41" fmla="*/ T40 w 622"/>
                            <a:gd name="T42" fmla="+- 0 2218 2190"/>
                            <a:gd name="T43" fmla="*/ 2218 h 234"/>
                            <a:gd name="T44" fmla="+- 0 9438 9393"/>
                            <a:gd name="T45" fmla="*/ T44 w 622"/>
                            <a:gd name="T46" fmla="+- 0 2194 2190"/>
                            <a:gd name="T47" fmla="*/ 2194 h 234"/>
                            <a:gd name="T48" fmla="+- 0 9404 9393"/>
                            <a:gd name="T49" fmla="*/ T48 w 622"/>
                            <a:gd name="T50" fmla="+- 0 2227 2190"/>
                            <a:gd name="T51" fmla="*/ 2227 h 234"/>
                            <a:gd name="T52" fmla="+- 0 9424 9393"/>
                            <a:gd name="T53" fmla="*/ T52 w 622"/>
                            <a:gd name="T54" fmla="+- 0 2244 2190"/>
                            <a:gd name="T55" fmla="*/ 2244 h 234"/>
                            <a:gd name="T56" fmla="+- 0 9515 9393"/>
                            <a:gd name="T57" fmla="*/ T56 w 622"/>
                            <a:gd name="T58" fmla="+- 0 2213 2190"/>
                            <a:gd name="T59" fmla="*/ 2213 h 234"/>
                            <a:gd name="T60" fmla="+- 0 9478 9393"/>
                            <a:gd name="T61" fmla="*/ T60 w 622"/>
                            <a:gd name="T62" fmla="+- 0 2191 2190"/>
                            <a:gd name="T63" fmla="*/ 2191 h 234"/>
                            <a:gd name="T64" fmla="+- 0 9596 9393"/>
                            <a:gd name="T65" fmla="*/ T64 w 622"/>
                            <a:gd name="T66" fmla="+- 0 2194 2190"/>
                            <a:gd name="T67" fmla="*/ 2194 h 234"/>
                            <a:gd name="T68" fmla="+- 0 9568 9393"/>
                            <a:gd name="T69" fmla="*/ T68 w 622"/>
                            <a:gd name="T70" fmla="+- 0 2230 2190"/>
                            <a:gd name="T71" fmla="*/ 2230 h 234"/>
                            <a:gd name="T72" fmla="+- 0 9557 9393"/>
                            <a:gd name="T73" fmla="*/ T72 w 622"/>
                            <a:gd name="T74" fmla="+- 0 2287 2190"/>
                            <a:gd name="T75" fmla="*/ 2287 h 234"/>
                            <a:gd name="T76" fmla="+- 0 9568 9393"/>
                            <a:gd name="T77" fmla="*/ T76 w 622"/>
                            <a:gd name="T78" fmla="+- 0 2383 2190"/>
                            <a:gd name="T79" fmla="*/ 2383 h 234"/>
                            <a:gd name="T80" fmla="+- 0 9610 9393"/>
                            <a:gd name="T81" fmla="*/ T80 w 622"/>
                            <a:gd name="T82" fmla="+- 0 2422 2190"/>
                            <a:gd name="T83" fmla="*/ 2422 h 234"/>
                            <a:gd name="T84" fmla="+- 0 9661 9393"/>
                            <a:gd name="T85" fmla="*/ T84 w 622"/>
                            <a:gd name="T86" fmla="+- 0 2410 2190"/>
                            <a:gd name="T87" fmla="*/ 2410 h 234"/>
                            <a:gd name="T88" fmla="+- 0 9602 9393"/>
                            <a:gd name="T89" fmla="*/ T88 w 622"/>
                            <a:gd name="T90" fmla="+- 0 2394 2190"/>
                            <a:gd name="T91" fmla="*/ 2394 h 234"/>
                            <a:gd name="T92" fmla="+- 0 9583 9393"/>
                            <a:gd name="T93" fmla="*/ T92 w 622"/>
                            <a:gd name="T94" fmla="+- 0 2332 2190"/>
                            <a:gd name="T95" fmla="*/ 2332 h 234"/>
                            <a:gd name="T96" fmla="+- 0 9590 9393"/>
                            <a:gd name="T97" fmla="*/ T96 w 622"/>
                            <a:gd name="T98" fmla="+- 0 2242 2190"/>
                            <a:gd name="T99" fmla="*/ 2242 h 234"/>
                            <a:gd name="T100" fmla="+- 0 9670 9393"/>
                            <a:gd name="T101" fmla="*/ T100 w 622"/>
                            <a:gd name="T102" fmla="+- 0 2213 2190"/>
                            <a:gd name="T103" fmla="*/ 2213 h 234"/>
                            <a:gd name="T104" fmla="+- 0 9635 9393"/>
                            <a:gd name="T105" fmla="*/ T104 w 622"/>
                            <a:gd name="T106" fmla="+- 0 2190 2190"/>
                            <a:gd name="T107" fmla="*/ 2190 h 234"/>
                            <a:gd name="T108" fmla="+- 0 9653 9393"/>
                            <a:gd name="T109" fmla="*/ T108 w 622"/>
                            <a:gd name="T110" fmla="+- 0 2232 2190"/>
                            <a:gd name="T111" fmla="*/ 2232 h 234"/>
                            <a:gd name="T112" fmla="+- 0 9665 9393"/>
                            <a:gd name="T113" fmla="*/ T112 w 622"/>
                            <a:gd name="T114" fmla="+- 0 2307 2190"/>
                            <a:gd name="T115" fmla="*/ 2307 h 234"/>
                            <a:gd name="T116" fmla="+- 0 9653 9393"/>
                            <a:gd name="T117" fmla="*/ T116 w 622"/>
                            <a:gd name="T118" fmla="+- 0 2381 2190"/>
                            <a:gd name="T119" fmla="*/ 2381 h 234"/>
                            <a:gd name="T120" fmla="+- 0 9674 9393"/>
                            <a:gd name="T121" fmla="*/ T120 w 622"/>
                            <a:gd name="T122" fmla="+- 0 2393 2190"/>
                            <a:gd name="T123" fmla="*/ 2393 h 234"/>
                            <a:gd name="T124" fmla="+- 0 9689 9393"/>
                            <a:gd name="T125" fmla="*/ T124 w 622"/>
                            <a:gd name="T126" fmla="+- 0 2343 2190"/>
                            <a:gd name="T127" fmla="*/ 2343 h 234"/>
                            <a:gd name="T128" fmla="+- 0 9690 9393"/>
                            <a:gd name="T129" fmla="*/ T128 w 622"/>
                            <a:gd name="T130" fmla="+- 0 2276 2190"/>
                            <a:gd name="T131" fmla="*/ 2276 h 234"/>
                            <a:gd name="T132" fmla="+- 0 9679 9393"/>
                            <a:gd name="T133" fmla="*/ T132 w 622"/>
                            <a:gd name="T134" fmla="+- 0 2228 2190"/>
                            <a:gd name="T135" fmla="*/ 2228 h 234"/>
                            <a:gd name="T136" fmla="+- 0 9787 9393"/>
                            <a:gd name="T137" fmla="*/ T136 w 622"/>
                            <a:gd name="T138" fmla="+- 0 2240 2190"/>
                            <a:gd name="T139" fmla="*/ 2240 h 234"/>
                            <a:gd name="T140" fmla="+- 0 9813 9393"/>
                            <a:gd name="T141" fmla="*/ T140 w 622"/>
                            <a:gd name="T142" fmla="+- 0 2190 2190"/>
                            <a:gd name="T143" fmla="*/ 2190 h 234"/>
                            <a:gd name="T144" fmla="+- 0 9774 9393"/>
                            <a:gd name="T145" fmla="*/ T144 w 622"/>
                            <a:gd name="T146" fmla="+- 0 2220 2190"/>
                            <a:gd name="T147" fmla="*/ 2220 h 234"/>
                            <a:gd name="T148" fmla="+- 0 9737 9393"/>
                            <a:gd name="T149" fmla="*/ T148 w 622"/>
                            <a:gd name="T150" fmla="+- 0 2247 2190"/>
                            <a:gd name="T151" fmla="*/ 2247 h 234"/>
                            <a:gd name="T152" fmla="+- 0 9763 9393"/>
                            <a:gd name="T153" fmla="*/ T152 w 622"/>
                            <a:gd name="T154" fmla="+- 0 2260 2190"/>
                            <a:gd name="T155" fmla="*/ 2260 h 234"/>
                            <a:gd name="T156" fmla="+- 0 9813 9393"/>
                            <a:gd name="T157" fmla="*/ T156 w 622"/>
                            <a:gd name="T158" fmla="+- 0 2240 2190"/>
                            <a:gd name="T159" fmla="*/ 2240 h 234"/>
                            <a:gd name="T160" fmla="+- 0 9881 9393"/>
                            <a:gd name="T161" fmla="*/ T160 w 622"/>
                            <a:gd name="T162" fmla="+- 0 2373 2190"/>
                            <a:gd name="T163" fmla="*/ 2373 h 234"/>
                            <a:gd name="T164" fmla="+- 0 9908 9393"/>
                            <a:gd name="T165" fmla="*/ T164 w 622"/>
                            <a:gd name="T166" fmla="+- 0 2413 2190"/>
                            <a:gd name="T167" fmla="*/ 2413 h 234"/>
                            <a:gd name="T168" fmla="+- 0 9961 9393"/>
                            <a:gd name="T169" fmla="*/ T168 w 622"/>
                            <a:gd name="T170" fmla="+- 0 2421 2190"/>
                            <a:gd name="T171" fmla="*/ 2421 h 234"/>
                            <a:gd name="T172" fmla="+- 0 9934 9393"/>
                            <a:gd name="T173" fmla="*/ T172 w 622"/>
                            <a:gd name="T174" fmla="+- 0 2400 2190"/>
                            <a:gd name="T175" fmla="*/ 2400 h 234"/>
                            <a:gd name="T176" fmla="+- 0 9907 9393"/>
                            <a:gd name="T177" fmla="*/ T176 w 622"/>
                            <a:gd name="T178" fmla="+- 0 2371 2190"/>
                            <a:gd name="T179" fmla="*/ 2371 h 234"/>
                            <a:gd name="T180" fmla="+- 0 9968 9393"/>
                            <a:gd name="T181" fmla="*/ T180 w 622"/>
                            <a:gd name="T182" fmla="+- 0 2297 2190"/>
                            <a:gd name="T183" fmla="*/ 2297 h 234"/>
                            <a:gd name="T184" fmla="+- 0 9988 9393"/>
                            <a:gd name="T185" fmla="*/ T184 w 622"/>
                            <a:gd name="T186" fmla="+- 0 2344 2190"/>
                            <a:gd name="T187" fmla="*/ 2344 h 234"/>
                            <a:gd name="T188" fmla="+- 0 9975 9393"/>
                            <a:gd name="T189" fmla="*/ T188 w 622"/>
                            <a:gd name="T190" fmla="+- 0 2385 2190"/>
                            <a:gd name="T191" fmla="*/ 2385 h 234"/>
                            <a:gd name="T192" fmla="+- 0 9998 9393"/>
                            <a:gd name="T193" fmla="*/ T192 w 622"/>
                            <a:gd name="T194" fmla="+- 0 2395 2190"/>
                            <a:gd name="T195" fmla="*/ 2395 h 234"/>
                            <a:gd name="T196" fmla="+- 0 10015 9393"/>
                            <a:gd name="T197" fmla="*/ T196 w 622"/>
                            <a:gd name="T198" fmla="+- 0 2342 2190"/>
                            <a:gd name="T199" fmla="*/ 2342 h 234"/>
                            <a:gd name="T200" fmla="+- 0 9999 9393"/>
                            <a:gd name="T201" fmla="*/ T200 w 622"/>
                            <a:gd name="T202" fmla="+- 0 2292 2190"/>
                            <a:gd name="T203" fmla="*/ 2292 h 234"/>
                            <a:gd name="T204" fmla="+- 0 9907 9393"/>
                            <a:gd name="T205" fmla="*/ T204 w 622"/>
                            <a:gd name="T206" fmla="+- 0 2315 2190"/>
                            <a:gd name="T207" fmla="*/ 2315 h 234"/>
                            <a:gd name="T208" fmla="+- 0 9928 9393"/>
                            <a:gd name="T209" fmla="*/ T208 w 622"/>
                            <a:gd name="T210" fmla="+- 0 2295 2190"/>
                            <a:gd name="T211" fmla="*/ 2295 h 234"/>
                            <a:gd name="T212" fmla="+- 0 9989 9393"/>
                            <a:gd name="T213" fmla="*/ T212 w 622"/>
                            <a:gd name="T214" fmla="+- 0 2282 2190"/>
                            <a:gd name="T215" fmla="*/ 2282 h 234"/>
                            <a:gd name="T216" fmla="+- 0 10005 9393"/>
                            <a:gd name="T217" fmla="*/ T216 w 622"/>
                            <a:gd name="T218" fmla="+- 0 2194 2190"/>
                            <a:gd name="T219" fmla="*/ 2194 h 234"/>
                            <a:gd name="T220" fmla="+- 0 9921 9393"/>
                            <a:gd name="T221" fmla="*/ T220 w 622"/>
                            <a:gd name="T222" fmla="+- 0 2276 2190"/>
                            <a:gd name="T223" fmla="*/ 2276 h 234"/>
                            <a:gd name="T224" fmla="+- 0 9976 9393"/>
                            <a:gd name="T225" fmla="*/ T224 w 622"/>
                            <a:gd name="T226" fmla="+- 0 2273 2190"/>
                            <a:gd name="T227" fmla="*/ 2273 h 2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622" h="234">
                              <a:moveTo>
                                <a:pt x="122" y="23"/>
                              </a:moveTo>
                              <a:lnTo>
                                <a:pt x="82" y="23"/>
                              </a:lnTo>
                              <a:lnTo>
                                <a:pt x="92" y="27"/>
                              </a:lnTo>
                              <a:lnTo>
                                <a:pt x="99" y="34"/>
                              </a:lnTo>
                              <a:lnTo>
                                <a:pt x="106" y="42"/>
                              </a:lnTo>
                              <a:lnTo>
                                <a:pt x="109" y="51"/>
                              </a:lnTo>
                              <a:lnTo>
                                <a:pt x="109" y="73"/>
                              </a:lnTo>
                              <a:lnTo>
                                <a:pt x="105" y="84"/>
                              </a:lnTo>
                              <a:lnTo>
                                <a:pt x="98" y="96"/>
                              </a:lnTo>
                              <a:lnTo>
                                <a:pt x="90" y="106"/>
                              </a:lnTo>
                              <a:lnTo>
                                <a:pt x="80" y="117"/>
                              </a:lnTo>
                              <a:lnTo>
                                <a:pt x="68" y="130"/>
                              </a:lnTo>
                              <a:lnTo>
                                <a:pt x="42" y="154"/>
                              </a:lnTo>
                              <a:lnTo>
                                <a:pt x="33" y="163"/>
                              </a:lnTo>
                              <a:lnTo>
                                <a:pt x="26" y="172"/>
                              </a:lnTo>
                              <a:lnTo>
                                <a:pt x="19" y="179"/>
                              </a:lnTo>
                              <a:lnTo>
                                <a:pt x="12" y="189"/>
                              </a:lnTo>
                              <a:lnTo>
                                <a:pt x="6" y="199"/>
                              </a:lnTo>
                              <a:lnTo>
                                <a:pt x="3" y="210"/>
                              </a:lnTo>
                              <a:lnTo>
                                <a:pt x="0" y="216"/>
                              </a:lnTo>
                              <a:lnTo>
                                <a:pt x="0" y="222"/>
                              </a:lnTo>
                              <a:lnTo>
                                <a:pt x="0" y="229"/>
                              </a:lnTo>
                              <a:lnTo>
                                <a:pt x="136" y="229"/>
                              </a:lnTo>
                              <a:lnTo>
                                <a:pt x="136" y="202"/>
                              </a:lnTo>
                              <a:lnTo>
                                <a:pt x="35" y="202"/>
                              </a:lnTo>
                              <a:lnTo>
                                <a:pt x="38" y="197"/>
                              </a:lnTo>
                              <a:lnTo>
                                <a:pt x="41" y="192"/>
                              </a:lnTo>
                              <a:lnTo>
                                <a:pt x="45" y="187"/>
                              </a:lnTo>
                              <a:lnTo>
                                <a:pt x="50" y="182"/>
                              </a:lnTo>
                              <a:lnTo>
                                <a:pt x="56" y="176"/>
                              </a:lnTo>
                              <a:lnTo>
                                <a:pt x="64" y="168"/>
                              </a:lnTo>
                              <a:lnTo>
                                <a:pt x="87" y="146"/>
                              </a:lnTo>
                              <a:lnTo>
                                <a:pt x="98" y="135"/>
                              </a:lnTo>
                              <a:lnTo>
                                <a:pt x="107" y="126"/>
                              </a:lnTo>
                              <a:lnTo>
                                <a:pt x="114" y="118"/>
                              </a:lnTo>
                              <a:lnTo>
                                <a:pt x="121" y="108"/>
                              </a:lnTo>
                              <a:lnTo>
                                <a:pt x="127" y="99"/>
                              </a:lnTo>
                              <a:lnTo>
                                <a:pt x="130" y="90"/>
                              </a:lnTo>
                              <a:lnTo>
                                <a:pt x="134" y="81"/>
                              </a:lnTo>
                              <a:lnTo>
                                <a:pt x="135" y="73"/>
                              </a:lnTo>
                              <a:lnTo>
                                <a:pt x="135" y="63"/>
                              </a:lnTo>
                              <a:lnTo>
                                <a:pt x="134" y="50"/>
                              </a:lnTo>
                              <a:lnTo>
                                <a:pt x="131" y="38"/>
                              </a:lnTo>
                              <a:lnTo>
                                <a:pt x="126" y="28"/>
                              </a:lnTo>
                              <a:lnTo>
                                <a:pt x="122" y="23"/>
                              </a:lnTo>
                              <a:close/>
                              <a:moveTo>
                                <a:pt x="71" y="0"/>
                              </a:moveTo>
                              <a:lnTo>
                                <a:pt x="57" y="1"/>
                              </a:lnTo>
                              <a:lnTo>
                                <a:pt x="45" y="4"/>
                              </a:lnTo>
                              <a:lnTo>
                                <a:pt x="34" y="9"/>
                              </a:lnTo>
                              <a:lnTo>
                                <a:pt x="25" y="17"/>
                              </a:lnTo>
                              <a:lnTo>
                                <a:pt x="17" y="26"/>
                              </a:lnTo>
                              <a:lnTo>
                                <a:pt x="11" y="37"/>
                              </a:lnTo>
                              <a:lnTo>
                                <a:pt x="7" y="51"/>
                              </a:lnTo>
                              <a:lnTo>
                                <a:pt x="4" y="66"/>
                              </a:lnTo>
                              <a:lnTo>
                                <a:pt x="30" y="69"/>
                              </a:lnTo>
                              <a:lnTo>
                                <a:pt x="31" y="54"/>
                              </a:lnTo>
                              <a:lnTo>
                                <a:pt x="34" y="43"/>
                              </a:lnTo>
                              <a:lnTo>
                                <a:pt x="49" y="27"/>
                              </a:lnTo>
                              <a:lnTo>
                                <a:pt x="59" y="23"/>
                              </a:lnTo>
                              <a:lnTo>
                                <a:pt x="122" y="23"/>
                              </a:lnTo>
                              <a:lnTo>
                                <a:pt x="118" y="18"/>
                              </a:lnTo>
                              <a:lnTo>
                                <a:pt x="109" y="10"/>
                              </a:lnTo>
                              <a:lnTo>
                                <a:pt x="98" y="4"/>
                              </a:lnTo>
                              <a:lnTo>
                                <a:pt x="85" y="1"/>
                              </a:lnTo>
                              <a:lnTo>
                                <a:pt x="71" y="0"/>
                              </a:lnTo>
                              <a:close/>
                              <a:moveTo>
                                <a:pt x="242" y="0"/>
                              </a:moveTo>
                              <a:lnTo>
                                <a:pt x="216" y="0"/>
                              </a:lnTo>
                              <a:lnTo>
                                <a:pt x="203" y="4"/>
                              </a:lnTo>
                              <a:lnTo>
                                <a:pt x="194" y="13"/>
                              </a:lnTo>
                              <a:lnTo>
                                <a:pt x="187" y="21"/>
                              </a:lnTo>
                              <a:lnTo>
                                <a:pt x="181" y="29"/>
                              </a:lnTo>
                              <a:lnTo>
                                <a:pt x="175" y="40"/>
                              </a:lnTo>
                              <a:lnTo>
                                <a:pt x="171" y="51"/>
                              </a:lnTo>
                              <a:lnTo>
                                <a:pt x="168" y="65"/>
                              </a:lnTo>
                              <a:lnTo>
                                <a:pt x="166" y="80"/>
                              </a:lnTo>
                              <a:lnTo>
                                <a:pt x="164" y="97"/>
                              </a:lnTo>
                              <a:lnTo>
                                <a:pt x="164" y="117"/>
                              </a:lnTo>
                              <a:lnTo>
                                <a:pt x="165" y="146"/>
                              </a:lnTo>
                              <a:lnTo>
                                <a:pt x="169" y="172"/>
                              </a:lnTo>
                              <a:lnTo>
                                <a:pt x="175" y="193"/>
                              </a:lnTo>
                              <a:lnTo>
                                <a:pt x="184" y="209"/>
                              </a:lnTo>
                              <a:lnTo>
                                <a:pt x="193" y="220"/>
                              </a:lnTo>
                              <a:lnTo>
                                <a:pt x="204" y="227"/>
                              </a:lnTo>
                              <a:lnTo>
                                <a:pt x="217" y="232"/>
                              </a:lnTo>
                              <a:lnTo>
                                <a:pt x="231" y="233"/>
                              </a:lnTo>
                              <a:lnTo>
                                <a:pt x="246" y="233"/>
                              </a:lnTo>
                              <a:lnTo>
                                <a:pt x="258" y="229"/>
                              </a:lnTo>
                              <a:lnTo>
                                <a:pt x="268" y="220"/>
                              </a:lnTo>
                              <a:lnTo>
                                <a:pt x="275" y="212"/>
                              </a:lnTo>
                              <a:lnTo>
                                <a:pt x="277" y="210"/>
                              </a:lnTo>
                              <a:lnTo>
                                <a:pt x="219" y="210"/>
                              </a:lnTo>
                              <a:lnTo>
                                <a:pt x="209" y="204"/>
                              </a:lnTo>
                              <a:lnTo>
                                <a:pt x="202" y="191"/>
                              </a:lnTo>
                              <a:lnTo>
                                <a:pt x="196" y="180"/>
                              </a:lnTo>
                              <a:lnTo>
                                <a:pt x="193" y="163"/>
                              </a:lnTo>
                              <a:lnTo>
                                <a:pt x="190" y="142"/>
                              </a:lnTo>
                              <a:lnTo>
                                <a:pt x="190" y="117"/>
                              </a:lnTo>
                              <a:lnTo>
                                <a:pt x="190" y="91"/>
                              </a:lnTo>
                              <a:lnTo>
                                <a:pt x="193" y="69"/>
                              </a:lnTo>
                              <a:lnTo>
                                <a:pt x="197" y="52"/>
                              </a:lnTo>
                              <a:lnTo>
                                <a:pt x="203" y="39"/>
                              </a:lnTo>
                              <a:lnTo>
                                <a:pt x="210" y="28"/>
                              </a:lnTo>
                              <a:lnTo>
                                <a:pt x="219" y="23"/>
                              </a:lnTo>
                              <a:lnTo>
                                <a:pt x="277" y="23"/>
                              </a:lnTo>
                              <a:lnTo>
                                <a:pt x="275" y="19"/>
                              </a:lnTo>
                              <a:lnTo>
                                <a:pt x="268" y="12"/>
                              </a:lnTo>
                              <a:lnTo>
                                <a:pt x="251" y="2"/>
                              </a:lnTo>
                              <a:lnTo>
                                <a:pt x="242" y="0"/>
                              </a:lnTo>
                              <a:close/>
                              <a:moveTo>
                                <a:pt x="277" y="23"/>
                              </a:moveTo>
                              <a:lnTo>
                                <a:pt x="242" y="23"/>
                              </a:lnTo>
                              <a:lnTo>
                                <a:pt x="252" y="29"/>
                              </a:lnTo>
                              <a:lnTo>
                                <a:pt x="260" y="42"/>
                              </a:lnTo>
                              <a:lnTo>
                                <a:pt x="265" y="53"/>
                              </a:lnTo>
                              <a:lnTo>
                                <a:pt x="269" y="70"/>
                              </a:lnTo>
                              <a:lnTo>
                                <a:pt x="271" y="91"/>
                              </a:lnTo>
                              <a:lnTo>
                                <a:pt x="272" y="117"/>
                              </a:lnTo>
                              <a:lnTo>
                                <a:pt x="271" y="142"/>
                              </a:lnTo>
                              <a:lnTo>
                                <a:pt x="269" y="163"/>
                              </a:lnTo>
                              <a:lnTo>
                                <a:pt x="265" y="180"/>
                              </a:lnTo>
                              <a:lnTo>
                                <a:pt x="260" y="191"/>
                              </a:lnTo>
                              <a:lnTo>
                                <a:pt x="252" y="204"/>
                              </a:lnTo>
                              <a:lnTo>
                                <a:pt x="242" y="210"/>
                              </a:lnTo>
                              <a:lnTo>
                                <a:pt x="277" y="210"/>
                              </a:lnTo>
                              <a:lnTo>
                                <a:pt x="281" y="203"/>
                              </a:lnTo>
                              <a:lnTo>
                                <a:pt x="286" y="193"/>
                              </a:lnTo>
                              <a:lnTo>
                                <a:pt x="290" y="181"/>
                              </a:lnTo>
                              <a:lnTo>
                                <a:pt x="294" y="168"/>
                              </a:lnTo>
                              <a:lnTo>
                                <a:pt x="296" y="153"/>
                              </a:lnTo>
                              <a:lnTo>
                                <a:pt x="297" y="136"/>
                              </a:lnTo>
                              <a:lnTo>
                                <a:pt x="298" y="117"/>
                              </a:lnTo>
                              <a:lnTo>
                                <a:pt x="298" y="100"/>
                              </a:lnTo>
                              <a:lnTo>
                                <a:pt x="297" y="86"/>
                              </a:lnTo>
                              <a:lnTo>
                                <a:pt x="295" y="73"/>
                              </a:lnTo>
                              <a:lnTo>
                                <a:pt x="293" y="63"/>
                              </a:lnTo>
                              <a:lnTo>
                                <a:pt x="290" y="49"/>
                              </a:lnTo>
                              <a:lnTo>
                                <a:pt x="286" y="38"/>
                              </a:lnTo>
                              <a:lnTo>
                                <a:pt x="280" y="28"/>
                              </a:lnTo>
                              <a:lnTo>
                                <a:pt x="277" y="23"/>
                              </a:lnTo>
                              <a:close/>
                              <a:moveTo>
                                <a:pt x="420" y="50"/>
                              </a:moveTo>
                              <a:lnTo>
                                <a:pt x="394" y="50"/>
                              </a:lnTo>
                              <a:lnTo>
                                <a:pt x="394" y="229"/>
                              </a:lnTo>
                              <a:lnTo>
                                <a:pt x="420" y="229"/>
                              </a:lnTo>
                              <a:lnTo>
                                <a:pt x="420" y="50"/>
                              </a:lnTo>
                              <a:close/>
                              <a:moveTo>
                                <a:pt x="420" y="0"/>
                              </a:moveTo>
                              <a:lnTo>
                                <a:pt x="403" y="0"/>
                              </a:lnTo>
                              <a:lnTo>
                                <a:pt x="399" y="10"/>
                              </a:lnTo>
                              <a:lnTo>
                                <a:pt x="391" y="20"/>
                              </a:lnTo>
                              <a:lnTo>
                                <a:pt x="381" y="30"/>
                              </a:lnTo>
                              <a:lnTo>
                                <a:pt x="373" y="38"/>
                              </a:lnTo>
                              <a:lnTo>
                                <a:pt x="364" y="45"/>
                              </a:lnTo>
                              <a:lnTo>
                                <a:pt x="354" y="51"/>
                              </a:lnTo>
                              <a:lnTo>
                                <a:pt x="344" y="57"/>
                              </a:lnTo>
                              <a:lnTo>
                                <a:pt x="344" y="84"/>
                              </a:lnTo>
                              <a:lnTo>
                                <a:pt x="352" y="81"/>
                              </a:lnTo>
                              <a:lnTo>
                                <a:pt x="361" y="76"/>
                              </a:lnTo>
                              <a:lnTo>
                                <a:pt x="370" y="70"/>
                              </a:lnTo>
                              <a:lnTo>
                                <a:pt x="380" y="63"/>
                              </a:lnTo>
                              <a:lnTo>
                                <a:pt x="388" y="57"/>
                              </a:lnTo>
                              <a:lnTo>
                                <a:pt x="394" y="50"/>
                              </a:lnTo>
                              <a:lnTo>
                                <a:pt x="420" y="50"/>
                              </a:lnTo>
                              <a:lnTo>
                                <a:pt x="420" y="0"/>
                              </a:lnTo>
                              <a:close/>
                              <a:moveTo>
                                <a:pt x="512" y="167"/>
                              </a:moveTo>
                              <a:lnTo>
                                <a:pt x="485" y="169"/>
                              </a:lnTo>
                              <a:lnTo>
                                <a:pt x="488" y="183"/>
                              </a:lnTo>
                              <a:lnTo>
                                <a:pt x="492" y="195"/>
                              </a:lnTo>
                              <a:lnTo>
                                <a:pt x="498" y="206"/>
                              </a:lnTo>
                              <a:lnTo>
                                <a:pt x="506" y="216"/>
                              </a:lnTo>
                              <a:lnTo>
                                <a:pt x="515" y="223"/>
                              </a:lnTo>
                              <a:lnTo>
                                <a:pt x="526" y="229"/>
                              </a:lnTo>
                              <a:lnTo>
                                <a:pt x="538" y="232"/>
                              </a:lnTo>
                              <a:lnTo>
                                <a:pt x="551" y="233"/>
                              </a:lnTo>
                              <a:lnTo>
                                <a:pt x="568" y="231"/>
                              </a:lnTo>
                              <a:lnTo>
                                <a:pt x="582" y="226"/>
                              </a:lnTo>
                              <a:lnTo>
                                <a:pt x="595" y="217"/>
                              </a:lnTo>
                              <a:lnTo>
                                <a:pt x="601" y="210"/>
                              </a:lnTo>
                              <a:lnTo>
                                <a:pt x="541" y="210"/>
                              </a:lnTo>
                              <a:lnTo>
                                <a:pt x="533" y="206"/>
                              </a:lnTo>
                              <a:lnTo>
                                <a:pt x="526" y="199"/>
                              </a:lnTo>
                              <a:lnTo>
                                <a:pt x="518" y="192"/>
                              </a:lnTo>
                              <a:lnTo>
                                <a:pt x="514" y="181"/>
                              </a:lnTo>
                              <a:lnTo>
                                <a:pt x="512" y="167"/>
                              </a:lnTo>
                              <a:close/>
                              <a:moveTo>
                                <a:pt x="606" y="102"/>
                              </a:moveTo>
                              <a:lnTo>
                                <a:pt x="564" y="102"/>
                              </a:lnTo>
                              <a:lnTo>
                                <a:pt x="575" y="107"/>
                              </a:lnTo>
                              <a:lnTo>
                                <a:pt x="583" y="116"/>
                              </a:lnTo>
                              <a:lnTo>
                                <a:pt x="591" y="126"/>
                              </a:lnTo>
                              <a:lnTo>
                                <a:pt x="595" y="138"/>
                              </a:lnTo>
                              <a:lnTo>
                                <a:pt x="595" y="154"/>
                              </a:lnTo>
                              <a:lnTo>
                                <a:pt x="594" y="166"/>
                              </a:lnTo>
                              <a:lnTo>
                                <a:pt x="592" y="177"/>
                              </a:lnTo>
                              <a:lnTo>
                                <a:pt x="588" y="187"/>
                              </a:lnTo>
                              <a:lnTo>
                                <a:pt x="582" y="195"/>
                              </a:lnTo>
                              <a:lnTo>
                                <a:pt x="574" y="205"/>
                              </a:lnTo>
                              <a:lnTo>
                                <a:pt x="564" y="210"/>
                              </a:lnTo>
                              <a:lnTo>
                                <a:pt x="601" y="210"/>
                              </a:lnTo>
                              <a:lnTo>
                                <a:pt x="605" y="205"/>
                              </a:lnTo>
                              <a:lnTo>
                                <a:pt x="612" y="194"/>
                              </a:lnTo>
                              <a:lnTo>
                                <a:pt x="618" y="181"/>
                              </a:lnTo>
                              <a:lnTo>
                                <a:pt x="621" y="167"/>
                              </a:lnTo>
                              <a:lnTo>
                                <a:pt x="622" y="152"/>
                              </a:lnTo>
                              <a:lnTo>
                                <a:pt x="620" y="136"/>
                              </a:lnTo>
                              <a:lnTo>
                                <a:pt x="617" y="122"/>
                              </a:lnTo>
                              <a:lnTo>
                                <a:pt x="611" y="109"/>
                              </a:lnTo>
                              <a:lnTo>
                                <a:pt x="606" y="102"/>
                              </a:lnTo>
                              <a:close/>
                              <a:moveTo>
                                <a:pt x="612" y="4"/>
                              </a:moveTo>
                              <a:lnTo>
                                <a:pt x="510" y="4"/>
                              </a:lnTo>
                              <a:lnTo>
                                <a:pt x="490" y="121"/>
                              </a:lnTo>
                              <a:lnTo>
                                <a:pt x="514" y="125"/>
                              </a:lnTo>
                              <a:lnTo>
                                <a:pt x="517" y="118"/>
                              </a:lnTo>
                              <a:lnTo>
                                <a:pt x="522" y="113"/>
                              </a:lnTo>
                              <a:lnTo>
                                <a:pt x="529" y="109"/>
                              </a:lnTo>
                              <a:lnTo>
                                <a:pt x="535" y="105"/>
                              </a:lnTo>
                              <a:lnTo>
                                <a:pt x="543" y="102"/>
                              </a:lnTo>
                              <a:lnTo>
                                <a:pt x="606" y="102"/>
                              </a:lnTo>
                              <a:lnTo>
                                <a:pt x="603" y="98"/>
                              </a:lnTo>
                              <a:lnTo>
                                <a:pt x="596" y="92"/>
                              </a:lnTo>
                              <a:lnTo>
                                <a:pt x="519" y="92"/>
                              </a:lnTo>
                              <a:lnTo>
                                <a:pt x="530" y="31"/>
                              </a:lnTo>
                              <a:lnTo>
                                <a:pt x="612" y="31"/>
                              </a:lnTo>
                              <a:lnTo>
                                <a:pt x="612" y="4"/>
                              </a:lnTo>
                              <a:close/>
                              <a:moveTo>
                                <a:pt x="558" y="78"/>
                              </a:moveTo>
                              <a:lnTo>
                                <a:pt x="548" y="79"/>
                              </a:lnTo>
                              <a:lnTo>
                                <a:pt x="538" y="81"/>
                              </a:lnTo>
                              <a:lnTo>
                                <a:pt x="528" y="86"/>
                              </a:lnTo>
                              <a:lnTo>
                                <a:pt x="519" y="92"/>
                              </a:lnTo>
                              <a:lnTo>
                                <a:pt x="596" y="92"/>
                              </a:lnTo>
                              <a:lnTo>
                                <a:pt x="593" y="89"/>
                              </a:lnTo>
                              <a:lnTo>
                                <a:pt x="583" y="83"/>
                              </a:lnTo>
                              <a:lnTo>
                                <a:pt x="571" y="79"/>
                              </a:lnTo>
                              <a:lnTo>
                                <a:pt x="558" y="7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5B89160" id="AutoShape 7" o:spid="_x0000_s1026" style="position:absolute;margin-left:414.6pt;margin-top:5.95pt;width:31.1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22,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" path="m122,23r-40,l92,27r7,7l106,42r3,9l109,73r-4,11l98,96r-8,10l80,117,68,130,42,154r-9,9l26,172r-7,7l12,189,6,199,3,210,,216r,6l,229r136,l136,202r-101,l38,197r3,-5l45,187r5,-5l56,176r8,-8l87,146,98,135r9,-9l114,118r7,-10l127,99r3,-9l134,81r1,-8l135,63,134,50,131,38,126,28r-4,-5xm71,l57,1,45,4,34,9r-9,8l17,26,11,37,7,51,4,66r26,3l31,54,34,43,49,27,59,23r63,l118,18r-9,-8l98,4,85,1,71,xm242,l216,,203,4r-9,9l187,21r-6,8l175,40r-4,11l168,65r-2,15l164,97r,20l165,146r4,26l175,193r9,16l193,220r11,7l217,232r14,1l246,233r12,-4l268,220r7,-8l277,210r-58,l209,204r-7,-13l196,180r-3,-17l190,142r,-25l190,91r3,-22l197,52r6,-13l210,28r9,-5l277,23r-2,-4l268,12,251,2,242,xm277,23r-35,l252,29r8,13l265,53r4,17l271,91r1,26l271,142r-2,21l265,180r-5,11l252,204r-10,6l277,210r4,-7l286,193r4,-12l294,168r2,-15l297,136r1,-19l298,100,297,86,295,73,293,63,290,49,286,38,280,28r-3,-5xm420,50r-26,l394,229r26,l420,50xm420,l403,r-4,10l391,20,381,30r-8,8l364,45r-10,6l344,57r,27l352,81r9,-5l370,70r10,-7l388,57r6,-7l420,50,420,xm512,167r-27,2l488,183r4,12l498,206r8,10l515,223r11,6l538,232r13,1l568,231r14,-5l595,217r6,-7l541,210r-8,-4l526,199r-8,-7l514,181r-2,-14xm606,102r-42,l575,107r8,9l591,126r4,12l595,154r-1,12l592,177r-4,10l582,195r-8,10l564,210r37,l605,205r7,-11l618,181r3,-14l622,152r-2,-16l617,122r-6,-13l606,102xm612,4l510,4,490,121r24,4l517,118r5,-5l529,109r6,-4l543,102r63,l603,98r-7,-6l519,92,530,31r82,l612,4xm558,78r-10,1l538,81r-10,5l519,92r77,l593,89,583,83,571,79,558,78xe" stroked="f">
                <v:path arrowok="t" o:connecttype="custom" o:connectlocs="62865,1412240;66675,1443990;43180,1473200;12065,1504315;0,1527810;86360,1518920;28575,1509395;55245,1483360;76835,1459230;85725,1437005;80010,1408430;28575,1393190;6985,1414145;19685,1424940;77470,1405255;53975,1391285;128905,1393190;111125,1416050;104140,1452245;111125,1513205;137795,1537970;170180,1530350;132715,1520190;120650,1480820;125095,1423670;175895,1405255;153670,1390650;165100,1417320;172720,1464945;165100,1511935;178435,1519555;187960,1487805;188595,1445260;181610,1414780;250190,1422400;266700,1390650;241935,1409700;218440,1426845;234950,1435100;266700,1422400;309880,1506855;327025,1532255;360680,1537335;343535,1524000;326390,1505585;365125,1458595;377825,1488440;369570,1514475;384175,1520825;394970,1487170;384810,1455420;326390,1470025;339725,1457325;378460,1449070;388620,1393190;335280,1445260;370205,1443355" o:connectangles="0,0,0,0,0,0,0,0,0,0,0,0,0,0,0,0,0,0,0,0,0,0,0,0,0,0,0,0,0,0,0,0,0,0,0,0,0,0,0,0,0,0,0,0,0,0,0,0,0,0,0,0,0,0,0,0,0"/>
              </v:shape>
            </w:pict>
          </mc:Fallback>
        </mc:AlternateContent>
      </w:r>
    </w:p>
    <w:p w14:paraId="75E95166" w14:textId="4727224C" w:rsidR="00AF26DD" w:rsidRDefault="00F845CA" w:rsidP="00B17187">
      <w:pPr>
        <w:pStyle w:val="BodyText"/>
        <w:tabs>
          <w:tab w:val="right" w:pos="10180"/>
        </w:tabs>
        <w:rPr>
          <w:rFonts w:ascii="Times New Roman"/>
          <w:sz w:val="20"/>
        </w:rPr>
      </w:pPr>
      <w:r>
        <w:rPr>
          <w:rFonts w:ascii="Times New Roman"/>
          <w:noProof/>
          <w:sz w:val="20"/>
          <w:lang w:bidi="ar-SA"/>
        </w:rPr>
        <mc:AlternateContent>
          <mc:Choice Requires="wps">
            <w:drawing>
              <wp:anchor distT="0" distB="0" distL="114300" distR="114300" simplePos="0" relativeHeight="251660800" behindDoc="1" locked="0" layoutInCell="1" allowOverlap="1" wp14:anchorId="40261695" wp14:editId="7853EFE5">
                <wp:simplePos x="0" y="0"/>
                <wp:positionH relativeFrom="column">
                  <wp:posOffset>5666740</wp:posOffset>
                </wp:positionH>
                <wp:positionV relativeFrom="paragraph">
                  <wp:posOffset>22860</wp:posOffset>
                </wp:positionV>
                <wp:extent cx="101600" cy="0"/>
                <wp:effectExtent l="0" t="0" r="0" b="0"/>
                <wp:wrapNone/>
                <wp:docPr id="1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 cy="0"/>
                        </a:xfrm>
                        <a:prstGeom prst="line">
                          <a:avLst/>
                        </a:prstGeom>
                        <a:noFill/>
                        <a:ln w="14351">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C40F7BC" id="Line 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6.2pt,1.8pt" to="454.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kkeEgIAACk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" strokecolor="white" strokeweight="1.13pt"/>
            </w:pict>
          </mc:Fallback>
        </mc:AlternateContent>
      </w:r>
      <w:r w:rsidR="00B17187">
        <w:rPr>
          <w:rFonts w:ascii="Times New Roman"/>
          <w:sz w:val="20"/>
        </w:rPr>
        <w:tab/>
      </w:r>
    </w:p>
    <w:p w14:paraId="12E4A879" w14:textId="77777777" w:rsidR="00AF26DD" w:rsidRDefault="00AF26DD">
      <w:pPr>
        <w:pStyle w:val="BodyText"/>
        <w:rPr>
          <w:rFonts w:ascii="Times New Roman"/>
          <w:sz w:val="20"/>
        </w:rPr>
      </w:pPr>
    </w:p>
    <w:p w14:paraId="691FEB84" w14:textId="33644012" w:rsidR="00AF26DD" w:rsidRDefault="00937A79" w:rsidP="00937A79">
      <w:pPr>
        <w:pStyle w:val="BodyText"/>
        <w:jc w:val="center"/>
        <w:rPr>
          <w:rFonts w:ascii="Times New Roman"/>
          <w:sz w:val="20"/>
        </w:rPr>
      </w:pPr>
      <w:r>
        <w:rPr>
          <w:rFonts w:ascii="Times New Roman"/>
          <w:noProof/>
          <w:sz w:val="20"/>
          <w:lang w:bidi="ar-SA"/>
        </w:rPr>
        <w:drawing>
          <wp:inline distT="0" distB="0" distL="0" distR="0" wp14:anchorId="27FAC0C4" wp14:editId="04B7E8A3">
            <wp:extent cx="4603898" cy="3452924"/>
            <wp:effectExtent l="0" t="0" r="158750" b="14795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728104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83427" cy="3512570"/>
                    </a:xfrm>
                    <a:prstGeom prst="rect">
                      <a:avLst/>
                    </a:prstGeom>
                    <a:effectLst>
                      <a:outerShdw blurRad="50800" dist="127000" dir="2700000" algn="tl" rotWithShape="0">
                        <a:prstClr val="black">
                          <a:alpha val="40000"/>
                        </a:prstClr>
                      </a:outerShdw>
                    </a:effectLst>
                  </pic:spPr>
                </pic:pic>
              </a:graphicData>
            </a:graphic>
          </wp:inline>
        </w:drawing>
      </w:r>
    </w:p>
    <w:p w14:paraId="70EDE8B0" w14:textId="6E894875" w:rsidR="00AF26DD" w:rsidRPr="005D1708" w:rsidRDefault="005D1708" w:rsidP="006A48A7">
      <w:pPr>
        <w:pStyle w:val="BodyText"/>
        <w:jc w:val="center"/>
        <w:rPr>
          <w:rFonts w:asciiTheme="minorHAnsi" w:hAnsiTheme="minorHAnsi" w:cstheme="minorHAnsi"/>
          <w:b/>
          <w:color w:val="365F91" w:themeColor="accent1" w:themeShade="BF"/>
          <w:sz w:val="20"/>
        </w:rPr>
      </w:pPr>
      <w:r w:rsidRPr="005D1708">
        <w:rPr>
          <w:rFonts w:asciiTheme="minorHAnsi" w:hAnsiTheme="minorHAnsi" w:cstheme="minorHAnsi"/>
          <w:b/>
          <w:color w:val="365F91" w:themeColor="accent1" w:themeShade="BF"/>
          <w:sz w:val="20"/>
        </w:rPr>
        <w:t>Water stargrass (</w:t>
      </w:r>
      <w:r w:rsidRPr="005D1708">
        <w:rPr>
          <w:rFonts w:asciiTheme="minorHAnsi" w:hAnsiTheme="minorHAnsi" w:cstheme="minorHAnsi"/>
          <w:b/>
          <w:i/>
          <w:color w:val="365F91" w:themeColor="accent1" w:themeShade="BF"/>
          <w:sz w:val="20"/>
        </w:rPr>
        <w:t>Heteranthera dubia</w:t>
      </w:r>
      <w:r w:rsidRPr="005D1708">
        <w:rPr>
          <w:rFonts w:asciiTheme="minorHAnsi" w:hAnsiTheme="minorHAnsi" w:cstheme="minorHAnsi"/>
          <w:b/>
          <w:color w:val="365F91" w:themeColor="accent1" w:themeShade="BF"/>
          <w:sz w:val="20"/>
        </w:rPr>
        <w:t>) in</w:t>
      </w:r>
      <w:r>
        <w:rPr>
          <w:rFonts w:asciiTheme="minorHAnsi" w:hAnsiTheme="minorHAnsi" w:cstheme="minorHAnsi"/>
          <w:b/>
          <w:color w:val="365F91" w:themeColor="accent1" w:themeShade="BF"/>
          <w:sz w:val="20"/>
        </w:rPr>
        <w:t xml:space="preserve"> the</w:t>
      </w:r>
      <w:r w:rsidRPr="005D1708">
        <w:rPr>
          <w:rFonts w:asciiTheme="minorHAnsi" w:hAnsiTheme="minorHAnsi" w:cstheme="minorHAnsi"/>
          <w:b/>
          <w:color w:val="365F91" w:themeColor="accent1" w:themeShade="BF"/>
          <w:sz w:val="20"/>
        </w:rPr>
        <w:t xml:space="preserve"> clear waters of the upper </w:t>
      </w:r>
      <w:r>
        <w:rPr>
          <w:rFonts w:asciiTheme="minorHAnsi" w:hAnsiTheme="minorHAnsi" w:cstheme="minorHAnsi"/>
          <w:b/>
          <w:color w:val="365F91" w:themeColor="accent1" w:themeShade="BF"/>
          <w:sz w:val="20"/>
        </w:rPr>
        <w:t>Potomac River, Maryland on July 28</w:t>
      </w:r>
      <w:r w:rsidRPr="005D1708">
        <w:rPr>
          <w:rFonts w:asciiTheme="minorHAnsi" w:hAnsiTheme="minorHAnsi" w:cstheme="minorHAnsi"/>
          <w:b/>
          <w:color w:val="365F91" w:themeColor="accent1" w:themeShade="BF"/>
          <w:sz w:val="20"/>
          <w:vertAlign w:val="superscript"/>
        </w:rPr>
        <w:t>th</w:t>
      </w:r>
      <w:r>
        <w:rPr>
          <w:rFonts w:asciiTheme="minorHAnsi" w:hAnsiTheme="minorHAnsi" w:cstheme="minorHAnsi"/>
          <w:b/>
          <w:color w:val="365F91" w:themeColor="accent1" w:themeShade="BF"/>
          <w:sz w:val="20"/>
        </w:rPr>
        <w:t>, 2019. (Photo by Brooke Landry/Maryland Department of Natural Resources)</w:t>
      </w:r>
    </w:p>
    <w:p w14:paraId="3ADE2627" w14:textId="2890CB5B" w:rsidR="002D6673" w:rsidRDefault="002D6673">
      <w:pPr>
        <w:pStyle w:val="BodyText"/>
        <w:rPr>
          <w:rFonts w:ascii="Times New Roman"/>
          <w:sz w:val="26"/>
        </w:rPr>
      </w:pPr>
    </w:p>
    <w:p w14:paraId="35C4D512" w14:textId="0922FDDA" w:rsidR="00AF26DD" w:rsidRPr="001547A8" w:rsidRDefault="001A535F">
      <w:pPr>
        <w:pStyle w:val="Heading1"/>
        <w:numPr>
          <w:ilvl w:val="0"/>
          <w:numId w:val="5"/>
        </w:numPr>
        <w:tabs>
          <w:tab w:val="left" w:pos="971"/>
          <w:tab w:val="left" w:pos="972"/>
        </w:tabs>
        <w:spacing w:before="84"/>
        <w:ind w:hanging="546"/>
      </w:pPr>
      <w:r>
        <w:rPr>
          <w:color w:val="903D2C"/>
        </w:rPr>
        <w:t>Introduction</w:t>
      </w:r>
    </w:p>
    <w:p w14:paraId="5B2EDFE4" w14:textId="71EAD8CB" w:rsidR="00AF26DD" w:rsidRPr="00072D62" w:rsidRDefault="001A535F" w:rsidP="001547A8">
      <w:pPr>
        <w:ind w:left="990"/>
        <w:rPr>
          <w:rFonts w:asciiTheme="minorHAnsi" w:hAnsiTheme="minorHAnsi" w:cstheme="minorHAnsi"/>
          <w:sz w:val="24"/>
        </w:rPr>
      </w:pPr>
      <w:r w:rsidRPr="00072D62">
        <w:rPr>
          <w:rFonts w:asciiTheme="minorHAnsi" w:hAnsiTheme="minorHAnsi" w:cstheme="minorHAnsi"/>
          <w:sz w:val="24"/>
        </w:rPr>
        <w:t>Submerged aquatic vegetation (SAV), or underwater grasses, provide significant benefits to aquatic life and serve critical functions in the Chesapeake Bay ecosystem. Underwater grasses provide food, habitat and nursery grounds for a number of commercially and ecologically important finfish and shellfish, such as striped bass and blue crabs</w:t>
      </w:r>
      <w:r w:rsidR="00107A27" w:rsidRPr="00072D62">
        <w:rPr>
          <w:rFonts w:asciiTheme="minorHAnsi" w:hAnsiTheme="minorHAnsi" w:cstheme="minorHAnsi"/>
          <w:sz w:val="24"/>
        </w:rPr>
        <w:t>, and migratory waterfowl</w:t>
      </w:r>
      <w:r w:rsidRPr="00072D62">
        <w:rPr>
          <w:rFonts w:asciiTheme="minorHAnsi" w:hAnsiTheme="minorHAnsi" w:cstheme="minorHAnsi"/>
          <w:sz w:val="24"/>
        </w:rPr>
        <w:t xml:space="preserve">. They reduce </w:t>
      </w:r>
      <w:r w:rsidR="00107A27" w:rsidRPr="00072D62">
        <w:rPr>
          <w:rFonts w:asciiTheme="minorHAnsi" w:hAnsiTheme="minorHAnsi" w:cstheme="minorHAnsi"/>
          <w:sz w:val="24"/>
        </w:rPr>
        <w:t xml:space="preserve">erosion by slowing currents and softening </w:t>
      </w:r>
      <w:r w:rsidRPr="00072D62">
        <w:rPr>
          <w:rFonts w:asciiTheme="minorHAnsi" w:hAnsiTheme="minorHAnsi" w:cstheme="minorHAnsi"/>
          <w:sz w:val="24"/>
        </w:rPr>
        <w:t>wave</w:t>
      </w:r>
      <w:r w:rsidR="00107A27" w:rsidRPr="00072D62">
        <w:rPr>
          <w:rFonts w:asciiTheme="minorHAnsi" w:hAnsiTheme="minorHAnsi" w:cstheme="minorHAnsi"/>
          <w:sz w:val="24"/>
        </w:rPr>
        <w:t>s</w:t>
      </w:r>
      <w:r w:rsidRPr="00072D62">
        <w:rPr>
          <w:rFonts w:asciiTheme="minorHAnsi" w:hAnsiTheme="minorHAnsi" w:cstheme="minorHAnsi"/>
          <w:sz w:val="24"/>
        </w:rPr>
        <w:t xml:space="preserve">, </w:t>
      </w:r>
      <w:r w:rsidR="00107A27" w:rsidRPr="00072D62">
        <w:rPr>
          <w:rFonts w:asciiTheme="minorHAnsi" w:hAnsiTheme="minorHAnsi" w:cstheme="minorHAnsi"/>
          <w:sz w:val="24"/>
        </w:rPr>
        <w:t xml:space="preserve">anchor bottom sediments and help keep the water clear by </w:t>
      </w:r>
      <w:r w:rsidR="00521B0A" w:rsidRPr="00072D62">
        <w:rPr>
          <w:rFonts w:asciiTheme="minorHAnsi" w:hAnsiTheme="minorHAnsi" w:cstheme="minorHAnsi"/>
          <w:sz w:val="24"/>
        </w:rPr>
        <w:t>ab</w:t>
      </w:r>
      <w:r w:rsidR="00107A27" w:rsidRPr="00072D62">
        <w:rPr>
          <w:rFonts w:asciiTheme="minorHAnsi" w:hAnsiTheme="minorHAnsi" w:cstheme="minorHAnsi"/>
          <w:sz w:val="24"/>
        </w:rPr>
        <w:t>sorbing nutrients and trapping sediments</w:t>
      </w:r>
      <w:r w:rsidRPr="00072D62">
        <w:rPr>
          <w:rFonts w:asciiTheme="minorHAnsi" w:hAnsiTheme="minorHAnsi" w:cstheme="minorHAnsi"/>
          <w:sz w:val="24"/>
        </w:rPr>
        <w:t xml:space="preserve">. Through photosynthesis, underwater grasses act as a carbon sink by taking in carbon dioxide. This contributes to the reduction of greenhouse gas emissions </w:t>
      </w:r>
      <w:r w:rsidR="003F38BB" w:rsidRPr="00072D62">
        <w:rPr>
          <w:rFonts w:asciiTheme="minorHAnsi" w:hAnsiTheme="minorHAnsi" w:cstheme="minorHAnsi"/>
          <w:sz w:val="24"/>
        </w:rPr>
        <w:t>and reduces</w:t>
      </w:r>
      <w:r w:rsidRPr="00072D62">
        <w:rPr>
          <w:rFonts w:asciiTheme="minorHAnsi" w:hAnsiTheme="minorHAnsi" w:cstheme="minorHAnsi"/>
          <w:sz w:val="24"/>
        </w:rPr>
        <w:t xml:space="preserve"> the potential for climate change impacts. Likewise, underwater grasses also produce oxygen, which helps sustain other aquatic life. Increasing the abundance of underwater grasses in the Bay and its rivers will dramatically improve the entire Bay ecosystem.</w:t>
      </w:r>
    </w:p>
    <w:p w14:paraId="09CA16B8" w14:textId="4C0F10A0" w:rsidR="00AF26DD" w:rsidRDefault="00AF26DD">
      <w:pPr>
        <w:pStyle w:val="BodyText"/>
        <w:spacing w:before="10"/>
        <w:rPr>
          <w:sz w:val="20"/>
        </w:rPr>
      </w:pPr>
    </w:p>
    <w:p w14:paraId="78FDB98A" w14:textId="21C87F60" w:rsidR="005D1708" w:rsidRDefault="005D1708">
      <w:pPr>
        <w:pStyle w:val="BodyText"/>
        <w:spacing w:before="10"/>
        <w:rPr>
          <w:sz w:val="20"/>
        </w:rPr>
      </w:pPr>
    </w:p>
    <w:p w14:paraId="23CB5620" w14:textId="4AB3D1B5" w:rsidR="005D1708" w:rsidRDefault="005D1708">
      <w:pPr>
        <w:pStyle w:val="BodyText"/>
        <w:spacing w:before="10"/>
        <w:rPr>
          <w:sz w:val="20"/>
        </w:rPr>
      </w:pPr>
    </w:p>
    <w:p w14:paraId="28D64200" w14:textId="77777777" w:rsidR="00AF26DD" w:rsidRDefault="001A535F">
      <w:pPr>
        <w:pStyle w:val="Heading1"/>
        <w:numPr>
          <w:ilvl w:val="0"/>
          <w:numId w:val="5"/>
        </w:numPr>
        <w:tabs>
          <w:tab w:val="left" w:pos="971"/>
          <w:tab w:val="left" w:pos="972"/>
        </w:tabs>
        <w:spacing w:before="84"/>
        <w:ind w:hanging="541"/>
      </w:pPr>
      <w:r>
        <w:rPr>
          <w:color w:val="903D2C"/>
        </w:rPr>
        <w:t>Goal,</w:t>
      </w:r>
      <w:r>
        <w:rPr>
          <w:color w:val="903D2C"/>
          <w:spacing w:val="-29"/>
        </w:rPr>
        <w:t xml:space="preserve"> </w:t>
      </w:r>
      <w:r>
        <w:rPr>
          <w:color w:val="903D2C"/>
        </w:rPr>
        <w:t>Outcome</w:t>
      </w:r>
      <w:r>
        <w:rPr>
          <w:color w:val="903D2C"/>
          <w:spacing w:val="-26"/>
        </w:rPr>
        <w:t xml:space="preserve"> </w:t>
      </w:r>
      <w:r>
        <w:rPr>
          <w:color w:val="903D2C"/>
        </w:rPr>
        <w:t>and</w:t>
      </w:r>
      <w:r>
        <w:rPr>
          <w:color w:val="903D2C"/>
          <w:spacing w:val="-25"/>
        </w:rPr>
        <w:t xml:space="preserve"> </w:t>
      </w:r>
      <w:r>
        <w:rPr>
          <w:color w:val="903D2C"/>
        </w:rPr>
        <w:t>Baseline</w:t>
      </w:r>
    </w:p>
    <w:p w14:paraId="3EAEB378" w14:textId="77777777" w:rsidR="00AF26DD" w:rsidRDefault="001A535F">
      <w:pPr>
        <w:pStyle w:val="BodyText"/>
        <w:spacing w:before="140"/>
        <w:ind w:left="340"/>
      </w:pPr>
      <w:r>
        <w:rPr>
          <w:noProof/>
          <w:lang w:bidi="ar-SA"/>
        </w:rPr>
        <w:drawing>
          <wp:anchor distT="0" distB="0" distL="0" distR="0" simplePos="0" relativeHeight="251651584" behindDoc="0" locked="0" layoutInCell="1" allowOverlap="1" wp14:anchorId="4F43B1D4" wp14:editId="6DA2A334">
            <wp:simplePos x="0" y="0"/>
            <wp:positionH relativeFrom="page">
              <wp:posOffset>914400</wp:posOffset>
            </wp:positionH>
            <wp:positionV relativeFrom="paragraph">
              <wp:posOffset>301290</wp:posOffset>
            </wp:positionV>
            <wp:extent cx="911225" cy="914273"/>
            <wp:effectExtent l="0" t="0" r="0" b="0"/>
            <wp:wrapNone/>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r:embed="rId13" cstate="print"/>
                    <a:stretch>
                      <a:fillRect/>
                    </a:stretch>
                  </pic:blipFill>
                  <pic:spPr>
                    <a:xfrm>
                      <a:off x="0" y="0"/>
                      <a:ext cx="911225" cy="914273"/>
                    </a:xfrm>
                    <a:prstGeom prst="rect">
                      <a:avLst/>
                    </a:prstGeom>
                  </pic:spPr>
                </pic:pic>
              </a:graphicData>
            </a:graphic>
          </wp:anchor>
        </w:drawing>
      </w:r>
      <w:r>
        <w:t>This management strategy identifies approaches for achieving the following goal and outcome:</w:t>
      </w:r>
    </w:p>
    <w:p w14:paraId="4F27E8A5" w14:textId="77777777" w:rsidR="00AF26DD" w:rsidRDefault="00AF26DD">
      <w:pPr>
        <w:pStyle w:val="BodyText"/>
        <w:spacing w:before="11"/>
        <w:rPr>
          <w:sz w:val="17"/>
        </w:rPr>
      </w:pPr>
    </w:p>
    <w:p w14:paraId="4914EAEA" w14:textId="77777777" w:rsidR="00AF26DD" w:rsidRDefault="001A535F">
      <w:pPr>
        <w:pStyle w:val="Heading3"/>
        <w:ind w:left="1960"/>
      </w:pPr>
      <w:r>
        <w:rPr>
          <w:color w:val="3B4F6E"/>
        </w:rPr>
        <w:t>Vital Habitats Goal</w:t>
      </w:r>
    </w:p>
    <w:p w14:paraId="4284FF34" w14:textId="77777777" w:rsidR="00AF26DD" w:rsidRDefault="001A535F">
      <w:pPr>
        <w:pStyle w:val="BodyText"/>
        <w:spacing w:before="43" w:line="280" w:lineRule="auto"/>
        <w:ind w:left="2327" w:right="464"/>
      </w:pPr>
      <w:r>
        <w:rPr>
          <w:color w:val="3B4F6E"/>
        </w:rPr>
        <w:t>Restore, enhance and protect a network of land and water habitats to support fish and wildlife, and to afford other public benefits, including water quality, recreational uses and scenic value across the watershed.</w:t>
      </w:r>
    </w:p>
    <w:p w14:paraId="033F52D3" w14:textId="77777777" w:rsidR="00AF26DD" w:rsidRDefault="001A535F">
      <w:pPr>
        <w:pStyle w:val="Heading3"/>
        <w:spacing w:before="114"/>
      </w:pPr>
      <w:r>
        <w:rPr>
          <w:color w:val="3B4F6E"/>
        </w:rPr>
        <w:t>Submerged Aquatic Vegetation (SAV) Outcome</w:t>
      </w:r>
    </w:p>
    <w:p w14:paraId="2F590F77" w14:textId="77777777" w:rsidR="00AF26DD" w:rsidRDefault="001A535F">
      <w:pPr>
        <w:pStyle w:val="BodyText"/>
        <w:spacing w:before="43" w:line="280" w:lineRule="auto"/>
        <w:ind w:left="700" w:right="783"/>
        <w:jc w:val="both"/>
      </w:pPr>
      <w:r>
        <w:rPr>
          <w:color w:val="3B4F6E"/>
        </w:rPr>
        <w:t>Sustain</w:t>
      </w:r>
      <w:r>
        <w:rPr>
          <w:color w:val="3B4F6E"/>
          <w:spacing w:val="-30"/>
        </w:rPr>
        <w:t xml:space="preserve"> </w:t>
      </w:r>
      <w:r>
        <w:rPr>
          <w:color w:val="3B4F6E"/>
        </w:rPr>
        <w:t>and</w:t>
      </w:r>
      <w:r>
        <w:rPr>
          <w:color w:val="3B4F6E"/>
          <w:spacing w:val="-31"/>
        </w:rPr>
        <w:t xml:space="preserve"> </w:t>
      </w:r>
      <w:r>
        <w:rPr>
          <w:color w:val="3B4F6E"/>
        </w:rPr>
        <w:t>increase</w:t>
      </w:r>
      <w:r>
        <w:rPr>
          <w:color w:val="3B4F6E"/>
          <w:spacing w:val="-30"/>
        </w:rPr>
        <w:t xml:space="preserve"> </w:t>
      </w:r>
      <w:r>
        <w:rPr>
          <w:color w:val="3B4F6E"/>
        </w:rPr>
        <w:t>the</w:t>
      </w:r>
      <w:r>
        <w:rPr>
          <w:color w:val="3B4F6E"/>
          <w:spacing w:val="-30"/>
        </w:rPr>
        <w:t xml:space="preserve"> </w:t>
      </w:r>
      <w:r>
        <w:rPr>
          <w:color w:val="3B4F6E"/>
        </w:rPr>
        <w:t>habitat</w:t>
      </w:r>
      <w:r>
        <w:rPr>
          <w:color w:val="3B4F6E"/>
          <w:spacing w:val="-30"/>
        </w:rPr>
        <w:t xml:space="preserve"> </w:t>
      </w:r>
      <w:r>
        <w:rPr>
          <w:color w:val="3B4F6E"/>
        </w:rPr>
        <w:t>benefits</w:t>
      </w:r>
      <w:r>
        <w:rPr>
          <w:color w:val="3B4F6E"/>
          <w:spacing w:val="-30"/>
        </w:rPr>
        <w:t xml:space="preserve"> </w:t>
      </w:r>
      <w:r>
        <w:rPr>
          <w:color w:val="3B4F6E"/>
        </w:rPr>
        <w:t>of</w:t>
      </w:r>
      <w:r>
        <w:rPr>
          <w:color w:val="3B4F6E"/>
          <w:spacing w:val="-31"/>
        </w:rPr>
        <w:t xml:space="preserve"> </w:t>
      </w:r>
      <w:r>
        <w:rPr>
          <w:color w:val="3B4F6E"/>
        </w:rPr>
        <w:t>SAV</w:t>
      </w:r>
      <w:r>
        <w:rPr>
          <w:color w:val="3B4F6E"/>
          <w:spacing w:val="-30"/>
        </w:rPr>
        <w:t xml:space="preserve"> </w:t>
      </w:r>
      <w:r>
        <w:rPr>
          <w:color w:val="3B4F6E"/>
        </w:rPr>
        <w:t>(underwater</w:t>
      </w:r>
      <w:r>
        <w:rPr>
          <w:color w:val="3B4F6E"/>
          <w:spacing w:val="-31"/>
        </w:rPr>
        <w:t xml:space="preserve"> </w:t>
      </w:r>
      <w:r>
        <w:rPr>
          <w:color w:val="3B4F6E"/>
        </w:rPr>
        <w:t>grasses)</w:t>
      </w:r>
      <w:r>
        <w:rPr>
          <w:color w:val="3B4F6E"/>
          <w:spacing w:val="-30"/>
        </w:rPr>
        <w:t xml:space="preserve"> </w:t>
      </w:r>
      <w:r>
        <w:rPr>
          <w:color w:val="3B4F6E"/>
        </w:rPr>
        <w:t>in</w:t>
      </w:r>
      <w:r>
        <w:rPr>
          <w:color w:val="3B4F6E"/>
          <w:spacing w:val="-30"/>
        </w:rPr>
        <w:t xml:space="preserve"> </w:t>
      </w:r>
      <w:r>
        <w:rPr>
          <w:color w:val="3B4F6E"/>
        </w:rPr>
        <w:t>the</w:t>
      </w:r>
      <w:r>
        <w:rPr>
          <w:color w:val="3B4F6E"/>
          <w:spacing w:val="-31"/>
        </w:rPr>
        <w:t xml:space="preserve"> </w:t>
      </w:r>
      <w:r>
        <w:rPr>
          <w:color w:val="3B4F6E"/>
        </w:rPr>
        <w:t>Chesapeake</w:t>
      </w:r>
      <w:r>
        <w:rPr>
          <w:color w:val="3B4F6E"/>
          <w:spacing w:val="-30"/>
        </w:rPr>
        <w:t xml:space="preserve"> </w:t>
      </w:r>
      <w:r>
        <w:rPr>
          <w:color w:val="3B4F6E"/>
        </w:rPr>
        <w:t>Bay.</w:t>
      </w:r>
      <w:r>
        <w:rPr>
          <w:color w:val="3B4F6E"/>
          <w:spacing w:val="-26"/>
        </w:rPr>
        <w:t xml:space="preserve"> </w:t>
      </w:r>
      <w:r>
        <w:rPr>
          <w:color w:val="3B4F6E"/>
        </w:rPr>
        <w:t>Achieve and</w:t>
      </w:r>
      <w:r>
        <w:rPr>
          <w:color w:val="3B4F6E"/>
          <w:spacing w:val="-6"/>
        </w:rPr>
        <w:t xml:space="preserve"> </w:t>
      </w:r>
      <w:r>
        <w:rPr>
          <w:color w:val="3B4F6E"/>
        </w:rPr>
        <w:t>sustain</w:t>
      </w:r>
      <w:r>
        <w:rPr>
          <w:color w:val="3B4F6E"/>
          <w:spacing w:val="-5"/>
        </w:rPr>
        <w:t xml:space="preserve"> </w:t>
      </w:r>
      <w:r>
        <w:rPr>
          <w:color w:val="3B4F6E"/>
        </w:rPr>
        <w:t>the</w:t>
      </w:r>
      <w:r>
        <w:rPr>
          <w:color w:val="3B4F6E"/>
          <w:spacing w:val="-4"/>
        </w:rPr>
        <w:t xml:space="preserve"> </w:t>
      </w:r>
      <w:r>
        <w:rPr>
          <w:color w:val="3B4F6E"/>
        </w:rPr>
        <w:t>ultimate</w:t>
      </w:r>
      <w:r>
        <w:rPr>
          <w:color w:val="3B4F6E"/>
          <w:spacing w:val="-6"/>
        </w:rPr>
        <w:t xml:space="preserve"> </w:t>
      </w:r>
      <w:r>
        <w:rPr>
          <w:color w:val="3B4F6E"/>
        </w:rPr>
        <w:t>outcome</w:t>
      </w:r>
      <w:r>
        <w:rPr>
          <w:color w:val="3B4F6E"/>
          <w:spacing w:val="-6"/>
        </w:rPr>
        <w:t xml:space="preserve"> </w:t>
      </w:r>
      <w:r>
        <w:rPr>
          <w:color w:val="3B4F6E"/>
        </w:rPr>
        <w:t>of</w:t>
      </w:r>
      <w:r>
        <w:rPr>
          <w:color w:val="3B4F6E"/>
          <w:spacing w:val="-7"/>
        </w:rPr>
        <w:t xml:space="preserve"> </w:t>
      </w:r>
      <w:r>
        <w:rPr>
          <w:color w:val="3B4F6E"/>
        </w:rPr>
        <w:t>185,000</w:t>
      </w:r>
      <w:r>
        <w:rPr>
          <w:color w:val="3B4F6E"/>
          <w:spacing w:val="-5"/>
        </w:rPr>
        <w:t xml:space="preserve"> </w:t>
      </w:r>
      <w:r>
        <w:rPr>
          <w:color w:val="3B4F6E"/>
        </w:rPr>
        <w:t>acres</w:t>
      </w:r>
      <w:r>
        <w:rPr>
          <w:color w:val="3B4F6E"/>
          <w:spacing w:val="-6"/>
        </w:rPr>
        <w:t xml:space="preserve"> </w:t>
      </w:r>
      <w:r>
        <w:rPr>
          <w:color w:val="3B4F6E"/>
        </w:rPr>
        <w:t>of</w:t>
      </w:r>
      <w:r>
        <w:rPr>
          <w:color w:val="3B4F6E"/>
          <w:spacing w:val="-6"/>
        </w:rPr>
        <w:t xml:space="preserve"> </w:t>
      </w:r>
      <w:r>
        <w:rPr>
          <w:color w:val="3B4F6E"/>
        </w:rPr>
        <w:t>SAV</w:t>
      </w:r>
      <w:r>
        <w:rPr>
          <w:color w:val="3B4F6E"/>
          <w:spacing w:val="-5"/>
        </w:rPr>
        <w:t xml:space="preserve"> </w:t>
      </w:r>
      <w:r>
        <w:rPr>
          <w:color w:val="3B4F6E"/>
        </w:rPr>
        <w:t>Bay-wide</w:t>
      </w:r>
      <w:r>
        <w:rPr>
          <w:color w:val="3B4F6E"/>
          <w:spacing w:val="-7"/>
        </w:rPr>
        <w:t xml:space="preserve"> </w:t>
      </w:r>
      <w:r>
        <w:rPr>
          <w:color w:val="3B4F6E"/>
        </w:rPr>
        <w:t>necessary</w:t>
      </w:r>
      <w:r>
        <w:rPr>
          <w:color w:val="3B4F6E"/>
          <w:spacing w:val="-6"/>
        </w:rPr>
        <w:t xml:space="preserve"> </w:t>
      </w:r>
      <w:r>
        <w:rPr>
          <w:color w:val="3B4F6E"/>
        </w:rPr>
        <w:t>for</w:t>
      </w:r>
      <w:r>
        <w:rPr>
          <w:color w:val="3B4F6E"/>
          <w:spacing w:val="-4"/>
        </w:rPr>
        <w:t xml:space="preserve"> </w:t>
      </w:r>
      <w:r>
        <w:rPr>
          <w:color w:val="3B4F6E"/>
        </w:rPr>
        <w:t>a</w:t>
      </w:r>
      <w:r>
        <w:rPr>
          <w:color w:val="3B4F6E"/>
          <w:spacing w:val="-4"/>
        </w:rPr>
        <w:t xml:space="preserve"> </w:t>
      </w:r>
      <w:r>
        <w:rPr>
          <w:color w:val="3B4F6E"/>
        </w:rPr>
        <w:t>restored</w:t>
      </w:r>
      <w:r>
        <w:rPr>
          <w:color w:val="3B4F6E"/>
          <w:spacing w:val="-7"/>
        </w:rPr>
        <w:t xml:space="preserve"> </w:t>
      </w:r>
      <w:r>
        <w:rPr>
          <w:color w:val="3B4F6E"/>
        </w:rPr>
        <w:t>Bay. Progress</w:t>
      </w:r>
      <w:r>
        <w:rPr>
          <w:color w:val="3B4F6E"/>
          <w:spacing w:val="-25"/>
        </w:rPr>
        <w:t xml:space="preserve"> </w:t>
      </w:r>
      <w:r>
        <w:rPr>
          <w:color w:val="3B4F6E"/>
        </w:rPr>
        <w:t>toward</w:t>
      </w:r>
      <w:r>
        <w:rPr>
          <w:color w:val="3B4F6E"/>
          <w:spacing w:val="-25"/>
        </w:rPr>
        <w:t xml:space="preserve"> </w:t>
      </w:r>
      <w:r>
        <w:rPr>
          <w:color w:val="3B4F6E"/>
        </w:rPr>
        <w:t>this</w:t>
      </w:r>
      <w:r>
        <w:rPr>
          <w:color w:val="3B4F6E"/>
          <w:spacing w:val="-24"/>
        </w:rPr>
        <w:t xml:space="preserve"> </w:t>
      </w:r>
      <w:r>
        <w:rPr>
          <w:color w:val="3B4F6E"/>
        </w:rPr>
        <w:t>ultimate</w:t>
      </w:r>
      <w:r>
        <w:rPr>
          <w:color w:val="3B4F6E"/>
          <w:spacing w:val="-25"/>
        </w:rPr>
        <w:t xml:space="preserve"> </w:t>
      </w:r>
      <w:r>
        <w:rPr>
          <w:color w:val="3B4F6E"/>
        </w:rPr>
        <w:t>outcome</w:t>
      </w:r>
      <w:r>
        <w:rPr>
          <w:color w:val="3B4F6E"/>
          <w:spacing w:val="-25"/>
        </w:rPr>
        <w:t xml:space="preserve"> </w:t>
      </w:r>
      <w:r>
        <w:rPr>
          <w:color w:val="3B4F6E"/>
        </w:rPr>
        <w:t>will</w:t>
      </w:r>
      <w:r>
        <w:rPr>
          <w:color w:val="3B4F6E"/>
          <w:spacing w:val="-24"/>
        </w:rPr>
        <w:t xml:space="preserve"> </w:t>
      </w:r>
      <w:r>
        <w:rPr>
          <w:color w:val="3B4F6E"/>
        </w:rPr>
        <w:t>be</w:t>
      </w:r>
      <w:r>
        <w:rPr>
          <w:color w:val="3B4F6E"/>
          <w:spacing w:val="-25"/>
        </w:rPr>
        <w:t xml:space="preserve"> </w:t>
      </w:r>
      <w:r>
        <w:rPr>
          <w:color w:val="3B4F6E"/>
        </w:rPr>
        <w:t>measured</w:t>
      </w:r>
      <w:r>
        <w:rPr>
          <w:color w:val="3B4F6E"/>
          <w:spacing w:val="-24"/>
        </w:rPr>
        <w:t xml:space="preserve"> </w:t>
      </w:r>
      <w:r>
        <w:rPr>
          <w:color w:val="3B4F6E"/>
        </w:rPr>
        <w:t>against</w:t>
      </w:r>
      <w:r>
        <w:rPr>
          <w:color w:val="3B4F6E"/>
          <w:spacing w:val="-24"/>
        </w:rPr>
        <w:t xml:space="preserve"> </w:t>
      </w:r>
      <w:r>
        <w:rPr>
          <w:color w:val="3B4F6E"/>
        </w:rPr>
        <w:t>a</w:t>
      </w:r>
      <w:r>
        <w:rPr>
          <w:color w:val="3B4F6E"/>
          <w:spacing w:val="-26"/>
        </w:rPr>
        <w:t xml:space="preserve"> </w:t>
      </w:r>
      <w:r>
        <w:rPr>
          <w:color w:val="3B4F6E"/>
        </w:rPr>
        <w:t>target</w:t>
      </w:r>
      <w:r>
        <w:rPr>
          <w:color w:val="3B4F6E"/>
          <w:spacing w:val="-24"/>
        </w:rPr>
        <w:t xml:space="preserve"> </w:t>
      </w:r>
      <w:r>
        <w:rPr>
          <w:color w:val="3B4F6E"/>
        </w:rPr>
        <w:t>of</w:t>
      </w:r>
      <w:r>
        <w:rPr>
          <w:color w:val="3B4F6E"/>
          <w:spacing w:val="-26"/>
        </w:rPr>
        <w:t xml:space="preserve"> </w:t>
      </w:r>
      <w:r>
        <w:rPr>
          <w:color w:val="3B4F6E"/>
        </w:rPr>
        <w:t>90,000</w:t>
      </w:r>
      <w:r>
        <w:rPr>
          <w:color w:val="3B4F6E"/>
          <w:spacing w:val="-20"/>
        </w:rPr>
        <w:t xml:space="preserve"> </w:t>
      </w:r>
      <w:r>
        <w:rPr>
          <w:color w:val="3B4F6E"/>
        </w:rPr>
        <w:t>acres</w:t>
      </w:r>
      <w:r>
        <w:rPr>
          <w:color w:val="3B4F6E"/>
          <w:spacing w:val="-24"/>
        </w:rPr>
        <w:t xml:space="preserve"> </w:t>
      </w:r>
      <w:r>
        <w:rPr>
          <w:color w:val="3B4F6E"/>
        </w:rPr>
        <w:t>by</w:t>
      </w:r>
      <w:r>
        <w:rPr>
          <w:color w:val="3B4F6E"/>
          <w:spacing w:val="-25"/>
        </w:rPr>
        <w:t xml:space="preserve"> </w:t>
      </w:r>
      <w:r>
        <w:rPr>
          <w:color w:val="3B4F6E"/>
        </w:rPr>
        <w:t>2017</w:t>
      </w:r>
      <w:r>
        <w:rPr>
          <w:color w:val="3B4F6E"/>
          <w:spacing w:val="-24"/>
        </w:rPr>
        <w:t xml:space="preserve"> </w:t>
      </w:r>
      <w:r>
        <w:rPr>
          <w:color w:val="3B4F6E"/>
        </w:rPr>
        <w:t>and 130,000 acres by</w:t>
      </w:r>
      <w:r>
        <w:rPr>
          <w:color w:val="3B4F6E"/>
          <w:spacing w:val="-5"/>
        </w:rPr>
        <w:t xml:space="preserve"> </w:t>
      </w:r>
      <w:r>
        <w:rPr>
          <w:color w:val="3B4F6E"/>
        </w:rPr>
        <w:t>2025.</w:t>
      </w:r>
    </w:p>
    <w:p w14:paraId="06B32586" w14:textId="77777777" w:rsidR="00AF26DD" w:rsidRDefault="00AF26DD">
      <w:pPr>
        <w:pStyle w:val="BodyText"/>
        <w:spacing w:before="6"/>
        <w:rPr>
          <w:sz w:val="20"/>
        </w:rPr>
      </w:pPr>
    </w:p>
    <w:p w14:paraId="21B32F44" w14:textId="18871061" w:rsidR="00AF26DD" w:rsidRPr="001547A8" w:rsidRDefault="001A535F" w:rsidP="001547A8">
      <w:pPr>
        <w:ind w:left="360"/>
      </w:pPr>
      <w:r w:rsidRPr="001547A8">
        <w:t xml:space="preserve">This outcome was derived by the Chesapeake Bay Program’s SAV Workgroup and is based </w:t>
      </w:r>
      <w:r w:rsidR="003F38BB" w:rsidRPr="001547A8">
        <w:t>on historical</w:t>
      </w:r>
      <w:r w:rsidRPr="001547A8">
        <w:t xml:space="preserve"> SAV abundance and distribution throughout the Bay and its rivers.</w:t>
      </w:r>
    </w:p>
    <w:p w14:paraId="72291645" w14:textId="77777777" w:rsidR="00AF26DD" w:rsidRDefault="00AF26DD" w:rsidP="001547A8">
      <w:pPr>
        <w:pStyle w:val="BodyText"/>
        <w:spacing w:before="7"/>
        <w:ind w:left="360"/>
        <w:rPr>
          <w:sz w:val="21"/>
        </w:rPr>
      </w:pPr>
    </w:p>
    <w:p w14:paraId="2D485BB7" w14:textId="55442C29" w:rsidR="00AF26DD" w:rsidRDefault="001A535F">
      <w:pPr>
        <w:ind w:left="340"/>
        <w:rPr>
          <w:b/>
          <w:sz w:val="28"/>
        </w:rPr>
      </w:pPr>
      <w:r>
        <w:rPr>
          <w:b/>
          <w:color w:val="3B4F6E"/>
          <w:sz w:val="28"/>
        </w:rPr>
        <w:t>Baseline and Current</w:t>
      </w:r>
      <w:r w:rsidR="00EA5F61">
        <w:rPr>
          <w:b/>
          <w:color w:val="3B4F6E"/>
          <w:sz w:val="28"/>
        </w:rPr>
        <w:t xml:space="preserve"> </w:t>
      </w:r>
      <w:r>
        <w:rPr>
          <w:b/>
          <w:color w:val="3B4F6E"/>
          <w:sz w:val="28"/>
        </w:rPr>
        <w:t>Condition</w:t>
      </w:r>
    </w:p>
    <w:p w14:paraId="4BF33EB1" w14:textId="13C94671" w:rsidR="00AF26DD" w:rsidRDefault="001A535F" w:rsidP="007327D9">
      <w:pPr>
        <w:pStyle w:val="BodyText"/>
        <w:spacing w:before="95" w:line="281" w:lineRule="auto"/>
        <w:ind w:left="346" w:right="498"/>
      </w:pPr>
      <w:r>
        <w:t>The</w:t>
      </w:r>
      <w:r>
        <w:rPr>
          <w:spacing w:val="-23"/>
        </w:rPr>
        <w:t xml:space="preserve"> </w:t>
      </w:r>
      <w:r>
        <w:t>Bay</w:t>
      </w:r>
      <w:r>
        <w:rPr>
          <w:spacing w:val="-23"/>
        </w:rPr>
        <w:t xml:space="preserve"> </w:t>
      </w:r>
      <w:r>
        <w:t>Program’s</w:t>
      </w:r>
      <w:r>
        <w:rPr>
          <w:spacing w:val="-23"/>
        </w:rPr>
        <w:t xml:space="preserve"> </w:t>
      </w:r>
      <w:r>
        <w:t>SAV</w:t>
      </w:r>
      <w:r>
        <w:rPr>
          <w:spacing w:val="-21"/>
        </w:rPr>
        <w:t xml:space="preserve"> </w:t>
      </w:r>
      <w:r>
        <w:t>Workgroup</w:t>
      </w:r>
      <w:r>
        <w:rPr>
          <w:spacing w:val="-23"/>
        </w:rPr>
        <w:t xml:space="preserve"> </w:t>
      </w:r>
      <w:r>
        <w:t>has</w:t>
      </w:r>
      <w:r>
        <w:rPr>
          <w:spacing w:val="-22"/>
        </w:rPr>
        <w:t xml:space="preserve"> </w:t>
      </w:r>
      <w:r>
        <w:t>reviewed</w:t>
      </w:r>
      <w:r>
        <w:rPr>
          <w:spacing w:val="-24"/>
        </w:rPr>
        <w:t xml:space="preserve"> </w:t>
      </w:r>
      <w:r>
        <w:t>the</w:t>
      </w:r>
      <w:r>
        <w:rPr>
          <w:spacing w:val="-21"/>
        </w:rPr>
        <w:t xml:space="preserve"> </w:t>
      </w:r>
      <w:r>
        <w:t>historic</w:t>
      </w:r>
      <w:r>
        <w:rPr>
          <w:spacing w:val="-23"/>
        </w:rPr>
        <w:t xml:space="preserve"> </w:t>
      </w:r>
      <w:r>
        <w:t>record</w:t>
      </w:r>
      <w:r>
        <w:rPr>
          <w:spacing w:val="-23"/>
        </w:rPr>
        <w:t xml:space="preserve"> </w:t>
      </w:r>
      <w:r>
        <w:t>and</w:t>
      </w:r>
      <w:r>
        <w:rPr>
          <w:spacing w:val="-23"/>
        </w:rPr>
        <w:t xml:space="preserve"> </w:t>
      </w:r>
      <w:r>
        <w:t>photographic</w:t>
      </w:r>
      <w:r>
        <w:rPr>
          <w:spacing w:val="-22"/>
        </w:rPr>
        <w:t xml:space="preserve"> </w:t>
      </w:r>
      <w:r>
        <w:t>evidence</w:t>
      </w:r>
      <w:r>
        <w:rPr>
          <w:spacing w:val="-23"/>
        </w:rPr>
        <w:t xml:space="preserve"> </w:t>
      </w:r>
      <w:r>
        <w:t>from</w:t>
      </w:r>
      <w:r>
        <w:rPr>
          <w:spacing w:val="-23"/>
        </w:rPr>
        <w:t xml:space="preserve"> </w:t>
      </w:r>
      <w:r>
        <w:t>the 1930s</w:t>
      </w:r>
      <w:r>
        <w:rPr>
          <w:spacing w:val="-23"/>
        </w:rPr>
        <w:t xml:space="preserve"> </w:t>
      </w:r>
      <w:r>
        <w:t>to</w:t>
      </w:r>
      <w:r>
        <w:rPr>
          <w:spacing w:val="-22"/>
        </w:rPr>
        <w:t xml:space="preserve"> </w:t>
      </w:r>
      <w:r>
        <w:t>present</w:t>
      </w:r>
      <w:r>
        <w:rPr>
          <w:spacing w:val="-21"/>
        </w:rPr>
        <w:t xml:space="preserve"> </w:t>
      </w:r>
      <w:r>
        <w:t>and</w:t>
      </w:r>
      <w:r>
        <w:rPr>
          <w:spacing w:val="-21"/>
        </w:rPr>
        <w:t xml:space="preserve"> </w:t>
      </w:r>
      <w:r>
        <w:t>determined</w:t>
      </w:r>
      <w:r>
        <w:rPr>
          <w:spacing w:val="-23"/>
        </w:rPr>
        <w:t xml:space="preserve"> </w:t>
      </w:r>
      <w:r>
        <w:t>that</w:t>
      </w:r>
      <w:r>
        <w:rPr>
          <w:spacing w:val="-23"/>
        </w:rPr>
        <w:t xml:space="preserve"> </w:t>
      </w:r>
      <w:r>
        <w:t>the</w:t>
      </w:r>
      <w:r>
        <w:rPr>
          <w:spacing w:val="-22"/>
        </w:rPr>
        <w:t xml:space="preserve"> </w:t>
      </w:r>
      <w:r>
        <w:t>Bay</w:t>
      </w:r>
      <w:r>
        <w:rPr>
          <w:spacing w:val="-22"/>
        </w:rPr>
        <w:t xml:space="preserve"> </w:t>
      </w:r>
      <w:r>
        <w:t>has</w:t>
      </w:r>
      <w:r>
        <w:rPr>
          <w:spacing w:val="-23"/>
        </w:rPr>
        <w:t xml:space="preserve"> </w:t>
      </w:r>
      <w:r>
        <w:t>historically</w:t>
      </w:r>
      <w:r>
        <w:rPr>
          <w:spacing w:val="-22"/>
        </w:rPr>
        <w:t xml:space="preserve"> </w:t>
      </w:r>
      <w:r>
        <w:t>supported</w:t>
      </w:r>
      <w:r>
        <w:rPr>
          <w:spacing w:val="-17"/>
        </w:rPr>
        <w:t xml:space="preserve"> </w:t>
      </w:r>
      <w:r>
        <w:t>at</w:t>
      </w:r>
      <w:r>
        <w:rPr>
          <w:spacing w:val="-22"/>
        </w:rPr>
        <w:t xml:space="preserve"> </w:t>
      </w:r>
      <w:r>
        <w:t>least</w:t>
      </w:r>
      <w:r>
        <w:rPr>
          <w:spacing w:val="-22"/>
        </w:rPr>
        <w:t xml:space="preserve"> </w:t>
      </w:r>
      <w:r>
        <w:t>185,000</w:t>
      </w:r>
      <w:r>
        <w:rPr>
          <w:spacing w:val="-22"/>
        </w:rPr>
        <w:t xml:space="preserve"> </w:t>
      </w:r>
      <w:r>
        <w:t>acres</w:t>
      </w:r>
      <w:r>
        <w:rPr>
          <w:spacing w:val="-23"/>
        </w:rPr>
        <w:t xml:space="preserve"> </w:t>
      </w:r>
      <w:r>
        <w:t>of</w:t>
      </w:r>
      <w:r>
        <w:rPr>
          <w:spacing w:val="-21"/>
        </w:rPr>
        <w:t xml:space="preserve"> </w:t>
      </w:r>
      <w:r>
        <w:t>SAV.</w:t>
      </w:r>
      <w:r>
        <w:rPr>
          <w:spacing w:val="-22"/>
        </w:rPr>
        <w:t xml:space="preserve"> </w:t>
      </w:r>
      <w:r>
        <w:t xml:space="preserve">The most critical component for restoring SAV is to achieve the </w:t>
      </w:r>
      <w:hyperlink r:id="rId14">
        <w:r>
          <w:rPr>
            <w:color w:val="3B4F6E"/>
            <w:u w:val="single" w:color="3B4F6E"/>
          </w:rPr>
          <w:t>Water Quality Goal</w:t>
        </w:r>
        <w:r>
          <w:rPr>
            <w:color w:val="3B4F6E"/>
          </w:rPr>
          <w:t xml:space="preserve"> </w:t>
        </w:r>
      </w:hyperlink>
      <w:r>
        <w:t xml:space="preserve">(reduce pollutants to achieve the water quality necessary to support the aquatic living resources of the Bay and its tributaries and to protect human health). In most cases, as water clarity improves, SAV will reestablish without the need for </w:t>
      </w:r>
      <w:r w:rsidR="0064555A">
        <w:t>direct restoration (</w:t>
      </w:r>
      <w:r>
        <w:t>planting</w:t>
      </w:r>
      <w:r w:rsidR="0064555A">
        <w:t xml:space="preserve"> or seeding)</w:t>
      </w:r>
      <w:r>
        <w:t xml:space="preserve">. However, as the Water Quality Outcomes are met there will be places where water clarity is sufficient but there is no longer a seed source for natural recolonization of SAV. Therefore, the workgroup supports efforts to plant or seed SAV each year in areas of the Bay deemed likely for success. This restoration effort is intended to stimulate natural SAV bed growth to aid in reaching the </w:t>
      </w:r>
      <w:r w:rsidR="00A54FCA">
        <w:t>B</w:t>
      </w:r>
      <w:r>
        <w:t>ay</w:t>
      </w:r>
      <w:r w:rsidR="00A54FCA">
        <w:t>-</w:t>
      </w:r>
      <w:r>
        <w:t>wide abundance goal of 185,000 acres. Actively restoring SAV each year will provide future seed sources and improve physical conditions for further SAV recruitment. Additionally, continuous seed bank restoration and</w:t>
      </w:r>
      <w:r>
        <w:rPr>
          <w:spacing w:val="-29"/>
        </w:rPr>
        <w:t xml:space="preserve"> </w:t>
      </w:r>
      <w:r>
        <w:t>planting</w:t>
      </w:r>
      <w:r>
        <w:rPr>
          <w:spacing w:val="-29"/>
        </w:rPr>
        <w:t xml:space="preserve"> </w:t>
      </w:r>
      <w:r>
        <w:t>will</w:t>
      </w:r>
      <w:r>
        <w:rPr>
          <w:spacing w:val="-29"/>
        </w:rPr>
        <w:t xml:space="preserve"> </w:t>
      </w:r>
      <w:r>
        <w:t>encourage</w:t>
      </w:r>
      <w:r>
        <w:rPr>
          <w:spacing w:val="-28"/>
        </w:rPr>
        <w:t xml:space="preserve"> </w:t>
      </w:r>
      <w:r>
        <w:t>the</w:t>
      </w:r>
      <w:r>
        <w:rPr>
          <w:spacing w:val="-28"/>
        </w:rPr>
        <w:t xml:space="preserve"> </w:t>
      </w:r>
      <w:r>
        <w:t>expansion</w:t>
      </w:r>
      <w:r>
        <w:rPr>
          <w:spacing w:val="-29"/>
        </w:rPr>
        <w:t xml:space="preserve"> </w:t>
      </w:r>
      <w:r>
        <w:t>of</w:t>
      </w:r>
      <w:r>
        <w:rPr>
          <w:spacing w:val="-30"/>
        </w:rPr>
        <w:t xml:space="preserve"> </w:t>
      </w:r>
      <w:r>
        <w:t>SAV</w:t>
      </w:r>
      <w:r>
        <w:rPr>
          <w:spacing w:val="-28"/>
        </w:rPr>
        <w:t xml:space="preserve"> </w:t>
      </w:r>
      <w:r>
        <w:t>propagu</w:t>
      </w:r>
      <w:bookmarkStart w:id="0" w:name="_GoBack"/>
      <w:bookmarkEnd w:id="0"/>
      <w:r>
        <w:t>le</w:t>
      </w:r>
      <w:r>
        <w:rPr>
          <w:spacing w:val="-29"/>
        </w:rPr>
        <w:t xml:space="preserve"> </w:t>
      </w:r>
      <w:r>
        <w:t>production</w:t>
      </w:r>
      <w:r>
        <w:rPr>
          <w:spacing w:val="-29"/>
        </w:rPr>
        <w:t xml:space="preserve"> </w:t>
      </w:r>
      <w:r>
        <w:t>facilities,</w:t>
      </w:r>
      <w:r>
        <w:rPr>
          <w:spacing w:val="-29"/>
        </w:rPr>
        <w:t xml:space="preserve"> </w:t>
      </w:r>
      <w:r>
        <w:t>increase</w:t>
      </w:r>
      <w:r>
        <w:rPr>
          <w:spacing w:val="-29"/>
        </w:rPr>
        <w:t xml:space="preserve"> </w:t>
      </w:r>
      <w:r>
        <w:t>expertise</w:t>
      </w:r>
      <w:r>
        <w:rPr>
          <w:spacing w:val="-29"/>
        </w:rPr>
        <w:t xml:space="preserve"> </w:t>
      </w:r>
      <w:r>
        <w:t>among restoration</w:t>
      </w:r>
      <w:r>
        <w:rPr>
          <w:spacing w:val="-11"/>
        </w:rPr>
        <w:t xml:space="preserve"> </w:t>
      </w:r>
      <w:r>
        <w:t>practitioners</w:t>
      </w:r>
      <w:r>
        <w:rPr>
          <w:spacing w:val="-10"/>
        </w:rPr>
        <w:t xml:space="preserve"> </w:t>
      </w:r>
      <w:r>
        <w:t>and</w:t>
      </w:r>
      <w:r>
        <w:rPr>
          <w:spacing w:val="-11"/>
        </w:rPr>
        <w:t xml:space="preserve"> </w:t>
      </w:r>
      <w:r>
        <w:t>provide</w:t>
      </w:r>
      <w:r>
        <w:rPr>
          <w:spacing w:val="-11"/>
        </w:rPr>
        <w:t xml:space="preserve"> </w:t>
      </w:r>
      <w:r>
        <w:t>opportunities</w:t>
      </w:r>
      <w:r>
        <w:rPr>
          <w:spacing w:val="-10"/>
        </w:rPr>
        <w:t xml:space="preserve"> </w:t>
      </w:r>
      <w:r>
        <w:t>for</w:t>
      </w:r>
      <w:r>
        <w:rPr>
          <w:spacing w:val="-11"/>
        </w:rPr>
        <w:t xml:space="preserve"> </w:t>
      </w:r>
      <w:r>
        <w:t>citizen</w:t>
      </w:r>
      <w:r>
        <w:rPr>
          <w:spacing w:val="-9"/>
        </w:rPr>
        <w:t xml:space="preserve"> </w:t>
      </w:r>
      <w:r>
        <w:t>and</w:t>
      </w:r>
      <w:r>
        <w:rPr>
          <w:spacing w:val="-12"/>
        </w:rPr>
        <w:t xml:space="preserve"> </w:t>
      </w:r>
      <w:r>
        <w:t>student</w:t>
      </w:r>
      <w:r>
        <w:rPr>
          <w:spacing w:val="-11"/>
        </w:rPr>
        <w:t xml:space="preserve"> </w:t>
      </w:r>
      <w:r>
        <w:t>engagement.</w:t>
      </w:r>
    </w:p>
    <w:p w14:paraId="4DB8E384" w14:textId="7FF549B7" w:rsidR="00AF26DD" w:rsidRDefault="001A535F" w:rsidP="007327D9">
      <w:pPr>
        <w:pStyle w:val="BodyText"/>
        <w:spacing w:before="149" w:line="281" w:lineRule="auto"/>
        <w:ind w:left="346" w:right="488"/>
      </w:pPr>
      <w:r>
        <w:t>SAV constitutes one of the most important biological communities in estuaries. SAV has historically contributed to the high primary and secondary productivity of the Bay, but increased nutrient and sediment</w:t>
      </w:r>
      <w:r>
        <w:rPr>
          <w:spacing w:val="-31"/>
        </w:rPr>
        <w:t xml:space="preserve"> </w:t>
      </w:r>
      <w:r>
        <w:t>inputs</w:t>
      </w:r>
      <w:r>
        <w:rPr>
          <w:spacing w:val="-30"/>
        </w:rPr>
        <w:t xml:space="preserve"> </w:t>
      </w:r>
      <w:r w:rsidR="003F38BB">
        <w:t>from</w:t>
      </w:r>
      <w:r w:rsidR="003F38BB">
        <w:rPr>
          <w:spacing w:val="-31"/>
        </w:rPr>
        <w:t xml:space="preserve"> </w:t>
      </w:r>
      <w:r>
        <w:t>the</w:t>
      </w:r>
      <w:r>
        <w:rPr>
          <w:spacing w:val="-30"/>
        </w:rPr>
        <w:t xml:space="preserve"> </w:t>
      </w:r>
      <w:r>
        <w:t>watershed</w:t>
      </w:r>
      <w:r>
        <w:rPr>
          <w:spacing w:val="-31"/>
        </w:rPr>
        <w:t xml:space="preserve"> </w:t>
      </w:r>
      <w:r>
        <w:t>caused</w:t>
      </w:r>
      <w:r>
        <w:rPr>
          <w:spacing w:val="-31"/>
        </w:rPr>
        <w:t xml:space="preserve"> </w:t>
      </w:r>
      <w:r w:rsidR="00A54FCA">
        <w:t>B</w:t>
      </w:r>
      <w:r>
        <w:t>ay</w:t>
      </w:r>
      <w:r w:rsidR="00A54FCA">
        <w:t>-</w:t>
      </w:r>
      <w:r>
        <w:t>wide</w:t>
      </w:r>
      <w:r>
        <w:rPr>
          <w:spacing w:val="-29"/>
        </w:rPr>
        <w:t xml:space="preserve"> </w:t>
      </w:r>
      <w:r>
        <w:t>declines</w:t>
      </w:r>
      <w:r>
        <w:rPr>
          <w:spacing w:val="-30"/>
        </w:rPr>
        <w:t xml:space="preserve"> </w:t>
      </w:r>
      <w:r>
        <w:t>in</w:t>
      </w:r>
      <w:r>
        <w:rPr>
          <w:spacing w:val="-30"/>
        </w:rPr>
        <w:t xml:space="preserve"> </w:t>
      </w:r>
      <w:r>
        <w:t>the</w:t>
      </w:r>
      <w:r w:rsidR="003F38BB">
        <w:t xml:space="preserve"> mid-1900s. </w:t>
      </w:r>
      <w:r>
        <w:t xml:space="preserve">Hurricane Agnes in 1972 </w:t>
      </w:r>
      <w:r w:rsidR="00107A27">
        <w:t xml:space="preserve">and Tropical Storm Lee and Hurricane Irene in 2011 </w:t>
      </w:r>
      <w:r>
        <w:t>further stressed the resource. SAV has recovered somewhat since that time with improved watershed nutrient</w:t>
      </w:r>
      <w:r w:rsidR="00523348">
        <w:t xml:space="preserve"> and sediment</w:t>
      </w:r>
      <w:r>
        <w:t xml:space="preserve"> management, but not to historic</w:t>
      </w:r>
      <w:r>
        <w:rPr>
          <w:spacing w:val="-13"/>
        </w:rPr>
        <w:t xml:space="preserve"> </w:t>
      </w:r>
      <w:r>
        <w:t>levels.</w:t>
      </w:r>
    </w:p>
    <w:p w14:paraId="48FD2947" w14:textId="3F6C6E18" w:rsidR="00AF26DD" w:rsidRDefault="001A535F" w:rsidP="007327D9">
      <w:pPr>
        <w:pStyle w:val="BodyText"/>
        <w:spacing w:before="155" w:line="281" w:lineRule="auto"/>
        <w:ind w:left="346" w:right="539"/>
      </w:pPr>
      <w:r>
        <w:t>Since</w:t>
      </w:r>
      <w:r>
        <w:rPr>
          <w:spacing w:val="-32"/>
        </w:rPr>
        <w:t xml:space="preserve"> </w:t>
      </w:r>
      <w:r>
        <w:t>1976,</w:t>
      </w:r>
      <w:r>
        <w:rPr>
          <w:spacing w:val="-31"/>
        </w:rPr>
        <w:t xml:space="preserve"> </w:t>
      </w:r>
      <w:r>
        <w:t>the</w:t>
      </w:r>
      <w:r>
        <w:rPr>
          <w:spacing w:val="-32"/>
        </w:rPr>
        <w:t xml:space="preserve"> </w:t>
      </w:r>
      <w:r>
        <w:t>workgroup</w:t>
      </w:r>
      <w:r>
        <w:rPr>
          <w:spacing w:val="-32"/>
        </w:rPr>
        <w:t xml:space="preserve"> </w:t>
      </w:r>
      <w:r>
        <w:t>has</w:t>
      </w:r>
      <w:r>
        <w:rPr>
          <w:spacing w:val="-31"/>
        </w:rPr>
        <w:t xml:space="preserve"> </w:t>
      </w:r>
      <w:r>
        <w:t>served</w:t>
      </w:r>
      <w:r>
        <w:rPr>
          <w:spacing w:val="-32"/>
        </w:rPr>
        <w:t xml:space="preserve"> </w:t>
      </w:r>
      <w:r>
        <w:t>the</w:t>
      </w:r>
      <w:r>
        <w:rPr>
          <w:spacing w:val="-31"/>
        </w:rPr>
        <w:t xml:space="preserve"> </w:t>
      </w:r>
      <w:r>
        <w:t>larger</w:t>
      </w:r>
      <w:r>
        <w:rPr>
          <w:spacing w:val="-32"/>
        </w:rPr>
        <w:t xml:space="preserve"> </w:t>
      </w:r>
      <w:r>
        <w:t>Bay</w:t>
      </w:r>
      <w:r>
        <w:rPr>
          <w:spacing w:val="-31"/>
        </w:rPr>
        <w:t xml:space="preserve"> </w:t>
      </w:r>
      <w:r>
        <w:t>community</w:t>
      </w:r>
      <w:r>
        <w:rPr>
          <w:spacing w:val="-31"/>
        </w:rPr>
        <w:t xml:space="preserve"> </w:t>
      </w:r>
      <w:r>
        <w:t>by</w:t>
      </w:r>
      <w:r>
        <w:rPr>
          <w:spacing w:val="-31"/>
        </w:rPr>
        <w:t xml:space="preserve"> </w:t>
      </w:r>
      <w:r>
        <w:t>providing</w:t>
      </w:r>
      <w:r>
        <w:rPr>
          <w:spacing w:val="-32"/>
        </w:rPr>
        <w:t xml:space="preserve"> </w:t>
      </w:r>
      <w:r>
        <w:t>technical</w:t>
      </w:r>
      <w:r>
        <w:rPr>
          <w:spacing w:val="-31"/>
        </w:rPr>
        <w:t xml:space="preserve"> </w:t>
      </w:r>
      <w:r>
        <w:t>expertise</w:t>
      </w:r>
      <w:r>
        <w:rPr>
          <w:spacing w:val="-31"/>
        </w:rPr>
        <w:t xml:space="preserve"> </w:t>
      </w:r>
      <w:r>
        <w:t>and</w:t>
      </w:r>
      <w:r>
        <w:rPr>
          <w:spacing w:val="-28"/>
        </w:rPr>
        <w:t xml:space="preserve"> </w:t>
      </w:r>
      <w:r>
        <w:t>applied research findings to resource managers in an effort to inform the restoration and protection</w:t>
      </w:r>
      <w:r>
        <w:rPr>
          <w:spacing w:val="-20"/>
        </w:rPr>
        <w:t xml:space="preserve"> </w:t>
      </w:r>
      <w:r>
        <w:t>agenda.</w:t>
      </w:r>
    </w:p>
    <w:p w14:paraId="332558F8" w14:textId="1723475D" w:rsidR="00AF26DD" w:rsidRDefault="001A535F" w:rsidP="007327D9">
      <w:pPr>
        <w:pStyle w:val="BodyText"/>
        <w:spacing w:before="4" w:line="281" w:lineRule="auto"/>
        <w:ind w:left="346" w:right="464"/>
      </w:pPr>
      <w:r>
        <w:rPr>
          <w:w w:val="95"/>
        </w:rPr>
        <w:t>Please</w:t>
      </w:r>
      <w:r>
        <w:rPr>
          <w:spacing w:val="-20"/>
          <w:w w:val="95"/>
        </w:rPr>
        <w:t xml:space="preserve"> </w:t>
      </w:r>
      <w:r>
        <w:rPr>
          <w:w w:val="95"/>
        </w:rPr>
        <w:t>refer</w:t>
      </w:r>
      <w:r>
        <w:rPr>
          <w:spacing w:val="-20"/>
          <w:w w:val="95"/>
        </w:rPr>
        <w:t xml:space="preserve"> </w:t>
      </w:r>
      <w:r>
        <w:rPr>
          <w:w w:val="95"/>
        </w:rPr>
        <w:t>to</w:t>
      </w:r>
      <w:r>
        <w:rPr>
          <w:spacing w:val="-20"/>
          <w:w w:val="95"/>
        </w:rPr>
        <w:t xml:space="preserve"> </w:t>
      </w:r>
      <w:r>
        <w:rPr>
          <w:w w:val="95"/>
        </w:rPr>
        <w:t>the</w:t>
      </w:r>
      <w:r>
        <w:rPr>
          <w:spacing w:val="-20"/>
          <w:w w:val="95"/>
        </w:rPr>
        <w:t xml:space="preserve"> </w:t>
      </w:r>
      <w:r>
        <w:rPr>
          <w:w w:val="95"/>
        </w:rPr>
        <w:t>Chesapeake</w:t>
      </w:r>
      <w:r>
        <w:rPr>
          <w:spacing w:val="-21"/>
          <w:w w:val="95"/>
        </w:rPr>
        <w:t xml:space="preserve"> </w:t>
      </w:r>
      <w:r>
        <w:rPr>
          <w:w w:val="95"/>
        </w:rPr>
        <w:t>Bay</w:t>
      </w:r>
      <w:r>
        <w:rPr>
          <w:spacing w:val="-18"/>
          <w:w w:val="95"/>
        </w:rPr>
        <w:t xml:space="preserve"> </w:t>
      </w:r>
      <w:r>
        <w:rPr>
          <w:w w:val="95"/>
        </w:rPr>
        <w:t>Program’s</w:t>
      </w:r>
      <w:r>
        <w:rPr>
          <w:spacing w:val="-23"/>
          <w:w w:val="95"/>
        </w:rPr>
        <w:t xml:space="preserve"> </w:t>
      </w:r>
      <w:r>
        <w:rPr>
          <w:w w:val="95"/>
        </w:rPr>
        <w:t>site</w:t>
      </w:r>
      <w:r>
        <w:rPr>
          <w:spacing w:val="-21"/>
          <w:w w:val="95"/>
        </w:rPr>
        <w:t xml:space="preserve"> </w:t>
      </w:r>
      <w:r>
        <w:rPr>
          <w:w w:val="95"/>
        </w:rPr>
        <w:t>(</w:t>
      </w:r>
      <w:r w:rsidR="00DE5465">
        <w:rPr>
          <w:w w:val="95"/>
        </w:rPr>
        <w:t xml:space="preserve"> </w:t>
      </w:r>
      <w:hyperlink r:id="rId15" w:history="1">
        <w:r w:rsidR="00DE5465">
          <w:rPr>
            <w:rStyle w:val="Hyperlink"/>
          </w:rPr>
          <w:t>https://www.chesapeakeprogress.com/abundant-life/sav</w:t>
        </w:r>
      </w:hyperlink>
      <w:r w:rsidR="00DE5465">
        <w:t xml:space="preserve"> ) </w:t>
      </w:r>
      <w:r>
        <w:t>for the current status of SAV</w:t>
      </w:r>
      <w:r>
        <w:rPr>
          <w:spacing w:val="-6"/>
        </w:rPr>
        <w:t xml:space="preserve"> </w:t>
      </w:r>
      <w:r>
        <w:t>abundance.</w:t>
      </w:r>
    </w:p>
    <w:p w14:paraId="3AD2E335" w14:textId="77777777" w:rsidR="00AF26DD" w:rsidRDefault="00AF26DD">
      <w:pPr>
        <w:spacing w:line="276" w:lineRule="auto"/>
        <w:sectPr w:rsidR="00AF26DD">
          <w:headerReference w:type="even" r:id="rId16"/>
          <w:headerReference w:type="default" r:id="rId17"/>
          <w:headerReference w:type="first" r:id="rId18"/>
          <w:pgSz w:w="12240" w:h="15840"/>
          <w:pgMar w:top="1160" w:right="960" w:bottom="980" w:left="1100" w:header="645" w:footer="781" w:gutter="0"/>
          <w:cols w:space="720"/>
        </w:sectPr>
      </w:pPr>
    </w:p>
    <w:p w14:paraId="47633C2C" w14:textId="77777777" w:rsidR="00AF26DD" w:rsidRDefault="001A535F">
      <w:pPr>
        <w:pStyle w:val="Heading1"/>
        <w:numPr>
          <w:ilvl w:val="0"/>
          <w:numId w:val="5"/>
        </w:numPr>
        <w:tabs>
          <w:tab w:val="left" w:pos="972"/>
        </w:tabs>
        <w:spacing w:before="26"/>
        <w:ind w:hanging="541"/>
      </w:pPr>
      <w:r>
        <w:rPr>
          <w:color w:val="903D2C"/>
        </w:rPr>
        <w:lastRenderedPageBreak/>
        <w:t>Participating</w:t>
      </w:r>
      <w:r>
        <w:rPr>
          <w:color w:val="903D2C"/>
          <w:spacing w:val="-24"/>
        </w:rPr>
        <w:t xml:space="preserve"> </w:t>
      </w:r>
      <w:r>
        <w:rPr>
          <w:color w:val="903D2C"/>
        </w:rPr>
        <w:t>Partners</w:t>
      </w:r>
    </w:p>
    <w:p w14:paraId="45084E9B" w14:textId="77777777" w:rsidR="00AF26DD" w:rsidRDefault="001A535F">
      <w:pPr>
        <w:spacing w:before="141"/>
        <w:ind w:left="340"/>
      </w:pPr>
      <w:r>
        <w:rPr>
          <w:b/>
        </w:rPr>
        <w:t xml:space="preserve">Team Lead: </w:t>
      </w:r>
      <w:r>
        <w:t>Vital Habitats Goal Team</w:t>
      </w:r>
    </w:p>
    <w:p w14:paraId="6ABC7C5A" w14:textId="77777777" w:rsidR="00AF26DD" w:rsidRDefault="00AF26DD">
      <w:pPr>
        <w:pStyle w:val="BodyText"/>
        <w:spacing w:before="9"/>
        <w:rPr>
          <w:sz w:val="17"/>
        </w:rPr>
      </w:pPr>
    </w:p>
    <w:p w14:paraId="5BFB860D" w14:textId="77777777" w:rsidR="00AF26DD" w:rsidRDefault="001A535F">
      <w:pPr>
        <w:ind w:left="340"/>
      </w:pPr>
      <w:r>
        <w:rPr>
          <w:b/>
        </w:rPr>
        <w:t xml:space="preserve">Workgroup Lead: </w:t>
      </w:r>
      <w:r>
        <w:t>Submerged Aquatic Vegetation Workgroup</w:t>
      </w:r>
    </w:p>
    <w:p w14:paraId="5B527624" w14:textId="77777777" w:rsidR="00AF26DD" w:rsidRDefault="00AF26DD">
      <w:pPr>
        <w:pStyle w:val="BodyText"/>
        <w:spacing w:before="6"/>
        <w:rPr>
          <w:sz w:val="17"/>
        </w:rPr>
      </w:pPr>
    </w:p>
    <w:p w14:paraId="058B1F9E" w14:textId="469EDE9A" w:rsidR="00AF26DD" w:rsidRDefault="001A535F">
      <w:pPr>
        <w:pStyle w:val="ListParagraph"/>
        <w:numPr>
          <w:ilvl w:val="1"/>
          <w:numId w:val="5"/>
        </w:numPr>
        <w:tabs>
          <w:tab w:val="left" w:pos="1060"/>
          <w:tab w:val="left" w:pos="1061"/>
        </w:tabs>
        <w:ind w:left="1060" w:hanging="361"/>
      </w:pPr>
      <w:r>
        <w:t>SAV Workgroup</w:t>
      </w:r>
      <w:r w:rsidR="002C2794">
        <w:t xml:space="preserve"> </w:t>
      </w:r>
      <w:r>
        <w:t>chair</w:t>
      </w:r>
    </w:p>
    <w:p w14:paraId="4548B063" w14:textId="2CC02645" w:rsidR="00AF26DD" w:rsidRDefault="001A535F">
      <w:pPr>
        <w:pStyle w:val="ListParagraph"/>
        <w:numPr>
          <w:ilvl w:val="2"/>
          <w:numId w:val="5"/>
        </w:numPr>
        <w:tabs>
          <w:tab w:val="left" w:pos="1420"/>
          <w:tab w:val="left" w:pos="1421"/>
        </w:tabs>
        <w:spacing w:before="41"/>
        <w:ind w:hanging="361"/>
      </w:pPr>
      <w:r>
        <w:t>Prepare</w:t>
      </w:r>
      <w:r w:rsidR="00697DE1">
        <w:t>s</w:t>
      </w:r>
      <w:r>
        <w:t xml:space="preserve"> biennial</w:t>
      </w:r>
      <w:r w:rsidR="00697DE1">
        <w:t xml:space="preserve"> </w:t>
      </w:r>
      <w:r>
        <w:rPr>
          <w:spacing w:val="-38"/>
        </w:rPr>
        <w:t xml:space="preserve"> </w:t>
      </w:r>
      <w:r>
        <w:t>workplan and management strategy</w:t>
      </w:r>
      <w:r w:rsidR="00697DE1">
        <w:t>, coordinates and leads workgroup efforts</w:t>
      </w:r>
    </w:p>
    <w:p w14:paraId="10A3A474" w14:textId="77777777" w:rsidR="00AF26DD" w:rsidRDefault="001A535F">
      <w:pPr>
        <w:pStyle w:val="ListParagraph"/>
        <w:numPr>
          <w:ilvl w:val="1"/>
          <w:numId w:val="5"/>
        </w:numPr>
        <w:tabs>
          <w:tab w:val="left" w:pos="1060"/>
          <w:tab w:val="left" w:pos="1061"/>
        </w:tabs>
        <w:spacing w:before="87"/>
        <w:ind w:left="1060" w:hanging="361"/>
      </w:pPr>
      <w:r>
        <w:t>SAV</w:t>
      </w:r>
      <w:r>
        <w:rPr>
          <w:spacing w:val="-13"/>
        </w:rPr>
        <w:t xml:space="preserve"> </w:t>
      </w:r>
      <w:r>
        <w:t>Workgroup</w:t>
      </w:r>
    </w:p>
    <w:p w14:paraId="297DB746" w14:textId="187AF6A5" w:rsidR="00AF26DD" w:rsidRPr="007C6EF5" w:rsidRDefault="001A535F" w:rsidP="00F73D6B">
      <w:pPr>
        <w:pStyle w:val="Heading4"/>
        <w:numPr>
          <w:ilvl w:val="2"/>
          <w:numId w:val="5"/>
        </w:numPr>
        <w:tabs>
          <w:tab w:val="left" w:pos="1420"/>
          <w:tab w:val="left" w:pos="1421"/>
        </w:tabs>
        <w:spacing w:before="9" w:line="276" w:lineRule="auto"/>
        <w:ind w:right="758"/>
        <w:rPr>
          <w:b w:val="0"/>
          <w:sz w:val="20"/>
        </w:rPr>
      </w:pPr>
      <w:r w:rsidRPr="007C6EF5">
        <w:rPr>
          <w:b w:val="0"/>
          <w:w w:val="90"/>
        </w:rPr>
        <w:t>Implement</w:t>
      </w:r>
      <w:r w:rsidR="00697DE1">
        <w:rPr>
          <w:b w:val="0"/>
          <w:i/>
          <w:w w:val="90"/>
        </w:rPr>
        <w:t xml:space="preserve">s </w:t>
      </w:r>
      <w:r w:rsidR="00697DE1">
        <w:rPr>
          <w:b w:val="0"/>
        </w:rPr>
        <w:t xml:space="preserve">the SAV Management Strategy </w:t>
      </w:r>
      <w:r w:rsidR="00500692" w:rsidRPr="007C6EF5">
        <w:rPr>
          <w:b w:val="0"/>
        </w:rPr>
        <w:t xml:space="preserve">and </w:t>
      </w:r>
      <w:r w:rsidRPr="007C6EF5">
        <w:rPr>
          <w:b w:val="0"/>
        </w:rPr>
        <w:t>the</w:t>
      </w:r>
      <w:r w:rsidRPr="007C6EF5">
        <w:rPr>
          <w:b w:val="0"/>
          <w:spacing w:val="-5"/>
        </w:rPr>
        <w:t xml:space="preserve"> </w:t>
      </w:r>
      <w:r w:rsidRPr="007C6EF5">
        <w:rPr>
          <w:b w:val="0"/>
        </w:rPr>
        <w:t>biennial</w:t>
      </w:r>
      <w:r w:rsidRPr="007C6EF5">
        <w:rPr>
          <w:b w:val="0"/>
          <w:spacing w:val="-3"/>
        </w:rPr>
        <w:t xml:space="preserve"> </w:t>
      </w:r>
      <w:r w:rsidRPr="007C6EF5">
        <w:rPr>
          <w:b w:val="0"/>
        </w:rPr>
        <w:t>workplan</w:t>
      </w:r>
    </w:p>
    <w:p w14:paraId="1817691E" w14:textId="77777777" w:rsidR="00500692" w:rsidRPr="00500692" w:rsidRDefault="00500692" w:rsidP="001547A8">
      <w:pPr>
        <w:pStyle w:val="Heading4"/>
        <w:tabs>
          <w:tab w:val="left" w:pos="1420"/>
          <w:tab w:val="left" w:pos="1421"/>
        </w:tabs>
        <w:spacing w:before="9" w:line="276" w:lineRule="auto"/>
        <w:ind w:left="1420" w:right="758" w:firstLine="0"/>
        <w:rPr>
          <w:sz w:val="20"/>
        </w:rPr>
      </w:pPr>
    </w:p>
    <w:p w14:paraId="56ECB0A0" w14:textId="62ABDEF1" w:rsidR="00AF26DD" w:rsidRDefault="001A535F">
      <w:pPr>
        <w:ind w:left="340"/>
        <w:rPr>
          <w:b/>
        </w:rPr>
      </w:pPr>
      <w:r>
        <w:rPr>
          <w:b/>
        </w:rPr>
        <w:t xml:space="preserve">Opportunities for Cross-Goal Team </w:t>
      </w:r>
      <w:r w:rsidR="00E46B01">
        <w:rPr>
          <w:b/>
        </w:rPr>
        <w:t xml:space="preserve">and Workgroup </w:t>
      </w:r>
      <w:r>
        <w:rPr>
          <w:b/>
        </w:rPr>
        <w:t>Collaboration:</w:t>
      </w:r>
    </w:p>
    <w:p w14:paraId="5140CCCE" w14:textId="77777777" w:rsidR="00AF26DD" w:rsidRDefault="00107A27">
      <w:pPr>
        <w:pStyle w:val="ListParagraph"/>
        <w:numPr>
          <w:ilvl w:val="1"/>
          <w:numId w:val="5"/>
        </w:numPr>
        <w:tabs>
          <w:tab w:val="left" w:pos="1060"/>
          <w:tab w:val="left" w:pos="1061"/>
        </w:tabs>
        <w:spacing w:before="82"/>
        <w:ind w:left="1060" w:hanging="361"/>
      </w:pPr>
      <w:r>
        <w:t xml:space="preserve">Sustainable </w:t>
      </w:r>
      <w:r w:rsidR="001A535F">
        <w:t>Fisheries Goal</w:t>
      </w:r>
      <w:r w:rsidR="001A535F">
        <w:rPr>
          <w:spacing w:val="-26"/>
        </w:rPr>
        <w:t xml:space="preserve"> </w:t>
      </w:r>
      <w:r w:rsidR="001A535F">
        <w:t>Team</w:t>
      </w:r>
    </w:p>
    <w:p w14:paraId="3DFDDD24" w14:textId="58C916E5" w:rsidR="00AF26DD" w:rsidRDefault="001A535F">
      <w:pPr>
        <w:pStyle w:val="ListParagraph"/>
        <w:numPr>
          <w:ilvl w:val="1"/>
          <w:numId w:val="5"/>
        </w:numPr>
        <w:tabs>
          <w:tab w:val="left" w:pos="1060"/>
          <w:tab w:val="left" w:pos="1061"/>
        </w:tabs>
        <w:spacing w:before="46"/>
        <w:ind w:left="1060" w:hanging="361"/>
      </w:pPr>
      <w:r>
        <w:t>Water Quality</w:t>
      </w:r>
      <w:r>
        <w:rPr>
          <w:spacing w:val="-3"/>
        </w:rPr>
        <w:t xml:space="preserve"> </w:t>
      </w:r>
      <w:r>
        <w:t>Goal</w:t>
      </w:r>
      <w:r w:rsidR="002C2794">
        <w:t xml:space="preserve"> </w:t>
      </w:r>
      <w:r>
        <w:t>Team</w:t>
      </w:r>
    </w:p>
    <w:p w14:paraId="4F1993E8" w14:textId="77777777" w:rsidR="00107A27" w:rsidRDefault="00107A27">
      <w:pPr>
        <w:pStyle w:val="ListParagraph"/>
        <w:numPr>
          <w:ilvl w:val="1"/>
          <w:numId w:val="5"/>
        </w:numPr>
        <w:tabs>
          <w:tab w:val="left" w:pos="1060"/>
          <w:tab w:val="left" w:pos="1061"/>
        </w:tabs>
        <w:spacing w:before="46"/>
        <w:ind w:left="1060" w:hanging="361"/>
      </w:pPr>
      <w:r>
        <w:t>Climate Resiliency Workgroup</w:t>
      </w:r>
    </w:p>
    <w:p w14:paraId="234BFF5A" w14:textId="796FD484" w:rsidR="00AF26DD" w:rsidRDefault="001A535F">
      <w:pPr>
        <w:pStyle w:val="ListParagraph"/>
        <w:numPr>
          <w:ilvl w:val="1"/>
          <w:numId w:val="5"/>
        </w:numPr>
        <w:tabs>
          <w:tab w:val="left" w:pos="1060"/>
          <w:tab w:val="left" w:pos="1061"/>
        </w:tabs>
        <w:spacing w:before="44"/>
        <w:ind w:left="1060" w:hanging="361"/>
      </w:pPr>
      <w:r>
        <w:t>Black</w:t>
      </w:r>
      <w:r>
        <w:rPr>
          <w:spacing w:val="-19"/>
        </w:rPr>
        <w:t xml:space="preserve"> </w:t>
      </w:r>
      <w:r>
        <w:t>Duck</w:t>
      </w:r>
      <w:r>
        <w:rPr>
          <w:spacing w:val="-14"/>
        </w:rPr>
        <w:t xml:space="preserve"> </w:t>
      </w:r>
      <w:r>
        <w:t>Action</w:t>
      </w:r>
      <w:r>
        <w:rPr>
          <w:spacing w:val="-20"/>
        </w:rPr>
        <w:t xml:space="preserve"> </w:t>
      </w:r>
      <w:r>
        <w:t>Team</w:t>
      </w:r>
      <w:r>
        <w:rPr>
          <w:spacing w:val="-17"/>
        </w:rPr>
        <w:t xml:space="preserve"> </w:t>
      </w:r>
      <w:r>
        <w:t>(Habitat</w:t>
      </w:r>
      <w:r>
        <w:rPr>
          <w:spacing w:val="-14"/>
        </w:rPr>
        <w:t xml:space="preserve"> </w:t>
      </w:r>
      <w:r>
        <w:t>Goal</w:t>
      </w:r>
      <w:r>
        <w:rPr>
          <w:spacing w:val="-17"/>
        </w:rPr>
        <w:t xml:space="preserve"> </w:t>
      </w:r>
      <w:r>
        <w:t>Team)</w:t>
      </w:r>
    </w:p>
    <w:p w14:paraId="5238D466" w14:textId="138C3C54" w:rsidR="00B11513" w:rsidRDefault="00B11513">
      <w:pPr>
        <w:pStyle w:val="ListParagraph"/>
        <w:numPr>
          <w:ilvl w:val="1"/>
          <w:numId w:val="5"/>
        </w:numPr>
        <w:tabs>
          <w:tab w:val="left" w:pos="1060"/>
          <w:tab w:val="left" w:pos="1061"/>
        </w:tabs>
        <w:spacing w:before="44"/>
        <w:ind w:left="1060" w:hanging="361"/>
      </w:pPr>
      <w:r>
        <w:t>Maintain Healthy Watersheds Goal Team</w:t>
      </w:r>
    </w:p>
    <w:p w14:paraId="05F328F4" w14:textId="5676B584" w:rsidR="00832A94" w:rsidRDefault="00832A94">
      <w:pPr>
        <w:pStyle w:val="ListParagraph"/>
        <w:numPr>
          <w:ilvl w:val="1"/>
          <w:numId w:val="5"/>
        </w:numPr>
        <w:tabs>
          <w:tab w:val="left" w:pos="1060"/>
          <w:tab w:val="left" w:pos="1061"/>
        </w:tabs>
        <w:spacing w:before="44"/>
        <w:ind w:left="1060" w:hanging="361"/>
      </w:pPr>
      <w:r>
        <w:t>Communications Workgroup</w:t>
      </w:r>
    </w:p>
    <w:p w14:paraId="231E6950" w14:textId="5AA05F8B" w:rsidR="00832A94" w:rsidRDefault="00832A94">
      <w:pPr>
        <w:pStyle w:val="ListParagraph"/>
        <w:numPr>
          <w:ilvl w:val="1"/>
          <w:numId w:val="5"/>
        </w:numPr>
        <w:tabs>
          <w:tab w:val="left" w:pos="1060"/>
          <w:tab w:val="left" w:pos="1061"/>
        </w:tabs>
        <w:spacing w:before="44"/>
        <w:ind w:left="1060" w:hanging="361"/>
      </w:pPr>
      <w:r>
        <w:t>Plastic Pollution Action Team</w:t>
      </w:r>
    </w:p>
    <w:p w14:paraId="513C9F3B" w14:textId="77777777" w:rsidR="005D1708" w:rsidRDefault="005D1708" w:rsidP="00697DE1">
      <w:pPr>
        <w:tabs>
          <w:tab w:val="left" w:pos="1060"/>
          <w:tab w:val="left" w:pos="1061"/>
        </w:tabs>
        <w:spacing w:before="43"/>
        <w:ind w:right="5774"/>
      </w:pPr>
    </w:p>
    <w:p w14:paraId="358FF1E5" w14:textId="7E0998EC" w:rsidR="00AF26DD" w:rsidRPr="00B11513" w:rsidRDefault="001A535F" w:rsidP="00500692">
      <w:pPr>
        <w:tabs>
          <w:tab w:val="left" w:pos="1060"/>
          <w:tab w:val="left" w:pos="1061"/>
        </w:tabs>
        <w:spacing w:before="43" w:line="504" w:lineRule="auto"/>
        <w:ind w:right="5776"/>
        <w:rPr>
          <w:b/>
        </w:rPr>
      </w:pPr>
      <w:r>
        <w:t xml:space="preserve">Participating agencies </w:t>
      </w:r>
      <w:r w:rsidRPr="00B11513">
        <w:rPr>
          <w:b/>
        </w:rPr>
        <w:t>(Signatories in</w:t>
      </w:r>
      <w:r w:rsidRPr="00B11513">
        <w:rPr>
          <w:b/>
          <w:spacing w:val="-9"/>
        </w:rPr>
        <w:t xml:space="preserve"> </w:t>
      </w:r>
      <w:r w:rsidRPr="00B11513">
        <w:rPr>
          <w:b/>
        </w:rPr>
        <w:t>bold)</w:t>
      </w:r>
    </w:p>
    <w:p w14:paraId="6E3F9BA1" w14:textId="77777777" w:rsidR="00AF26DD" w:rsidRDefault="001A535F">
      <w:pPr>
        <w:pStyle w:val="BodyText"/>
        <w:spacing w:line="201" w:lineRule="exact"/>
        <w:ind w:left="340"/>
      </w:pPr>
      <w:r>
        <w:t>Level of Participation: High:</w:t>
      </w:r>
    </w:p>
    <w:p w14:paraId="19426D98" w14:textId="77777777" w:rsidR="00AF26DD" w:rsidRDefault="001A535F">
      <w:pPr>
        <w:pStyle w:val="Heading4"/>
        <w:numPr>
          <w:ilvl w:val="1"/>
          <w:numId w:val="5"/>
        </w:numPr>
        <w:tabs>
          <w:tab w:val="left" w:pos="1060"/>
          <w:tab w:val="left" w:pos="1061"/>
        </w:tabs>
        <w:spacing w:before="58"/>
        <w:ind w:left="1060" w:hanging="361"/>
      </w:pPr>
      <w:r>
        <w:t>Maryland</w:t>
      </w:r>
      <w:r>
        <w:rPr>
          <w:spacing w:val="-18"/>
        </w:rPr>
        <w:t xml:space="preserve"> </w:t>
      </w:r>
      <w:r>
        <w:t>Department</w:t>
      </w:r>
      <w:r>
        <w:rPr>
          <w:spacing w:val="-18"/>
        </w:rPr>
        <w:t xml:space="preserve"> </w:t>
      </w:r>
      <w:r>
        <w:t>of</w:t>
      </w:r>
      <w:r>
        <w:rPr>
          <w:spacing w:val="-19"/>
        </w:rPr>
        <w:t xml:space="preserve"> </w:t>
      </w:r>
      <w:r>
        <w:t>Natural</w:t>
      </w:r>
      <w:r>
        <w:rPr>
          <w:spacing w:val="-15"/>
        </w:rPr>
        <w:t xml:space="preserve"> </w:t>
      </w:r>
      <w:r>
        <w:t>Resources</w:t>
      </w:r>
    </w:p>
    <w:p w14:paraId="24732EAC" w14:textId="77777777" w:rsidR="00AF26DD" w:rsidRDefault="001A535F">
      <w:pPr>
        <w:pStyle w:val="ListParagraph"/>
        <w:numPr>
          <w:ilvl w:val="2"/>
          <w:numId w:val="5"/>
        </w:numPr>
        <w:tabs>
          <w:tab w:val="left" w:pos="1420"/>
          <w:tab w:val="left" w:pos="1421"/>
        </w:tabs>
        <w:spacing w:before="82"/>
        <w:ind w:hanging="361"/>
      </w:pPr>
      <w:r>
        <w:t>Chairs SAV Workgroup and coordinates SAV Workgroup</w:t>
      </w:r>
      <w:r>
        <w:rPr>
          <w:spacing w:val="-10"/>
        </w:rPr>
        <w:t xml:space="preserve"> </w:t>
      </w:r>
      <w:r>
        <w:t>efforts</w:t>
      </w:r>
    </w:p>
    <w:p w14:paraId="71D236C7" w14:textId="57555248" w:rsidR="00AF26DD" w:rsidRDefault="001A535F">
      <w:pPr>
        <w:pStyle w:val="ListParagraph"/>
        <w:numPr>
          <w:ilvl w:val="2"/>
          <w:numId w:val="5"/>
        </w:numPr>
        <w:tabs>
          <w:tab w:val="left" w:pos="1420"/>
          <w:tab w:val="left" w:pos="1421"/>
        </w:tabs>
        <w:spacing w:before="82"/>
        <w:ind w:hanging="361"/>
      </w:pPr>
      <w:r>
        <w:t>Conducts SAV monitoring</w:t>
      </w:r>
      <w:r w:rsidR="00A31F1B">
        <w:t>, restoration, and research</w:t>
      </w:r>
    </w:p>
    <w:p w14:paraId="288C5646" w14:textId="06FC7CD9" w:rsidR="00AF26DD" w:rsidRDefault="001A535F">
      <w:pPr>
        <w:pStyle w:val="ListParagraph"/>
        <w:numPr>
          <w:ilvl w:val="2"/>
          <w:numId w:val="5"/>
        </w:numPr>
        <w:tabs>
          <w:tab w:val="left" w:pos="1420"/>
          <w:tab w:val="left" w:pos="1421"/>
        </w:tabs>
        <w:spacing w:before="84"/>
        <w:ind w:hanging="361"/>
      </w:pPr>
      <w:r>
        <w:t xml:space="preserve">Financially supports </w:t>
      </w:r>
      <w:r w:rsidR="00D26C1A">
        <w:t>B</w:t>
      </w:r>
      <w:r>
        <w:t>ay</w:t>
      </w:r>
      <w:r w:rsidR="00D26C1A">
        <w:t>-</w:t>
      </w:r>
      <w:r>
        <w:t>wide SAV</w:t>
      </w:r>
      <w:r>
        <w:rPr>
          <w:spacing w:val="-1"/>
        </w:rPr>
        <w:t xml:space="preserve"> </w:t>
      </w:r>
      <w:r>
        <w:t>Survey</w:t>
      </w:r>
    </w:p>
    <w:p w14:paraId="275DE9DD" w14:textId="51FF5E3E" w:rsidR="00B11513" w:rsidRDefault="00B11513">
      <w:pPr>
        <w:pStyle w:val="ListParagraph"/>
        <w:numPr>
          <w:ilvl w:val="2"/>
          <w:numId w:val="5"/>
        </w:numPr>
        <w:tabs>
          <w:tab w:val="left" w:pos="1420"/>
          <w:tab w:val="left" w:pos="1421"/>
        </w:tabs>
        <w:spacing w:before="84"/>
        <w:ind w:hanging="361"/>
      </w:pPr>
      <w:r>
        <w:t>Tracks SAV restoration progress</w:t>
      </w:r>
    </w:p>
    <w:p w14:paraId="2AD67726" w14:textId="0610074D" w:rsidR="00AF26DD" w:rsidRDefault="001A535F">
      <w:pPr>
        <w:pStyle w:val="ListParagraph"/>
        <w:numPr>
          <w:ilvl w:val="2"/>
          <w:numId w:val="5"/>
        </w:numPr>
        <w:tabs>
          <w:tab w:val="left" w:pos="1420"/>
          <w:tab w:val="left" w:pos="1421"/>
        </w:tabs>
        <w:spacing w:before="82" w:line="242" w:lineRule="auto"/>
        <w:ind w:right="1191"/>
      </w:pPr>
      <w:r>
        <w:rPr>
          <w:color w:val="212121"/>
        </w:rPr>
        <w:t>Utilizes SAV data for project reviews requiring permits and/or mitigation when those projects impact SAV habitat</w:t>
      </w:r>
    </w:p>
    <w:p w14:paraId="00A5BDBB" w14:textId="10E23B90" w:rsidR="00AF26DD" w:rsidRDefault="001A535F">
      <w:pPr>
        <w:pStyle w:val="ListParagraph"/>
        <w:numPr>
          <w:ilvl w:val="1"/>
          <w:numId w:val="5"/>
        </w:numPr>
        <w:tabs>
          <w:tab w:val="left" w:pos="1060"/>
          <w:tab w:val="left" w:pos="1061"/>
        </w:tabs>
        <w:spacing w:before="36"/>
        <w:ind w:left="1060" w:hanging="361"/>
        <w:rPr>
          <w:b/>
        </w:rPr>
      </w:pPr>
      <w:r w:rsidRPr="00500692">
        <w:rPr>
          <w:b/>
        </w:rPr>
        <w:t>Virginia Department of Environmental</w:t>
      </w:r>
      <w:r w:rsidRPr="00500692">
        <w:rPr>
          <w:b/>
          <w:spacing w:val="-6"/>
        </w:rPr>
        <w:t xml:space="preserve"> </w:t>
      </w:r>
      <w:r w:rsidRPr="00500692">
        <w:rPr>
          <w:b/>
        </w:rPr>
        <w:t>Quality</w:t>
      </w:r>
    </w:p>
    <w:p w14:paraId="36BF7AF3" w14:textId="51093F89" w:rsidR="008756F2" w:rsidRDefault="005D1708" w:rsidP="008756F2">
      <w:pPr>
        <w:pStyle w:val="ListParagraph"/>
        <w:numPr>
          <w:ilvl w:val="2"/>
          <w:numId w:val="5"/>
        </w:numPr>
        <w:tabs>
          <w:tab w:val="left" w:pos="1420"/>
          <w:tab w:val="left" w:pos="1421"/>
        </w:tabs>
        <w:spacing w:before="41" w:line="278" w:lineRule="auto"/>
        <w:ind w:right="1495"/>
      </w:pPr>
      <w:r>
        <w:rPr>
          <w:w w:val="95"/>
        </w:rPr>
        <w:t>U</w:t>
      </w:r>
      <w:r w:rsidR="008756F2">
        <w:rPr>
          <w:w w:val="95"/>
        </w:rPr>
        <w:t>ses</w:t>
      </w:r>
      <w:r w:rsidR="008756F2">
        <w:rPr>
          <w:spacing w:val="-22"/>
          <w:w w:val="95"/>
        </w:rPr>
        <w:t xml:space="preserve"> </w:t>
      </w:r>
      <w:r w:rsidR="008756F2">
        <w:rPr>
          <w:w w:val="95"/>
        </w:rPr>
        <w:t>SAV</w:t>
      </w:r>
      <w:r w:rsidR="008756F2">
        <w:rPr>
          <w:spacing w:val="-19"/>
          <w:w w:val="95"/>
        </w:rPr>
        <w:t xml:space="preserve"> </w:t>
      </w:r>
      <w:r w:rsidR="008756F2">
        <w:rPr>
          <w:spacing w:val="4"/>
          <w:w w:val="95"/>
        </w:rPr>
        <w:t>data for</w:t>
      </w:r>
      <w:r w:rsidR="008756F2">
        <w:rPr>
          <w:spacing w:val="-22"/>
          <w:w w:val="95"/>
        </w:rPr>
        <w:t xml:space="preserve"> </w:t>
      </w:r>
      <w:r w:rsidR="008756F2">
        <w:rPr>
          <w:w w:val="95"/>
        </w:rPr>
        <w:t>project</w:t>
      </w:r>
      <w:r w:rsidR="008756F2">
        <w:rPr>
          <w:spacing w:val="-19"/>
          <w:w w:val="95"/>
        </w:rPr>
        <w:t xml:space="preserve"> </w:t>
      </w:r>
      <w:r w:rsidR="008756F2">
        <w:rPr>
          <w:w w:val="95"/>
        </w:rPr>
        <w:t>planning</w:t>
      </w:r>
      <w:r w:rsidR="008756F2">
        <w:rPr>
          <w:spacing w:val="-18"/>
          <w:w w:val="95"/>
        </w:rPr>
        <w:t xml:space="preserve"> </w:t>
      </w:r>
      <w:r w:rsidR="008756F2">
        <w:rPr>
          <w:w w:val="95"/>
        </w:rPr>
        <w:t>and</w:t>
      </w:r>
      <w:r w:rsidR="008756F2">
        <w:rPr>
          <w:spacing w:val="-22"/>
          <w:w w:val="95"/>
        </w:rPr>
        <w:t xml:space="preserve"> </w:t>
      </w:r>
      <w:r w:rsidR="008756F2">
        <w:rPr>
          <w:w w:val="95"/>
        </w:rPr>
        <w:t>to</w:t>
      </w:r>
      <w:r w:rsidR="008756F2">
        <w:rPr>
          <w:spacing w:val="-23"/>
          <w:w w:val="95"/>
        </w:rPr>
        <w:t xml:space="preserve"> </w:t>
      </w:r>
      <w:r w:rsidR="008756F2">
        <w:rPr>
          <w:w w:val="95"/>
        </w:rPr>
        <w:t>evaluate</w:t>
      </w:r>
      <w:r w:rsidR="008756F2">
        <w:rPr>
          <w:spacing w:val="-20"/>
          <w:w w:val="95"/>
        </w:rPr>
        <w:t xml:space="preserve"> </w:t>
      </w:r>
      <w:r w:rsidR="008756F2">
        <w:rPr>
          <w:spacing w:val="3"/>
          <w:w w:val="95"/>
        </w:rPr>
        <w:t>the value</w:t>
      </w:r>
      <w:r w:rsidR="008756F2">
        <w:rPr>
          <w:spacing w:val="-20"/>
          <w:w w:val="95"/>
        </w:rPr>
        <w:t xml:space="preserve"> </w:t>
      </w:r>
      <w:r w:rsidR="008756F2">
        <w:rPr>
          <w:w w:val="95"/>
        </w:rPr>
        <w:t>and</w:t>
      </w:r>
      <w:r w:rsidR="008756F2">
        <w:rPr>
          <w:spacing w:val="-21"/>
          <w:w w:val="95"/>
        </w:rPr>
        <w:t xml:space="preserve"> </w:t>
      </w:r>
      <w:r w:rsidR="008756F2">
        <w:rPr>
          <w:w w:val="95"/>
        </w:rPr>
        <w:t>function</w:t>
      </w:r>
      <w:r w:rsidR="008756F2">
        <w:rPr>
          <w:spacing w:val="-22"/>
          <w:w w:val="95"/>
        </w:rPr>
        <w:t xml:space="preserve"> </w:t>
      </w:r>
      <w:r w:rsidR="008756F2">
        <w:rPr>
          <w:w w:val="95"/>
        </w:rPr>
        <w:t xml:space="preserve">of </w:t>
      </w:r>
      <w:r w:rsidR="008756F2">
        <w:t>shallow</w:t>
      </w:r>
      <w:r w:rsidR="00C90F37">
        <w:t>-</w:t>
      </w:r>
      <w:r w:rsidR="008756F2">
        <w:t>water habitats</w:t>
      </w:r>
    </w:p>
    <w:p w14:paraId="5213BEE1" w14:textId="67A00D8F" w:rsidR="008756F2" w:rsidRPr="008756F2" w:rsidRDefault="008756F2" w:rsidP="008756F2">
      <w:pPr>
        <w:pStyle w:val="ListParagraph"/>
        <w:numPr>
          <w:ilvl w:val="2"/>
          <w:numId w:val="5"/>
        </w:numPr>
        <w:tabs>
          <w:tab w:val="left" w:pos="1420"/>
          <w:tab w:val="left" w:pos="1421"/>
        </w:tabs>
        <w:spacing w:before="41" w:line="278" w:lineRule="auto"/>
        <w:ind w:right="1495"/>
      </w:pPr>
      <w:r>
        <w:t>Tracks shallow water use criteria achievements</w:t>
      </w:r>
    </w:p>
    <w:p w14:paraId="74C46196" w14:textId="361217FD" w:rsidR="008756F2" w:rsidRDefault="008756F2">
      <w:pPr>
        <w:pStyle w:val="ListParagraph"/>
        <w:numPr>
          <w:ilvl w:val="1"/>
          <w:numId w:val="5"/>
        </w:numPr>
        <w:tabs>
          <w:tab w:val="left" w:pos="1060"/>
          <w:tab w:val="left" w:pos="1061"/>
        </w:tabs>
        <w:spacing w:before="36"/>
        <w:ind w:left="1060" w:hanging="361"/>
        <w:rPr>
          <w:b/>
        </w:rPr>
      </w:pPr>
      <w:r>
        <w:rPr>
          <w:b/>
        </w:rPr>
        <w:t>Virginia Marine Resource Commission</w:t>
      </w:r>
    </w:p>
    <w:p w14:paraId="716C6900" w14:textId="3DAD7099" w:rsidR="00AF26DD" w:rsidRDefault="001A535F">
      <w:pPr>
        <w:pStyle w:val="ListParagraph"/>
        <w:numPr>
          <w:ilvl w:val="2"/>
          <w:numId w:val="5"/>
        </w:numPr>
        <w:tabs>
          <w:tab w:val="left" w:pos="1420"/>
          <w:tab w:val="left" w:pos="1421"/>
        </w:tabs>
        <w:spacing w:before="82"/>
        <w:ind w:hanging="361"/>
      </w:pPr>
      <w:r>
        <w:t xml:space="preserve">Financially supports </w:t>
      </w:r>
      <w:r w:rsidR="00D26C1A">
        <w:t>B</w:t>
      </w:r>
      <w:r>
        <w:t>ay</w:t>
      </w:r>
      <w:r w:rsidR="00D26C1A">
        <w:t>-</w:t>
      </w:r>
      <w:r>
        <w:t>wide SAV</w:t>
      </w:r>
      <w:r>
        <w:rPr>
          <w:spacing w:val="-1"/>
        </w:rPr>
        <w:t xml:space="preserve"> </w:t>
      </w:r>
      <w:r>
        <w:t>Survey</w:t>
      </w:r>
    </w:p>
    <w:p w14:paraId="41C57B05" w14:textId="6CC0308F" w:rsidR="005D1708" w:rsidRDefault="005D1708">
      <w:pPr>
        <w:pStyle w:val="ListParagraph"/>
        <w:numPr>
          <w:ilvl w:val="2"/>
          <w:numId w:val="5"/>
        </w:numPr>
        <w:tabs>
          <w:tab w:val="left" w:pos="1420"/>
          <w:tab w:val="left" w:pos="1421"/>
        </w:tabs>
        <w:spacing w:before="82"/>
        <w:ind w:hanging="361"/>
      </w:pPr>
      <w:r>
        <w:t>Utilizes SAV data for permits required for mitigation if a project impacts existing SAV beds or historic SAV presence</w:t>
      </w:r>
    </w:p>
    <w:p w14:paraId="40E34E94" w14:textId="07F519C3" w:rsidR="00B11513" w:rsidRDefault="005D1708">
      <w:pPr>
        <w:pStyle w:val="ListParagraph"/>
        <w:numPr>
          <w:ilvl w:val="2"/>
          <w:numId w:val="5"/>
        </w:numPr>
        <w:tabs>
          <w:tab w:val="left" w:pos="1420"/>
          <w:tab w:val="left" w:pos="1421"/>
        </w:tabs>
        <w:spacing w:before="41" w:line="278" w:lineRule="auto"/>
        <w:ind w:right="1495"/>
      </w:pPr>
      <w:r>
        <w:rPr>
          <w:w w:val="95"/>
        </w:rPr>
        <w:t>U</w:t>
      </w:r>
      <w:r w:rsidR="001A535F">
        <w:rPr>
          <w:w w:val="95"/>
        </w:rPr>
        <w:t>ses</w:t>
      </w:r>
      <w:r w:rsidR="001A535F">
        <w:rPr>
          <w:spacing w:val="-22"/>
          <w:w w:val="95"/>
        </w:rPr>
        <w:t xml:space="preserve"> </w:t>
      </w:r>
      <w:r w:rsidR="001A535F">
        <w:rPr>
          <w:w w:val="95"/>
        </w:rPr>
        <w:t>SAV</w:t>
      </w:r>
      <w:r w:rsidR="001A535F">
        <w:rPr>
          <w:spacing w:val="-19"/>
          <w:w w:val="95"/>
        </w:rPr>
        <w:t xml:space="preserve"> </w:t>
      </w:r>
      <w:r w:rsidR="001A535F">
        <w:rPr>
          <w:spacing w:val="4"/>
          <w:w w:val="95"/>
        </w:rPr>
        <w:t>data</w:t>
      </w:r>
      <w:r w:rsidR="00B11513">
        <w:rPr>
          <w:spacing w:val="4"/>
          <w:w w:val="95"/>
        </w:rPr>
        <w:t xml:space="preserve"> </w:t>
      </w:r>
      <w:r w:rsidR="001A535F">
        <w:rPr>
          <w:spacing w:val="4"/>
          <w:w w:val="95"/>
        </w:rPr>
        <w:t>for</w:t>
      </w:r>
      <w:r w:rsidR="001A535F">
        <w:rPr>
          <w:spacing w:val="-22"/>
          <w:w w:val="95"/>
        </w:rPr>
        <w:t xml:space="preserve"> </w:t>
      </w:r>
      <w:r w:rsidR="001A535F">
        <w:rPr>
          <w:w w:val="95"/>
        </w:rPr>
        <w:t>project</w:t>
      </w:r>
      <w:r w:rsidR="001A535F">
        <w:rPr>
          <w:spacing w:val="-19"/>
          <w:w w:val="95"/>
        </w:rPr>
        <w:t xml:space="preserve"> </w:t>
      </w:r>
      <w:r w:rsidR="001A535F">
        <w:rPr>
          <w:w w:val="95"/>
        </w:rPr>
        <w:t>planning</w:t>
      </w:r>
      <w:r w:rsidR="001A535F">
        <w:rPr>
          <w:spacing w:val="-18"/>
          <w:w w:val="95"/>
        </w:rPr>
        <w:t xml:space="preserve"> </w:t>
      </w:r>
    </w:p>
    <w:p w14:paraId="66E3C72E" w14:textId="2BA85500" w:rsidR="008756F2" w:rsidRDefault="00B11513" w:rsidP="000B12E4">
      <w:pPr>
        <w:pStyle w:val="ListParagraph"/>
        <w:numPr>
          <w:ilvl w:val="2"/>
          <w:numId w:val="5"/>
        </w:numPr>
        <w:tabs>
          <w:tab w:val="left" w:pos="1420"/>
          <w:tab w:val="left" w:pos="1421"/>
        </w:tabs>
        <w:spacing w:before="41" w:line="278" w:lineRule="auto"/>
        <w:ind w:right="1495"/>
      </w:pPr>
      <w:r>
        <w:t>Tracks shallow water use criteria achievements</w:t>
      </w:r>
    </w:p>
    <w:p w14:paraId="66AE6D93" w14:textId="77777777" w:rsidR="00AF26DD" w:rsidRDefault="001A535F">
      <w:pPr>
        <w:pStyle w:val="Heading4"/>
        <w:numPr>
          <w:ilvl w:val="1"/>
          <w:numId w:val="5"/>
        </w:numPr>
        <w:tabs>
          <w:tab w:val="left" w:pos="1060"/>
          <w:tab w:val="left" w:pos="1061"/>
        </w:tabs>
        <w:spacing w:before="83"/>
        <w:ind w:left="1060" w:hanging="361"/>
      </w:pPr>
      <w:r>
        <w:t>D.C.’s</w:t>
      </w:r>
      <w:r>
        <w:rPr>
          <w:spacing w:val="-16"/>
        </w:rPr>
        <w:t xml:space="preserve"> </w:t>
      </w:r>
      <w:r>
        <w:t>District</w:t>
      </w:r>
      <w:r>
        <w:rPr>
          <w:spacing w:val="-14"/>
        </w:rPr>
        <w:t xml:space="preserve"> </w:t>
      </w:r>
      <w:r>
        <w:t>Department</w:t>
      </w:r>
      <w:r>
        <w:rPr>
          <w:spacing w:val="-18"/>
        </w:rPr>
        <w:t xml:space="preserve"> </w:t>
      </w:r>
      <w:r>
        <w:t>of</w:t>
      </w:r>
      <w:r>
        <w:rPr>
          <w:spacing w:val="-17"/>
        </w:rPr>
        <w:t xml:space="preserve"> </w:t>
      </w:r>
      <w:r>
        <w:t>the</w:t>
      </w:r>
      <w:r>
        <w:rPr>
          <w:spacing w:val="-17"/>
        </w:rPr>
        <w:t xml:space="preserve"> </w:t>
      </w:r>
      <w:r>
        <w:t>Environment</w:t>
      </w:r>
    </w:p>
    <w:p w14:paraId="4CAEA10E" w14:textId="75A56541" w:rsidR="00AF26DD" w:rsidRDefault="001A535F">
      <w:pPr>
        <w:pStyle w:val="ListParagraph"/>
        <w:numPr>
          <w:ilvl w:val="2"/>
          <w:numId w:val="5"/>
        </w:numPr>
        <w:tabs>
          <w:tab w:val="left" w:pos="1420"/>
          <w:tab w:val="left" w:pos="1421"/>
        </w:tabs>
        <w:spacing w:before="87"/>
        <w:ind w:hanging="361"/>
      </w:pPr>
      <w:r>
        <w:t>Conducts SAV research</w:t>
      </w:r>
      <w:r w:rsidR="00832A94">
        <w:t>,</w:t>
      </w:r>
      <w:r w:rsidR="00500692">
        <w:t xml:space="preserve"> monitoring</w:t>
      </w:r>
      <w:r w:rsidR="00832A94">
        <w:t xml:space="preserve"> and restoration</w:t>
      </w:r>
    </w:p>
    <w:p w14:paraId="62656B34" w14:textId="440A3252" w:rsidR="00AF26DD" w:rsidRDefault="001A535F">
      <w:pPr>
        <w:pStyle w:val="Heading4"/>
        <w:numPr>
          <w:ilvl w:val="1"/>
          <w:numId w:val="5"/>
        </w:numPr>
        <w:tabs>
          <w:tab w:val="left" w:pos="1060"/>
          <w:tab w:val="left" w:pos="1061"/>
        </w:tabs>
        <w:spacing w:before="87"/>
        <w:ind w:left="1060" w:hanging="361"/>
      </w:pPr>
      <w:r>
        <w:t>U.S Environmental</w:t>
      </w:r>
      <w:r>
        <w:rPr>
          <w:spacing w:val="-8"/>
        </w:rPr>
        <w:t xml:space="preserve"> </w:t>
      </w:r>
      <w:r>
        <w:t>Protection</w:t>
      </w:r>
      <w:r w:rsidR="002C2794">
        <w:t xml:space="preserve"> </w:t>
      </w:r>
      <w:r>
        <w:t>Agency</w:t>
      </w:r>
    </w:p>
    <w:p w14:paraId="0B456388" w14:textId="0EA1AC58" w:rsidR="007327D9" w:rsidRPr="00A31F1B" w:rsidRDefault="001A535F" w:rsidP="00AF66E7">
      <w:pPr>
        <w:pStyle w:val="ListParagraph"/>
        <w:numPr>
          <w:ilvl w:val="2"/>
          <w:numId w:val="5"/>
        </w:numPr>
        <w:tabs>
          <w:tab w:val="left" w:pos="1420"/>
          <w:tab w:val="left" w:pos="1421"/>
        </w:tabs>
        <w:spacing w:before="86"/>
        <w:ind w:left="971" w:firstLine="0"/>
        <w:rPr>
          <w:b/>
        </w:rPr>
      </w:pPr>
      <w:r>
        <w:lastRenderedPageBreak/>
        <w:t xml:space="preserve">Financially supports </w:t>
      </w:r>
      <w:r w:rsidR="00D26C1A">
        <w:t>B</w:t>
      </w:r>
      <w:r>
        <w:t>ay</w:t>
      </w:r>
      <w:r w:rsidR="00D26C1A">
        <w:t>-</w:t>
      </w:r>
      <w:r>
        <w:t>wide SAV Survey and SAV research</w:t>
      </w:r>
      <w:r w:rsidRPr="00A31F1B">
        <w:rPr>
          <w:spacing w:val="-4"/>
        </w:rPr>
        <w:t xml:space="preserve"> </w:t>
      </w:r>
      <w:r>
        <w:t>projects</w:t>
      </w:r>
    </w:p>
    <w:p w14:paraId="7A9A57D7" w14:textId="4040A6A2" w:rsidR="00AF26DD" w:rsidRPr="00500692" w:rsidRDefault="00B11513">
      <w:pPr>
        <w:pStyle w:val="ListParagraph"/>
        <w:numPr>
          <w:ilvl w:val="1"/>
          <w:numId w:val="5"/>
        </w:numPr>
        <w:tabs>
          <w:tab w:val="left" w:pos="1060"/>
          <w:tab w:val="left" w:pos="1061"/>
        </w:tabs>
        <w:spacing w:before="86"/>
        <w:ind w:left="1060" w:hanging="361"/>
        <w:rPr>
          <w:b/>
        </w:rPr>
      </w:pPr>
      <w:r w:rsidRPr="00500692">
        <w:rPr>
          <w:b/>
        </w:rPr>
        <w:t>Maryland Department of the Environment</w:t>
      </w:r>
    </w:p>
    <w:p w14:paraId="10D873E1" w14:textId="14B350F8" w:rsidR="00B11513" w:rsidRPr="00500692" w:rsidRDefault="00B11513">
      <w:pPr>
        <w:pStyle w:val="ListParagraph"/>
        <w:numPr>
          <w:ilvl w:val="2"/>
          <w:numId w:val="5"/>
        </w:numPr>
        <w:tabs>
          <w:tab w:val="left" w:pos="1420"/>
          <w:tab w:val="left" w:pos="1421"/>
        </w:tabs>
        <w:spacing w:before="44" w:line="278" w:lineRule="auto"/>
        <w:ind w:right="508"/>
      </w:pPr>
      <w:r>
        <w:rPr>
          <w:w w:val="95"/>
        </w:rPr>
        <w:t xml:space="preserve">Financially supports </w:t>
      </w:r>
      <w:r w:rsidR="00D26C1A">
        <w:rPr>
          <w:w w:val="95"/>
        </w:rPr>
        <w:t>B</w:t>
      </w:r>
      <w:r>
        <w:rPr>
          <w:w w:val="95"/>
        </w:rPr>
        <w:t>ay</w:t>
      </w:r>
      <w:r w:rsidR="00D26C1A">
        <w:rPr>
          <w:w w:val="95"/>
        </w:rPr>
        <w:t>-</w:t>
      </w:r>
      <w:r>
        <w:rPr>
          <w:w w:val="95"/>
        </w:rPr>
        <w:t>wide SAV Survey</w:t>
      </w:r>
    </w:p>
    <w:p w14:paraId="0E28D675" w14:textId="6A1C1ACB" w:rsidR="00AF26DD" w:rsidRDefault="001A535F">
      <w:pPr>
        <w:pStyle w:val="ListParagraph"/>
        <w:numPr>
          <w:ilvl w:val="2"/>
          <w:numId w:val="5"/>
        </w:numPr>
        <w:tabs>
          <w:tab w:val="left" w:pos="1420"/>
          <w:tab w:val="left" w:pos="1421"/>
        </w:tabs>
        <w:spacing w:before="44" w:line="278" w:lineRule="auto"/>
        <w:ind w:right="508"/>
      </w:pPr>
      <w:r>
        <w:rPr>
          <w:w w:val="95"/>
        </w:rPr>
        <w:t>Utilizes</w:t>
      </w:r>
      <w:r>
        <w:rPr>
          <w:spacing w:val="-19"/>
          <w:w w:val="95"/>
        </w:rPr>
        <w:t xml:space="preserve"> </w:t>
      </w:r>
      <w:r>
        <w:rPr>
          <w:w w:val="95"/>
        </w:rPr>
        <w:t>SAV</w:t>
      </w:r>
      <w:r>
        <w:rPr>
          <w:spacing w:val="-19"/>
          <w:w w:val="95"/>
        </w:rPr>
        <w:t xml:space="preserve"> </w:t>
      </w:r>
      <w:r>
        <w:rPr>
          <w:w w:val="95"/>
        </w:rPr>
        <w:t>data</w:t>
      </w:r>
      <w:r>
        <w:rPr>
          <w:spacing w:val="-20"/>
          <w:w w:val="95"/>
        </w:rPr>
        <w:t xml:space="preserve"> </w:t>
      </w:r>
      <w:r>
        <w:rPr>
          <w:spacing w:val="2"/>
          <w:w w:val="95"/>
        </w:rPr>
        <w:t>for</w:t>
      </w:r>
      <w:r w:rsidR="00B11513">
        <w:rPr>
          <w:spacing w:val="2"/>
          <w:w w:val="95"/>
        </w:rPr>
        <w:t xml:space="preserve"> project reviews, </w:t>
      </w:r>
      <w:r>
        <w:rPr>
          <w:spacing w:val="2"/>
          <w:w w:val="95"/>
        </w:rPr>
        <w:t>permits</w:t>
      </w:r>
      <w:r>
        <w:rPr>
          <w:spacing w:val="-17"/>
          <w:w w:val="95"/>
        </w:rPr>
        <w:t xml:space="preserve"> </w:t>
      </w:r>
      <w:r w:rsidR="00B11513">
        <w:rPr>
          <w:spacing w:val="2"/>
          <w:w w:val="95"/>
        </w:rPr>
        <w:t xml:space="preserve">and </w:t>
      </w:r>
      <w:r>
        <w:rPr>
          <w:spacing w:val="2"/>
          <w:w w:val="95"/>
        </w:rPr>
        <w:t>mitigation</w:t>
      </w:r>
      <w:r>
        <w:rPr>
          <w:spacing w:val="-19"/>
          <w:w w:val="95"/>
        </w:rPr>
        <w:t xml:space="preserve"> </w:t>
      </w:r>
      <w:r>
        <w:rPr>
          <w:w w:val="95"/>
        </w:rPr>
        <w:t>if</w:t>
      </w:r>
      <w:r>
        <w:rPr>
          <w:spacing w:val="-23"/>
          <w:w w:val="95"/>
        </w:rPr>
        <w:t xml:space="preserve"> </w:t>
      </w:r>
      <w:r>
        <w:rPr>
          <w:w w:val="95"/>
        </w:rPr>
        <w:t>a</w:t>
      </w:r>
      <w:r>
        <w:rPr>
          <w:spacing w:val="-20"/>
          <w:w w:val="95"/>
        </w:rPr>
        <w:t xml:space="preserve"> </w:t>
      </w:r>
      <w:r>
        <w:rPr>
          <w:w w:val="95"/>
        </w:rPr>
        <w:t>project</w:t>
      </w:r>
      <w:r>
        <w:rPr>
          <w:spacing w:val="-20"/>
          <w:w w:val="95"/>
        </w:rPr>
        <w:t xml:space="preserve"> </w:t>
      </w:r>
      <w:r>
        <w:rPr>
          <w:w w:val="95"/>
        </w:rPr>
        <w:t>impacts</w:t>
      </w:r>
      <w:r>
        <w:rPr>
          <w:spacing w:val="-18"/>
          <w:w w:val="95"/>
        </w:rPr>
        <w:t xml:space="preserve"> </w:t>
      </w:r>
      <w:r>
        <w:rPr>
          <w:w w:val="95"/>
        </w:rPr>
        <w:t>existing</w:t>
      </w:r>
      <w:r>
        <w:rPr>
          <w:spacing w:val="-21"/>
          <w:w w:val="95"/>
        </w:rPr>
        <w:t xml:space="preserve"> </w:t>
      </w:r>
      <w:r>
        <w:rPr>
          <w:w w:val="95"/>
        </w:rPr>
        <w:t>SAV</w:t>
      </w:r>
      <w:r>
        <w:rPr>
          <w:spacing w:val="-19"/>
          <w:w w:val="95"/>
        </w:rPr>
        <w:t xml:space="preserve"> </w:t>
      </w:r>
      <w:r>
        <w:rPr>
          <w:w w:val="95"/>
        </w:rPr>
        <w:t>beds</w:t>
      </w:r>
    </w:p>
    <w:p w14:paraId="4FB80A03" w14:textId="306B621B" w:rsidR="00AF26DD" w:rsidRDefault="00B11513">
      <w:pPr>
        <w:pStyle w:val="ListParagraph"/>
        <w:numPr>
          <w:ilvl w:val="2"/>
          <w:numId w:val="5"/>
        </w:numPr>
        <w:tabs>
          <w:tab w:val="left" w:pos="1420"/>
          <w:tab w:val="left" w:pos="1421"/>
        </w:tabs>
        <w:spacing w:before="85"/>
        <w:ind w:right="1213"/>
      </w:pPr>
      <w:r>
        <w:t>Tracks shallow water use criteria achievements</w:t>
      </w:r>
    </w:p>
    <w:p w14:paraId="6F58A45A" w14:textId="77777777" w:rsidR="00AF26DD" w:rsidRDefault="001A535F" w:rsidP="007327D9">
      <w:pPr>
        <w:pStyle w:val="Heading4"/>
        <w:numPr>
          <w:ilvl w:val="1"/>
          <w:numId w:val="5"/>
        </w:numPr>
        <w:tabs>
          <w:tab w:val="left" w:pos="1060"/>
          <w:tab w:val="left" w:pos="1061"/>
        </w:tabs>
        <w:spacing w:before="70"/>
        <w:ind w:left="1060"/>
      </w:pPr>
      <w:r>
        <w:t>Virginia</w:t>
      </w:r>
      <w:r>
        <w:rPr>
          <w:spacing w:val="-20"/>
        </w:rPr>
        <w:t xml:space="preserve"> </w:t>
      </w:r>
      <w:r>
        <w:t>Institute</w:t>
      </w:r>
      <w:r>
        <w:rPr>
          <w:spacing w:val="-17"/>
        </w:rPr>
        <w:t xml:space="preserve"> </w:t>
      </w:r>
      <w:r>
        <w:t>of</w:t>
      </w:r>
      <w:r>
        <w:rPr>
          <w:spacing w:val="-14"/>
        </w:rPr>
        <w:t xml:space="preserve"> </w:t>
      </w:r>
      <w:r>
        <w:t>Marine</w:t>
      </w:r>
      <w:r>
        <w:rPr>
          <w:spacing w:val="-14"/>
        </w:rPr>
        <w:t xml:space="preserve"> </w:t>
      </w:r>
      <w:r>
        <w:t>Sciences</w:t>
      </w:r>
    </w:p>
    <w:p w14:paraId="36A602D0" w14:textId="529CF913" w:rsidR="00AF26DD" w:rsidRDefault="001A535F" w:rsidP="007327D9">
      <w:pPr>
        <w:pStyle w:val="ListParagraph"/>
        <w:numPr>
          <w:ilvl w:val="2"/>
          <w:numId w:val="5"/>
        </w:numPr>
        <w:tabs>
          <w:tab w:val="left" w:pos="1420"/>
          <w:tab w:val="left" w:pos="1421"/>
        </w:tabs>
        <w:spacing w:before="41"/>
      </w:pPr>
      <w:r>
        <w:t xml:space="preserve">Conducts and financially supports </w:t>
      </w:r>
      <w:r w:rsidR="00D26C1A">
        <w:t>B</w:t>
      </w:r>
      <w:r>
        <w:t>ay</w:t>
      </w:r>
      <w:r w:rsidR="00D26C1A">
        <w:t>-</w:t>
      </w:r>
      <w:r>
        <w:t>wide SAV</w:t>
      </w:r>
      <w:r>
        <w:rPr>
          <w:spacing w:val="-5"/>
        </w:rPr>
        <w:t xml:space="preserve"> </w:t>
      </w:r>
      <w:r>
        <w:t>survey</w:t>
      </w:r>
      <w:r w:rsidR="00500692">
        <w:t xml:space="preserve"> and reporting</w:t>
      </w:r>
    </w:p>
    <w:p w14:paraId="658DFA86" w14:textId="74720614" w:rsidR="00A31F1B" w:rsidRDefault="00A31F1B" w:rsidP="00A31F1B">
      <w:pPr>
        <w:pStyle w:val="ListParagraph"/>
        <w:numPr>
          <w:ilvl w:val="2"/>
          <w:numId w:val="5"/>
        </w:numPr>
        <w:tabs>
          <w:tab w:val="left" w:pos="1420"/>
          <w:tab w:val="left" w:pos="1421"/>
        </w:tabs>
        <w:spacing w:before="82"/>
        <w:ind w:hanging="361"/>
      </w:pPr>
      <w:r>
        <w:t>Conducts SAV monitoring, restoration, and research</w:t>
      </w:r>
    </w:p>
    <w:p w14:paraId="7698BBE2" w14:textId="77777777" w:rsidR="00AF26DD" w:rsidRPr="001547A8" w:rsidRDefault="001A535F">
      <w:pPr>
        <w:pStyle w:val="ListParagraph"/>
        <w:numPr>
          <w:ilvl w:val="1"/>
          <w:numId w:val="5"/>
        </w:numPr>
        <w:tabs>
          <w:tab w:val="left" w:pos="1060"/>
          <w:tab w:val="left" w:pos="1061"/>
        </w:tabs>
        <w:spacing w:before="84"/>
        <w:ind w:left="1060" w:hanging="361"/>
        <w:rPr>
          <w:b/>
        </w:rPr>
      </w:pPr>
      <w:r w:rsidRPr="001547A8">
        <w:rPr>
          <w:b/>
        </w:rPr>
        <w:t>University</w:t>
      </w:r>
      <w:r w:rsidRPr="001547A8">
        <w:rPr>
          <w:b/>
          <w:spacing w:val="-22"/>
        </w:rPr>
        <w:t xml:space="preserve"> </w:t>
      </w:r>
      <w:r w:rsidRPr="001547A8">
        <w:rPr>
          <w:b/>
        </w:rPr>
        <w:t>of</w:t>
      </w:r>
      <w:r w:rsidRPr="001547A8">
        <w:rPr>
          <w:b/>
          <w:spacing w:val="-22"/>
        </w:rPr>
        <w:t xml:space="preserve"> </w:t>
      </w:r>
      <w:r w:rsidRPr="001547A8">
        <w:rPr>
          <w:b/>
        </w:rPr>
        <w:t>Maryland/University</w:t>
      </w:r>
      <w:r w:rsidRPr="001547A8">
        <w:rPr>
          <w:b/>
          <w:spacing w:val="-2"/>
        </w:rPr>
        <w:t xml:space="preserve"> </w:t>
      </w:r>
      <w:r w:rsidRPr="001547A8">
        <w:rPr>
          <w:b/>
        </w:rPr>
        <w:t>of</w:t>
      </w:r>
      <w:r w:rsidRPr="001547A8">
        <w:rPr>
          <w:b/>
          <w:spacing w:val="-3"/>
        </w:rPr>
        <w:t xml:space="preserve"> </w:t>
      </w:r>
      <w:r w:rsidRPr="001547A8">
        <w:rPr>
          <w:b/>
        </w:rPr>
        <w:t>Maryland</w:t>
      </w:r>
      <w:r w:rsidRPr="001547A8">
        <w:rPr>
          <w:b/>
          <w:spacing w:val="-19"/>
        </w:rPr>
        <w:t xml:space="preserve"> </w:t>
      </w:r>
      <w:r w:rsidRPr="001547A8">
        <w:rPr>
          <w:b/>
        </w:rPr>
        <w:t>Center</w:t>
      </w:r>
      <w:r w:rsidRPr="001547A8">
        <w:rPr>
          <w:b/>
          <w:spacing w:val="-21"/>
        </w:rPr>
        <w:t xml:space="preserve"> </w:t>
      </w:r>
      <w:r w:rsidRPr="001547A8">
        <w:rPr>
          <w:b/>
        </w:rPr>
        <w:t>for</w:t>
      </w:r>
      <w:r w:rsidRPr="001547A8">
        <w:rPr>
          <w:b/>
          <w:spacing w:val="-20"/>
        </w:rPr>
        <w:t xml:space="preserve"> </w:t>
      </w:r>
      <w:r w:rsidRPr="001547A8">
        <w:rPr>
          <w:b/>
        </w:rPr>
        <w:t>Environmental</w:t>
      </w:r>
      <w:r w:rsidRPr="001547A8">
        <w:rPr>
          <w:b/>
          <w:spacing w:val="-19"/>
        </w:rPr>
        <w:t xml:space="preserve"> </w:t>
      </w:r>
      <w:r w:rsidRPr="001547A8">
        <w:rPr>
          <w:b/>
        </w:rPr>
        <w:t>Science</w:t>
      </w:r>
      <w:r w:rsidRPr="001547A8">
        <w:rPr>
          <w:b/>
          <w:spacing w:val="-15"/>
        </w:rPr>
        <w:t xml:space="preserve"> </w:t>
      </w:r>
      <w:r w:rsidRPr="001547A8">
        <w:rPr>
          <w:b/>
        </w:rPr>
        <w:t>(UMCES)</w:t>
      </w:r>
    </w:p>
    <w:p w14:paraId="276116C4" w14:textId="67499511" w:rsidR="00AF26DD" w:rsidRDefault="001A535F" w:rsidP="00500692">
      <w:pPr>
        <w:pStyle w:val="ListParagraph"/>
        <w:numPr>
          <w:ilvl w:val="2"/>
          <w:numId w:val="5"/>
        </w:numPr>
        <w:tabs>
          <w:tab w:val="left" w:pos="1420"/>
          <w:tab w:val="left" w:pos="1421"/>
        </w:tabs>
        <w:spacing w:before="41"/>
        <w:ind w:hanging="361"/>
      </w:pPr>
      <w:r>
        <w:t>Conducts SAV</w:t>
      </w:r>
      <w:r>
        <w:rPr>
          <w:spacing w:val="-15"/>
        </w:rPr>
        <w:t xml:space="preserve"> </w:t>
      </w:r>
      <w:r>
        <w:t>research</w:t>
      </w:r>
    </w:p>
    <w:p w14:paraId="52B31E77" w14:textId="77777777" w:rsidR="00AF26DD" w:rsidRPr="001547A8" w:rsidRDefault="001A535F">
      <w:pPr>
        <w:pStyle w:val="ListParagraph"/>
        <w:numPr>
          <w:ilvl w:val="1"/>
          <w:numId w:val="5"/>
        </w:numPr>
        <w:tabs>
          <w:tab w:val="left" w:pos="1060"/>
          <w:tab w:val="left" w:pos="1061"/>
        </w:tabs>
        <w:spacing w:before="41"/>
        <w:ind w:left="1060" w:hanging="361"/>
        <w:rPr>
          <w:b/>
        </w:rPr>
      </w:pPr>
      <w:r w:rsidRPr="001547A8">
        <w:rPr>
          <w:b/>
        </w:rPr>
        <w:t>St. Mary’s</w:t>
      </w:r>
      <w:r w:rsidRPr="001547A8">
        <w:rPr>
          <w:b/>
          <w:spacing w:val="-2"/>
        </w:rPr>
        <w:t xml:space="preserve"> </w:t>
      </w:r>
      <w:r w:rsidRPr="001547A8">
        <w:rPr>
          <w:b/>
        </w:rPr>
        <w:t>College</w:t>
      </w:r>
    </w:p>
    <w:p w14:paraId="3CA49D16" w14:textId="40021950" w:rsidR="00AF26DD" w:rsidRDefault="001A535F">
      <w:pPr>
        <w:pStyle w:val="ListParagraph"/>
        <w:numPr>
          <w:ilvl w:val="2"/>
          <w:numId w:val="5"/>
        </w:numPr>
        <w:tabs>
          <w:tab w:val="left" w:pos="1420"/>
          <w:tab w:val="left" w:pos="1421"/>
        </w:tabs>
        <w:spacing w:before="43"/>
        <w:ind w:hanging="361"/>
      </w:pPr>
      <w:r>
        <w:t>Conducts SAV research</w:t>
      </w:r>
    </w:p>
    <w:p w14:paraId="122B3760" w14:textId="772F3A09" w:rsidR="00AF26DD" w:rsidRDefault="001A535F">
      <w:pPr>
        <w:pStyle w:val="ListParagraph"/>
        <w:numPr>
          <w:ilvl w:val="1"/>
          <w:numId w:val="5"/>
        </w:numPr>
        <w:tabs>
          <w:tab w:val="left" w:pos="1060"/>
          <w:tab w:val="left" w:pos="1061"/>
        </w:tabs>
        <w:spacing w:before="41"/>
        <w:ind w:left="1060" w:hanging="361"/>
        <w:rPr>
          <w:b/>
        </w:rPr>
      </w:pPr>
      <w:r w:rsidRPr="001547A8">
        <w:rPr>
          <w:b/>
        </w:rPr>
        <w:t>Old Dominion</w:t>
      </w:r>
      <w:r w:rsidRPr="001547A8">
        <w:rPr>
          <w:b/>
          <w:spacing w:val="-3"/>
        </w:rPr>
        <w:t xml:space="preserve"> </w:t>
      </w:r>
      <w:r w:rsidRPr="001547A8">
        <w:rPr>
          <w:b/>
        </w:rPr>
        <w:t>University</w:t>
      </w:r>
    </w:p>
    <w:p w14:paraId="69D25A89" w14:textId="00852D75" w:rsidR="00A31F1B" w:rsidRPr="00A31F1B" w:rsidRDefault="00A31F1B" w:rsidP="00A31F1B">
      <w:pPr>
        <w:pStyle w:val="ListParagraph"/>
        <w:numPr>
          <w:ilvl w:val="2"/>
          <w:numId w:val="5"/>
        </w:numPr>
        <w:tabs>
          <w:tab w:val="left" w:pos="1060"/>
          <w:tab w:val="left" w:pos="1061"/>
        </w:tabs>
        <w:spacing w:before="41"/>
      </w:pPr>
      <w:r w:rsidRPr="00A31F1B">
        <w:t>Conducts SAV research</w:t>
      </w:r>
    </w:p>
    <w:p w14:paraId="1C63FF2F" w14:textId="3428DFF2" w:rsidR="00A31F1B" w:rsidRDefault="00A31F1B">
      <w:pPr>
        <w:pStyle w:val="ListParagraph"/>
        <w:numPr>
          <w:ilvl w:val="1"/>
          <w:numId w:val="5"/>
        </w:numPr>
        <w:tabs>
          <w:tab w:val="left" w:pos="1060"/>
          <w:tab w:val="left" w:pos="1061"/>
        </w:tabs>
        <w:spacing w:before="41"/>
        <w:ind w:left="1060" w:hanging="361"/>
        <w:rPr>
          <w:b/>
        </w:rPr>
      </w:pPr>
      <w:r>
        <w:rPr>
          <w:b/>
        </w:rPr>
        <w:t>Smithsonian Environmental Research Center</w:t>
      </w:r>
    </w:p>
    <w:p w14:paraId="1EF8244F" w14:textId="51A82182" w:rsidR="00AF26DD" w:rsidRDefault="001A535F">
      <w:pPr>
        <w:pStyle w:val="ListParagraph"/>
        <w:numPr>
          <w:ilvl w:val="2"/>
          <w:numId w:val="5"/>
        </w:numPr>
        <w:tabs>
          <w:tab w:val="left" w:pos="1420"/>
          <w:tab w:val="left" w:pos="1421"/>
        </w:tabs>
        <w:spacing w:before="44"/>
        <w:ind w:hanging="361"/>
      </w:pPr>
      <w:r>
        <w:t xml:space="preserve">Conducts SAV </w:t>
      </w:r>
      <w:r w:rsidR="00A31F1B">
        <w:t xml:space="preserve">monitoring and </w:t>
      </w:r>
      <w:r>
        <w:t>research</w:t>
      </w:r>
    </w:p>
    <w:p w14:paraId="3095BAA6" w14:textId="77777777" w:rsidR="00AF26DD" w:rsidRDefault="00AF26DD">
      <w:pPr>
        <w:pStyle w:val="BodyText"/>
        <w:spacing w:before="3"/>
        <w:rPr>
          <w:sz w:val="32"/>
        </w:rPr>
      </w:pPr>
    </w:p>
    <w:p w14:paraId="7B2644DF" w14:textId="77777777" w:rsidR="00AF26DD" w:rsidRDefault="001A535F">
      <w:pPr>
        <w:pStyle w:val="BodyText"/>
        <w:ind w:left="340"/>
      </w:pPr>
      <w:r>
        <w:t>Level of Participation: Medium:</w:t>
      </w:r>
    </w:p>
    <w:p w14:paraId="062D25A9" w14:textId="77777777" w:rsidR="00AF26DD" w:rsidRDefault="001A535F">
      <w:pPr>
        <w:pStyle w:val="ListParagraph"/>
        <w:numPr>
          <w:ilvl w:val="1"/>
          <w:numId w:val="5"/>
        </w:numPr>
        <w:tabs>
          <w:tab w:val="left" w:pos="1060"/>
          <w:tab w:val="left" w:pos="1061"/>
        </w:tabs>
        <w:spacing w:before="85"/>
        <w:ind w:left="1060" w:hanging="361"/>
      </w:pPr>
      <w:r>
        <w:t>U.S.</w:t>
      </w:r>
      <w:r>
        <w:rPr>
          <w:spacing w:val="-16"/>
        </w:rPr>
        <w:t xml:space="preserve"> </w:t>
      </w:r>
      <w:r>
        <w:t>Fish</w:t>
      </w:r>
      <w:r>
        <w:rPr>
          <w:spacing w:val="-15"/>
        </w:rPr>
        <w:t xml:space="preserve"> </w:t>
      </w:r>
      <w:r>
        <w:t>and</w:t>
      </w:r>
      <w:r>
        <w:rPr>
          <w:spacing w:val="-15"/>
        </w:rPr>
        <w:t xml:space="preserve"> </w:t>
      </w:r>
      <w:r>
        <w:t>Wildlife</w:t>
      </w:r>
      <w:r>
        <w:rPr>
          <w:spacing w:val="-11"/>
        </w:rPr>
        <w:t xml:space="preserve"> </w:t>
      </w:r>
      <w:r>
        <w:t>Service</w:t>
      </w:r>
    </w:p>
    <w:p w14:paraId="68011C86" w14:textId="5702771F" w:rsidR="00AF26DD" w:rsidRDefault="001A535F" w:rsidP="00500692">
      <w:pPr>
        <w:pStyle w:val="ListParagraph"/>
        <w:numPr>
          <w:ilvl w:val="1"/>
          <w:numId w:val="5"/>
        </w:numPr>
        <w:tabs>
          <w:tab w:val="left" w:pos="1060"/>
          <w:tab w:val="left" w:pos="1061"/>
        </w:tabs>
        <w:spacing w:before="43"/>
        <w:ind w:left="1060" w:hanging="361"/>
      </w:pPr>
      <w:r>
        <w:t>U.S. Geological</w:t>
      </w:r>
      <w:r>
        <w:rPr>
          <w:spacing w:val="-31"/>
        </w:rPr>
        <w:t xml:space="preserve"> </w:t>
      </w:r>
      <w:r>
        <w:t>Survey</w:t>
      </w:r>
    </w:p>
    <w:p w14:paraId="6763F55F" w14:textId="3369528D" w:rsidR="00B11513" w:rsidRDefault="001A535F" w:rsidP="00500692">
      <w:pPr>
        <w:pStyle w:val="ListParagraph"/>
        <w:numPr>
          <w:ilvl w:val="1"/>
          <w:numId w:val="5"/>
        </w:numPr>
        <w:tabs>
          <w:tab w:val="left" w:pos="1060"/>
          <w:tab w:val="left" w:pos="1061"/>
        </w:tabs>
        <w:spacing w:before="72"/>
        <w:ind w:left="1060" w:hanging="361"/>
      </w:pPr>
      <w:r>
        <w:t>National</w:t>
      </w:r>
      <w:r w:rsidR="00B11513">
        <w:t xml:space="preserve"> </w:t>
      </w:r>
      <w:r>
        <w:t>Oceanic</w:t>
      </w:r>
      <w:r w:rsidR="00B11513">
        <w:t xml:space="preserve"> </w:t>
      </w:r>
      <w:r>
        <w:t>and</w:t>
      </w:r>
      <w:r w:rsidR="00B11513">
        <w:t xml:space="preserve"> </w:t>
      </w:r>
      <w:r>
        <w:t>Atmospheric</w:t>
      </w:r>
      <w:r w:rsidR="00B11513">
        <w:t xml:space="preserve"> </w:t>
      </w:r>
      <w:r>
        <w:t>Administration</w:t>
      </w:r>
    </w:p>
    <w:p w14:paraId="1A5A332D" w14:textId="09EA606C" w:rsidR="00B11513" w:rsidRDefault="00B11513" w:rsidP="00500692">
      <w:pPr>
        <w:pStyle w:val="ListParagraph"/>
        <w:numPr>
          <w:ilvl w:val="1"/>
          <w:numId w:val="5"/>
        </w:numPr>
        <w:tabs>
          <w:tab w:val="left" w:pos="1060"/>
          <w:tab w:val="left" w:pos="1061"/>
        </w:tabs>
        <w:spacing w:before="72"/>
        <w:ind w:left="1060" w:hanging="361"/>
      </w:pPr>
      <w:r>
        <w:t xml:space="preserve">U.S. Army Corps of Engineers </w:t>
      </w:r>
    </w:p>
    <w:p w14:paraId="00F44A52" w14:textId="25E8D0E9" w:rsidR="00B11513" w:rsidRPr="005E44B1" w:rsidRDefault="00B11513" w:rsidP="00500692">
      <w:pPr>
        <w:tabs>
          <w:tab w:val="left" w:pos="1060"/>
          <w:tab w:val="left" w:pos="1061"/>
        </w:tabs>
        <w:spacing w:before="72"/>
        <w:ind w:left="-20"/>
      </w:pPr>
    </w:p>
    <w:p w14:paraId="1C8994CF" w14:textId="77777777" w:rsidR="00AF26DD" w:rsidRPr="005E44B1" w:rsidRDefault="001A535F">
      <w:pPr>
        <w:pStyle w:val="Heading4"/>
        <w:ind w:left="340" w:firstLine="0"/>
        <w:rPr>
          <w:b w:val="0"/>
        </w:rPr>
      </w:pPr>
      <w:r w:rsidRPr="005E44B1">
        <w:rPr>
          <w:b w:val="0"/>
        </w:rPr>
        <w:t>Likely Participating Jurisdictions:</w:t>
      </w:r>
    </w:p>
    <w:p w14:paraId="651E8D75" w14:textId="77777777" w:rsidR="00AF26DD" w:rsidRPr="005E44B1" w:rsidRDefault="001A535F">
      <w:pPr>
        <w:pStyle w:val="ListParagraph"/>
        <w:numPr>
          <w:ilvl w:val="1"/>
          <w:numId w:val="5"/>
        </w:numPr>
        <w:tabs>
          <w:tab w:val="left" w:pos="1060"/>
          <w:tab w:val="left" w:pos="1061"/>
        </w:tabs>
        <w:spacing w:before="84"/>
        <w:ind w:left="1060" w:hanging="361"/>
      </w:pPr>
      <w:r w:rsidRPr="005E44B1">
        <w:t>Maryland</w:t>
      </w:r>
    </w:p>
    <w:p w14:paraId="6025AD8D" w14:textId="77777777" w:rsidR="00AF26DD" w:rsidRPr="005E44B1" w:rsidRDefault="001A535F">
      <w:pPr>
        <w:pStyle w:val="ListParagraph"/>
        <w:numPr>
          <w:ilvl w:val="1"/>
          <w:numId w:val="5"/>
        </w:numPr>
        <w:tabs>
          <w:tab w:val="left" w:pos="1060"/>
          <w:tab w:val="left" w:pos="1061"/>
        </w:tabs>
        <w:spacing w:before="42"/>
        <w:ind w:left="1060" w:hanging="361"/>
      </w:pPr>
      <w:r w:rsidRPr="005E44B1">
        <w:t>Virginia</w:t>
      </w:r>
    </w:p>
    <w:p w14:paraId="207FD137" w14:textId="77777777" w:rsidR="00AF26DD" w:rsidRPr="005E44B1" w:rsidRDefault="001A535F">
      <w:pPr>
        <w:pStyle w:val="ListParagraph"/>
        <w:numPr>
          <w:ilvl w:val="1"/>
          <w:numId w:val="5"/>
        </w:numPr>
        <w:tabs>
          <w:tab w:val="left" w:pos="1060"/>
          <w:tab w:val="left" w:pos="1061"/>
        </w:tabs>
        <w:spacing w:before="43"/>
        <w:ind w:left="1060" w:hanging="361"/>
      </w:pPr>
      <w:r w:rsidRPr="005E44B1">
        <w:t>Washington,</w:t>
      </w:r>
      <w:r w:rsidRPr="005E44B1">
        <w:rPr>
          <w:spacing w:val="-14"/>
        </w:rPr>
        <w:t xml:space="preserve"> </w:t>
      </w:r>
      <w:r w:rsidRPr="005E44B1">
        <w:t>D.C.</w:t>
      </w:r>
    </w:p>
    <w:p w14:paraId="628A0066" w14:textId="77777777" w:rsidR="00AF26DD" w:rsidRDefault="00AF26DD">
      <w:pPr>
        <w:pStyle w:val="BodyText"/>
        <w:spacing w:before="5"/>
        <w:rPr>
          <w:b/>
          <w:sz w:val="24"/>
        </w:rPr>
      </w:pPr>
    </w:p>
    <w:p w14:paraId="633E2597" w14:textId="77777777" w:rsidR="00AF26DD" w:rsidRPr="005E44B1" w:rsidRDefault="001A535F" w:rsidP="001547A8">
      <w:pPr>
        <w:pStyle w:val="Heading4"/>
        <w:rPr>
          <w:b w:val="0"/>
        </w:rPr>
      </w:pPr>
      <w:r w:rsidRPr="005E44B1">
        <w:rPr>
          <w:b w:val="0"/>
          <w:w w:val="95"/>
        </w:rPr>
        <w:t>Likely Participating Federal</w:t>
      </w:r>
      <w:r w:rsidRPr="005E44B1">
        <w:rPr>
          <w:b w:val="0"/>
          <w:spacing w:val="-23"/>
          <w:w w:val="95"/>
        </w:rPr>
        <w:t xml:space="preserve"> </w:t>
      </w:r>
      <w:r w:rsidRPr="005E44B1">
        <w:rPr>
          <w:b w:val="0"/>
          <w:w w:val="95"/>
        </w:rPr>
        <w:t>Partners:</w:t>
      </w:r>
    </w:p>
    <w:p w14:paraId="6234F835" w14:textId="3F50798B" w:rsidR="00AF26DD" w:rsidRDefault="001A535F">
      <w:pPr>
        <w:pStyle w:val="ListParagraph"/>
        <w:numPr>
          <w:ilvl w:val="1"/>
          <w:numId w:val="5"/>
        </w:numPr>
        <w:tabs>
          <w:tab w:val="left" w:pos="1060"/>
          <w:tab w:val="left" w:pos="1061"/>
        </w:tabs>
        <w:spacing w:before="84"/>
        <w:ind w:left="1060" w:hanging="361"/>
      </w:pPr>
      <w:r>
        <w:t>Fish and</w:t>
      </w:r>
      <w:r>
        <w:rPr>
          <w:spacing w:val="1"/>
        </w:rPr>
        <w:t xml:space="preserve"> </w:t>
      </w:r>
      <w:r>
        <w:t>Wildlife</w:t>
      </w:r>
      <w:r w:rsidR="00CE2F57">
        <w:t xml:space="preserve"> </w:t>
      </w:r>
      <w:r>
        <w:t>Service</w:t>
      </w:r>
    </w:p>
    <w:p w14:paraId="2522E7BE" w14:textId="77777777" w:rsidR="00AF26DD" w:rsidRDefault="001A535F">
      <w:pPr>
        <w:pStyle w:val="ListParagraph"/>
        <w:numPr>
          <w:ilvl w:val="1"/>
          <w:numId w:val="5"/>
        </w:numPr>
        <w:tabs>
          <w:tab w:val="left" w:pos="1060"/>
          <w:tab w:val="left" w:pos="1061"/>
        </w:tabs>
        <w:spacing w:before="41"/>
        <w:ind w:left="1060" w:hanging="361"/>
      </w:pPr>
      <w:r>
        <w:t>National</w:t>
      </w:r>
      <w:r>
        <w:rPr>
          <w:spacing w:val="-18"/>
        </w:rPr>
        <w:t xml:space="preserve"> </w:t>
      </w:r>
      <w:r>
        <w:t>Oceanic</w:t>
      </w:r>
      <w:r>
        <w:rPr>
          <w:spacing w:val="-16"/>
        </w:rPr>
        <w:t xml:space="preserve"> </w:t>
      </w:r>
      <w:r>
        <w:t>and</w:t>
      </w:r>
      <w:r>
        <w:rPr>
          <w:spacing w:val="-15"/>
        </w:rPr>
        <w:t xml:space="preserve"> </w:t>
      </w:r>
      <w:r>
        <w:t>Atmospheric</w:t>
      </w:r>
      <w:r>
        <w:rPr>
          <w:spacing w:val="-14"/>
        </w:rPr>
        <w:t xml:space="preserve"> </w:t>
      </w:r>
      <w:r>
        <w:t>Administration</w:t>
      </w:r>
    </w:p>
    <w:p w14:paraId="4721195F" w14:textId="77777777" w:rsidR="00AF26DD" w:rsidRDefault="001A535F">
      <w:pPr>
        <w:pStyle w:val="ListParagraph"/>
        <w:numPr>
          <w:ilvl w:val="1"/>
          <w:numId w:val="5"/>
        </w:numPr>
        <w:tabs>
          <w:tab w:val="left" w:pos="1060"/>
          <w:tab w:val="left" w:pos="1061"/>
        </w:tabs>
        <w:spacing w:before="44"/>
        <w:ind w:left="1060" w:hanging="361"/>
      </w:pPr>
      <w:r>
        <w:t>U.S. Geological</w:t>
      </w:r>
      <w:r>
        <w:rPr>
          <w:spacing w:val="-31"/>
        </w:rPr>
        <w:t xml:space="preserve"> </w:t>
      </w:r>
      <w:r>
        <w:t>Survey</w:t>
      </w:r>
    </w:p>
    <w:p w14:paraId="5BD737F0" w14:textId="77777777" w:rsidR="00AF26DD" w:rsidRDefault="001A535F">
      <w:pPr>
        <w:pStyle w:val="ListParagraph"/>
        <w:numPr>
          <w:ilvl w:val="1"/>
          <w:numId w:val="5"/>
        </w:numPr>
        <w:tabs>
          <w:tab w:val="left" w:pos="1060"/>
          <w:tab w:val="left" w:pos="1061"/>
        </w:tabs>
        <w:spacing w:before="43"/>
        <w:ind w:left="1060" w:hanging="361"/>
      </w:pPr>
      <w:r>
        <w:t>U.S.</w:t>
      </w:r>
      <w:r>
        <w:rPr>
          <w:spacing w:val="-16"/>
        </w:rPr>
        <w:t xml:space="preserve"> </w:t>
      </w:r>
      <w:r>
        <w:t>Army</w:t>
      </w:r>
      <w:r>
        <w:rPr>
          <w:spacing w:val="-15"/>
        </w:rPr>
        <w:t xml:space="preserve"> </w:t>
      </w:r>
      <w:r>
        <w:t>Corps</w:t>
      </w:r>
      <w:r>
        <w:rPr>
          <w:spacing w:val="-19"/>
        </w:rPr>
        <w:t xml:space="preserve"> </w:t>
      </w:r>
      <w:r>
        <w:t>of</w:t>
      </w:r>
      <w:r>
        <w:rPr>
          <w:spacing w:val="-17"/>
        </w:rPr>
        <w:t xml:space="preserve"> </w:t>
      </w:r>
      <w:r>
        <w:t>Engineers</w:t>
      </w:r>
    </w:p>
    <w:p w14:paraId="6A89D7A3" w14:textId="77777777" w:rsidR="00AF26DD" w:rsidRDefault="00AF26DD">
      <w:pPr>
        <w:pStyle w:val="BodyText"/>
      </w:pPr>
    </w:p>
    <w:p w14:paraId="4CB28CC6" w14:textId="77777777" w:rsidR="00697DE1" w:rsidRDefault="00697DE1">
      <w:pPr>
        <w:ind w:left="340"/>
        <w:rPr>
          <w:b/>
          <w:color w:val="3B4F6E"/>
          <w:sz w:val="28"/>
        </w:rPr>
      </w:pPr>
    </w:p>
    <w:p w14:paraId="5882066C" w14:textId="0C950A23" w:rsidR="00AF26DD" w:rsidRDefault="001A535F">
      <w:pPr>
        <w:ind w:left="340"/>
        <w:rPr>
          <w:b/>
          <w:sz w:val="28"/>
        </w:rPr>
      </w:pPr>
      <w:r>
        <w:rPr>
          <w:b/>
          <w:color w:val="3B4F6E"/>
          <w:sz w:val="28"/>
        </w:rPr>
        <w:t>Local Engagement</w:t>
      </w:r>
    </w:p>
    <w:p w14:paraId="0F3D3F2B" w14:textId="0D98B66E" w:rsidR="00AF26DD" w:rsidRDefault="001A535F">
      <w:pPr>
        <w:pStyle w:val="BodyText"/>
        <w:spacing w:before="98" w:line="278" w:lineRule="auto"/>
        <w:ind w:left="340" w:right="702"/>
      </w:pPr>
      <w:r>
        <w:t xml:space="preserve">Non-profit groups, such as the Chesapeake Bay Foundation, have been historically involved in education and outreach </w:t>
      </w:r>
      <w:r w:rsidR="00072A47">
        <w:t xml:space="preserve">programs </w:t>
      </w:r>
      <w:r>
        <w:t>regarding SAV, as well as active SAV restoration projects</w:t>
      </w:r>
      <w:r w:rsidR="00072A47">
        <w:t>,</w:t>
      </w:r>
      <w:r>
        <w:t xml:space="preserve"> in</w:t>
      </w:r>
      <w:r w:rsidR="00B11513">
        <w:t xml:space="preserve"> </w:t>
      </w:r>
      <w:r>
        <w:t>partnership</w:t>
      </w:r>
      <w:r w:rsidR="00B11513">
        <w:t xml:space="preserve"> </w:t>
      </w:r>
      <w:r>
        <w:t xml:space="preserve">with </w:t>
      </w:r>
      <w:r>
        <w:rPr>
          <w:w w:val="95"/>
        </w:rPr>
        <w:t xml:space="preserve">schools and state and local agencies. </w:t>
      </w:r>
      <w:r>
        <w:t xml:space="preserve">Other non-profits, such as </w:t>
      </w:r>
      <w:r w:rsidR="00500692">
        <w:t xml:space="preserve">Riverkeepers and </w:t>
      </w:r>
      <w:r>
        <w:t>local watershed organizations</w:t>
      </w:r>
      <w:r w:rsidR="00500692">
        <w:t xml:space="preserve">, </w:t>
      </w:r>
      <w:r>
        <w:t xml:space="preserve">are also playing an </w:t>
      </w:r>
      <w:r w:rsidR="00B11513">
        <w:t xml:space="preserve">increasing </w:t>
      </w:r>
      <w:r>
        <w:t xml:space="preserve">role in the SAV Workgroup and contributing to SAV </w:t>
      </w:r>
      <w:r w:rsidR="00697DE1">
        <w:t xml:space="preserve">monitoring and </w:t>
      </w:r>
      <w:r>
        <w:t xml:space="preserve">restoration </w:t>
      </w:r>
      <w:r w:rsidR="00B11513">
        <w:t xml:space="preserve">efforts, </w:t>
      </w:r>
      <w:r>
        <w:t>as well as education and outreach.</w:t>
      </w:r>
    </w:p>
    <w:p w14:paraId="3BAD179C" w14:textId="77777777" w:rsidR="00AF26DD" w:rsidRDefault="00AF26DD">
      <w:pPr>
        <w:spacing w:line="278" w:lineRule="auto"/>
        <w:sectPr w:rsidR="00AF26DD">
          <w:headerReference w:type="even" r:id="rId19"/>
          <w:headerReference w:type="default" r:id="rId20"/>
          <w:footerReference w:type="even" r:id="rId21"/>
          <w:footerReference w:type="default" r:id="rId22"/>
          <w:headerReference w:type="first" r:id="rId23"/>
          <w:pgSz w:w="12240" w:h="15840"/>
          <w:pgMar w:top="1160" w:right="960" w:bottom="980" w:left="1100" w:header="645" w:footer="781" w:gutter="0"/>
          <w:cols w:space="720"/>
        </w:sectPr>
      </w:pPr>
    </w:p>
    <w:p w14:paraId="2240FCDF" w14:textId="77777777" w:rsidR="00AF26DD" w:rsidRDefault="001A535F">
      <w:pPr>
        <w:pStyle w:val="Heading1"/>
        <w:numPr>
          <w:ilvl w:val="0"/>
          <w:numId w:val="5"/>
        </w:numPr>
        <w:tabs>
          <w:tab w:val="left" w:pos="1062"/>
          <w:tab w:val="left" w:pos="1063"/>
        </w:tabs>
        <w:ind w:left="1062" w:hanging="632"/>
      </w:pPr>
      <w:r>
        <w:rPr>
          <w:color w:val="903D2C"/>
        </w:rPr>
        <w:lastRenderedPageBreak/>
        <w:t>Factors Influencing</w:t>
      </w:r>
      <w:r>
        <w:rPr>
          <w:color w:val="903D2C"/>
          <w:spacing w:val="-51"/>
        </w:rPr>
        <w:t xml:space="preserve"> </w:t>
      </w:r>
      <w:r>
        <w:rPr>
          <w:color w:val="903D2C"/>
        </w:rPr>
        <w:t>Success</w:t>
      </w:r>
    </w:p>
    <w:p w14:paraId="3231C610" w14:textId="52810663" w:rsidR="00AF26DD" w:rsidRDefault="001A535F" w:rsidP="007327D9">
      <w:pPr>
        <w:pStyle w:val="BodyText"/>
        <w:spacing w:before="141" w:line="281" w:lineRule="auto"/>
        <w:ind w:left="346" w:right="547"/>
      </w:pPr>
      <w:r>
        <w:t xml:space="preserve">Many factors, both natural and anthropogenic in origin, with wide-ranging levels of </w:t>
      </w:r>
      <w:r w:rsidR="00263E5D">
        <w:t xml:space="preserve">impact </w:t>
      </w:r>
      <w:r>
        <w:t>and management</w:t>
      </w:r>
      <w:r>
        <w:rPr>
          <w:spacing w:val="-25"/>
        </w:rPr>
        <w:t xml:space="preserve"> </w:t>
      </w:r>
      <w:r>
        <w:t>potential,</w:t>
      </w:r>
      <w:r>
        <w:rPr>
          <w:spacing w:val="-23"/>
        </w:rPr>
        <w:t xml:space="preserve"> </w:t>
      </w:r>
      <w:r>
        <w:t>influence</w:t>
      </w:r>
      <w:r>
        <w:rPr>
          <w:spacing w:val="-23"/>
        </w:rPr>
        <w:t xml:space="preserve"> </w:t>
      </w:r>
      <w:r>
        <w:t>the</w:t>
      </w:r>
      <w:r>
        <w:rPr>
          <w:spacing w:val="-24"/>
        </w:rPr>
        <w:t xml:space="preserve"> </w:t>
      </w:r>
      <w:r>
        <w:t>attainment</w:t>
      </w:r>
      <w:r>
        <w:rPr>
          <w:spacing w:val="-25"/>
        </w:rPr>
        <w:t xml:space="preserve"> </w:t>
      </w:r>
      <w:r>
        <w:t>of</w:t>
      </w:r>
      <w:r>
        <w:rPr>
          <w:spacing w:val="-24"/>
        </w:rPr>
        <w:t xml:space="preserve"> </w:t>
      </w:r>
      <w:r>
        <w:t>SAV</w:t>
      </w:r>
      <w:r>
        <w:rPr>
          <w:spacing w:val="-25"/>
        </w:rPr>
        <w:t xml:space="preserve"> </w:t>
      </w:r>
      <w:r>
        <w:t>goals.</w:t>
      </w:r>
      <w:r>
        <w:rPr>
          <w:spacing w:val="-24"/>
        </w:rPr>
        <w:t xml:space="preserve"> </w:t>
      </w:r>
      <w:r>
        <w:t>A</w:t>
      </w:r>
      <w:r>
        <w:rPr>
          <w:spacing w:val="-24"/>
        </w:rPr>
        <w:t xml:space="preserve"> </w:t>
      </w:r>
      <w:r>
        <w:t>thorough</w:t>
      </w:r>
      <w:r>
        <w:rPr>
          <w:spacing w:val="-25"/>
        </w:rPr>
        <w:t xml:space="preserve"> </w:t>
      </w:r>
      <w:r>
        <w:t>understanding</w:t>
      </w:r>
      <w:r>
        <w:rPr>
          <w:spacing w:val="-25"/>
        </w:rPr>
        <w:t xml:space="preserve"> </w:t>
      </w:r>
      <w:r>
        <w:t>of</w:t>
      </w:r>
      <w:r>
        <w:rPr>
          <w:spacing w:val="-24"/>
        </w:rPr>
        <w:t xml:space="preserve"> </w:t>
      </w:r>
      <w:r>
        <w:t>these</w:t>
      </w:r>
      <w:r>
        <w:rPr>
          <w:spacing w:val="-25"/>
        </w:rPr>
        <w:t xml:space="preserve"> </w:t>
      </w:r>
      <w:r>
        <w:t>factors</w:t>
      </w:r>
      <w:r>
        <w:rPr>
          <w:spacing w:val="-24"/>
        </w:rPr>
        <w:t xml:space="preserve"> </w:t>
      </w:r>
      <w:r>
        <w:t>is essential</w:t>
      </w:r>
      <w:r>
        <w:rPr>
          <w:spacing w:val="-7"/>
        </w:rPr>
        <w:t xml:space="preserve"> </w:t>
      </w:r>
      <w:r>
        <w:t>to</w:t>
      </w:r>
      <w:r>
        <w:rPr>
          <w:spacing w:val="-5"/>
        </w:rPr>
        <w:t xml:space="preserve"> </w:t>
      </w:r>
      <w:r>
        <w:t>promote</w:t>
      </w:r>
      <w:r>
        <w:rPr>
          <w:spacing w:val="-5"/>
        </w:rPr>
        <w:t xml:space="preserve"> </w:t>
      </w:r>
      <w:r>
        <w:t>natural</w:t>
      </w:r>
      <w:r>
        <w:rPr>
          <w:spacing w:val="-5"/>
        </w:rPr>
        <w:t xml:space="preserve"> </w:t>
      </w:r>
      <w:r>
        <w:t>recovery</w:t>
      </w:r>
      <w:r>
        <w:rPr>
          <w:spacing w:val="-5"/>
        </w:rPr>
        <w:t xml:space="preserve"> </w:t>
      </w:r>
      <w:r>
        <w:t>of</w:t>
      </w:r>
      <w:r>
        <w:rPr>
          <w:spacing w:val="-8"/>
        </w:rPr>
        <w:t xml:space="preserve"> </w:t>
      </w:r>
      <w:r>
        <w:t>SAV</w:t>
      </w:r>
      <w:r>
        <w:rPr>
          <w:spacing w:val="-6"/>
        </w:rPr>
        <w:t xml:space="preserve"> </w:t>
      </w:r>
      <w:r>
        <w:t>and</w:t>
      </w:r>
      <w:r>
        <w:rPr>
          <w:spacing w:val="-8"/>
        </w:rPr>
        <w:t xml:space="preserve"> </w:t>
      </w:r>
      <w:r>
        <w:t>SAV</w:t>
      </w:r>
      <w:r>
        <w:rPr>
          <w:spacing w:val="-7"/>
        </w:rPr>
        <w:t xml:space="preserve"> </w:t>
      </w:r>
      <w:r>
        <w:t>restoration</w:t>
      </w:r>
      <w:r>
        <w:rPr>
          <w:spacing w:val="-7"/>
        </w:rPr>
        <w:t xml:space="preserve"> </w:t>
      </w:r>
      <w:r>
        <w:t>success.</w:t>
      </w:r>
    </w:p>
    <w:p w14:paraId="3A881F7E" w14:textId="32A1FF33" w:rsidR="00AF26DD" w:rsidRDefault="001A535F">
      <w:pPr>
        <w:pStyle w:val="Heading4"/>
        <w:numPr>
          <w:ilvl w:val="0"/>
          <w:numId w:val="4"/>
        </w:numPr>
        <w:tabs>
          <w:tab w:val="left" w:pos="701"/>
        </w:tabs>
        <w:spacing w:before="164"/>
        <w:ind w:hanging="361"/>
      </w:pPr>
      <w:r>
        <w:t>Habitat</w:t>
      </w:r>
      <w:r>
        <w:rPr>
          <w:spacing w:val="-15"/>
        </w:rPr>
        <w:t xml:space="preserve"> </w:t>
      </w:r>
      <w:r w:rsidR="00E7546A">
        <w:rPr>
          <w:spacing w:val="-15"/>
        </w:rPr>
        <w:t>C</w:t>
      </w:r>
      <w:r>
        <w:t>onditions</w:t>
      </w:r>
      <w:r w:rsidR="00595028">
        <w:t xml:space="preserve"> and </w:t>
      </w:r>
      <w:r w:rsidR="00E7546A">
        <w:t>A</w:t>
      </w:r>
      <w:r w:rsidR="00595028">
        <w:t xml:space="preserve">vailability </w:t>
      </w:r>
    </w:p>
    <w:p w14:paraId="7078FF0A" w14:textId="2E620625" w:rsidR="00AF0B80" w:rsidRDefault="001A535F" w:rsidP="007327D9">
      <w:pPr>
        <w:pStyle w:val="BodyText"/>
        <w:spacing w:beforeLines="89" w:before="213" w:line="281" w:lineRule="auto"/>
        <w:ind w:left="706" w:right="576"/>
      </w:pPr>
      <w:r>
        <w:t xml:space="preserve">High-quality habitat conditions are vital to the success of SAV recovery and restoration efforts. Good quality habitat conditions for SAV are defined by shallow water (2 meters or less) with sufficient water quality </w:t>
      </w:r>
      <w:r w:rsidR="00263E5D">
        <w:t xml:space="preserve">(clear water, appropriate salinity and nutrients), </w:t>
      </w:r>
      <w:r>
        <w:t xml:space="preserve">appropriate </w:t>
      </w:r>
      <w:r w:rsidR="00263E5D">
        <w:t>wave and current conditions</w:t>
      </w:r>
      <w:r w:rsidR="00166494">
        <w:t xml:space="preserve"> </w:t>
      </w:r>
      <w:r w:rsidR="00263E5D">
        <w:t xml:space="preserve">and </w:t>
      </w:r>
      <w:r w:rsidR="00072A47">
        <w:t xml:space="preserve">sediment </w:t>
      </w:r>
      <w:r>
        <w:t>for the species being targeted for restoration. For example,</w:t>
      </w:r>
      <w:r>
        <w:rPr>
          <w:spacing w:val="-27"/>
        </w:rPr>
        <w:t xml:space="preserve"> </w:t>
      </w:r>
      <w:r>
        <w:t>eelgrass</w:t>
      </w:r>
      <w:r>
        <w:rPr>
          <w:spacing w:val="-26"/>
        </w:rPr>
        <w:t xml:space="preserve"> </w:t>
      </w:r>
      <w:r>
        <w:t>grows</w:t>
      </w:r>
      <w:r>
        <w:rPr>
          <w:spacing w:val="-26"/>
        </w:rPr>
        <w:t xml:space="preserve"> </w:t>
      </w:r>
      <w:r>
        <w:t>in</w:t>
      </w:r>
      <w:r>
        <w:rPr>
          <w:spacing w:val="-26"/>
        </w:rPr>
        <w:t xml:space="preserve"> </w:t>
      </w:r>
      <w:r>
        <w:t>the</w:t>
      </w:r>
      <w:r>
        <w:rPr>
          <w:spacing w:val="-26"/>
        </w:rPr>
        <w:t xml:space="preserve"> </w:t>
      </w:r>
      <w:r>
        <w:t>high-salinity</w:t>
      </w:r>
      <w:r>
        <w:rPr>
          <w:spacing w:val="-26"/>
        </w:rPr>
        <w:t xml:space="preserve"> </w:t>
      </w:r>
      <w:r>
        <w:t>waters</w:t>
      </w:r>
      <w:r>
        <w:rPr>
          <w:spacing w:val="-26"/>
        </w:rPr>
        <w:t xml:space="preserve"> </w:t>
      </w:r>
      <w:r>
        <w:t>of</w:t>
      </w:r>
      <w:r>
        <w:rPr>
          <w:spacing w:val="-26"/>
        </w:rPr>
        <w:t xml:space="preserve"> </w:t>
      </w:r>
      <w:r>
        <w:t>the</w:t>
      </w:r>
      <w:r>
        <w:rPr>
          <w:spacing w:val="-25"/>
        </w:rPr>
        <w:t xml:space="preserve"> </w:t>
      </w:r>
      <w:r>
        <w:t>lower</w:t>
      </w:r>
      <w:r>
        <w:rPr>
          <w:spacing w:val="-26"/>
        </w:rPr>
        <w:t xml:space="preserve"> </w:t>
      </w:r>
      <w:r>
        <w:t>Bay,</w:t>
      </w:r>
      <w:r>
        <w:rPr>
          <w:spacing w:val="-26"/>
        </w:rPr>
        <w:t xml:space="preserve"> </w:t>
      </w:r>
      <w:r>
        <w:t>while</w:t>
      </w:r>
      <w:r>
        <w:rPr>
          <w:spacing w:val="-27"/>
        </w:rPr>
        <w:t xml:space="preserve"> </w:t>
      </w:r>
      <w:r>
        <w:t>sago</w:t>
      </w:r>
      <w:r>
        <w:rPr>
          <w:spacing w:val="-25"/>
        </w:rPr>
        <w:t xml:space="preserve"> </w:t>
      </w:r>
      <w:r>
        <w:t>pondweed</w:t>
      </w:r>
      <w:r>
        <w:rPr>
          <w:spacing w:val="-25"/>
        </w:rPr>
        <w:t xml:space="preserve"> </w:t>
      </w:r>
      <w:r>
        <w:t>prefers</w:t>
      </w:r>
      <w:r>
        <w:rPr>
          <w:spacing w:val="-26"/>
        </w:rPr>
        <w:t xml:space="preserve"> </w:t>
      </w:r>
      <w:r>
        <w:t>the brackish waters of the mid-Bay. Most important</w:t>
      </w:r>
      <w:r w:rsidR="00FB2C26">
        <w:t>ly</w:t>
      </w:r>
      <w:r>
        <w:t xml:space="preserve">, water clarity is necessary for productive SAV habitat. Water clarity varies </w:t>
      </w:r>
      <w:r w:rsidR="00DE5465">
        <w:t xml:space="preserve">in time </w:t>
      </w:r>
      <w:r>
        <w:t>as a function of precipitation (as it affects run-off and consequently sediment and nutrient pollution entering the Bay).</w:t>
      </w:r>
    </w:p>
    <w:p w14:paraId="3D1182A9" w14:textId="4FF4D3E5" w:rsidR="00AF26DD" w:rsidRPr="00AF0B80" w:rsidRDefault="001A535F" w:rsidP="007327D9">
      <w:pPr>
        <w:pStyle w:val="BodyText"/>
        <w:spacing w:beforeLines="89" w:before="213" w:line="281" w:lineRule="auto"/>
        <w:ind w:left="706" w:right="576"/>
      </w:pPr>
      <w:r>
        <w:t xml:space="preserve"> </w:t>
      </w:r>
      <w:r w:rsidRPr="00AF0B80">
        <w:t>Additionally, the Bay is considered at high-risk for sea level rise</w:t>
      </w:r>
      <w:r w:rsidR="00CA17B0" w:rsidRPr="00AF0B80">
        <w:t>,</w:t>
      </w:r>
      <w:r w:rsidRPr="00AF0B80">
        <w:t xml:space="preserve"> increased water temperatures</w:t>
      </w:r>
      <w:r w:rsidR="00CA17B0" w:rsidRPr="00AF0B80">
        <w:t xml:space="preserve">, </w:t>
      </w:r>
      <w:r w:rsidR="00263E5D" w:rsidRPr="00AF0B80">
        <w:t xml:space="preserve">and extreme weather events </w:t>
      </w:r>
      <w:r w:rsidRPr="00AF0B80">
        <w:t>from climate change, which will influence SAV habitat conditions</w:t>
      </w:r>
      <w:r w:rsidR="005E44B1">
        <w:t xml:space="preserve"> and availability</w:t>
      </w:r>
      <w:r w:rsidRPr="00AF0B80">
        <w:t>. Climate change and sea level have little management potential at the local scale. The SAV Workgroup, however, advocates for management approaches that alleviate the impact from some climate stressors (i.e. minimize shoreline hardening/modification to allow inland migration of SAV as water levels increase). Also, heat-tolerant, lower-light tolerant, and canopy-forming SAV species can be used in restoration efforts if it is anticipated that impacts associated with climate change will affect a particular restoration site.</w:t>
      </w:r>
    </w:p>
    <w:p w14:paraId="64F4D2EA" w14:textId="794583A8" w:rsidR="00595028" w:rsidRDefault="00AF0B80" w:rsidP="007327D9">
      <w:pPr>
        <w:pStyle w:val="BodyText"/>
        <w:spacing w:beforeLines="89" w:before="213" w:line="281" w:lineRule="auto"/>
        <w:ind w:left="706" w:right="576"/>
      </w:pPr>
      <w:r>
        <w:t xml:space="preserve">Aside from </w:t>
      </w:r>
      <w:r w:rsidR="00AE7C87">
        <w:t xml:space="preserve">water clarity and </w:t>
      </w:r>
      <w:r>
        <w:t>climate change impacts</w:t>
      </w:r>
      <w:r w:rsidR="00AE7C87">
        <w:t xml:space="preserve">, </w:t>
      </w:r>
      <w:r>
        <w:t xml:space="preserve">shallow-water use conflicts are </w:t>
      </w:r>
      <w:r w:rsidR="005F4153">
        <w:t xml:space="preserve">also </w:t>
      </w:r>
      <w:r>
        <w:t xml:space="preserve">arising </w:t>
      </w:r>
      <w:r w:rsidR="00AE7C87">
        <w:t xml:space="preserve">as an area of concern as SAV recovers in areas throughout the Bay. Aquaculture and other commercial fishing activities, living shoreline installation, </w:t>
      </w:r>
      <w:r w:rsidR="005F4153">
        <w:t xml:space="preserve">and </w:t>
      </w:r>
      <w:r w:rsidR="00AE7C87">
        <w:t xml:space="preserve">SAV </w:t>
      </w:r>
      <w:r w:rsidR="005F4153">
        <w:t>removal</w:t>
      </w:r>
      <w:r w:rsidR="00AE7C87">
        <w:t xml:space="preserve"> for navigational purposes</w:t>
      </w:r>
      <w:r w:rsidR="005F4153">
        <w:t xml:space="preserve"> are some examples of these potential conflicts. </w:t>
      </w:r>
    </w:p>
    <w:p w14:paraId="687208D7" w14:textId="77777777" w:rsidR="00CA17B0" w:rsidRDefault="00CA17B0">
      <w:pPr>
        <w:pStyle w:val="BodyText"/>
        <w:spacing w:before="122" w:line="280" w:lineRule="auto"/>
        <w:ind w:left="700" w:right="531"/>
      </w:pPr>
    </w:p>
    <w:p w14:paraId="227DA3DD" w14:textId="1E2ADC9A" w:rsidR="00CA17B0" w:rsidRDefault="00CA17B0" w:rsidP="00CA17B0">
      <w:pPr>
        <w:pStyle w:val="Heading4"/>
        <w:numPr>
          <w:ilvl w:val="0"/>
          <w:numId w:val="4"/>
        </w:numPr>
        <w:tabs>
          <w:tab w:val="left" w:pos="701"/>
        </w:tabs>
        <w:ind w:hanging="361"/>
      </w:pPr>
      <w:r>
        <w:tab/>
        <w:t>Protection of Existing and Recovering</w:t>
      </w:r>
      <w:r>
        <w:rPr>
          <w:spacing w:val="-5"/>
        </w:rPr>
        <w:t xml:space="preserve"> </w:t>
      </w:r>
      <w:r>
        <w:t>SAV</w:t>
      </w:r>
    </w:p>
    <w:p w14:paraId="74D1961E" w14:textId="77777777" w:rsidR="00072D62" w:rsidRDefault="00072D62" w:rsidP="00633217">
      <w:pPr>
        <w:pStyle w:val="BodyText"/>
        <w:spacing w:beforeLines="89" w:before="213" w:line="281" w:lineRule="auto"/>
        <w:ind w:left="706" w:right="576"/>
      </w:pPr>
      <w:r>
        <w:t>Anthropogenic</w:t>
      </w:r>
      <w:r>
        <w:rPr>
          <w:spacing w:val="-22"/>
        </w:rPr>
        <w:t xml:space="preserve"> </w:t>
      </w:r>
      <w:r>
        <w:t>activities,</w:t>
      </w:r>
      <w:r>
        <w:rPr>
          <w:spacing w:val="-21"/>
        </w:rPr>
        <w:t xml:space="preserve"> </w:t>
      </w:r>
      <w:r>
        <w:t>including</w:t>
      </w:r>
      <w:r>
        <w:rPr>
          <w:spacing w:val="-21"/>
        </w:rPr>
        <w:t xml:space="preserve"> </w:t>
      </w:r>
      <w:r>
        <w:t>dredging,</w:t>
      </w:r>
      <w:r>
        <w:rPr>
          <w:spacing w:val="-21"/>
        </w:rPr>
        <w:t xml:space="preserve"> </w:t>
      </w:r>
      <w:r>
        <w:t>propeller</w:t>
      </w:r>
      <w:r>
        <w:rPr>
          <w:spacing w:val="-22"/>
        </w:rPr>
        <w:t xml:space="preserve"> </w:t>
      </w:r>
      <w:r>
        <w:t>scarring,</w:t>
      </w:r>
      <w:r>
        <w:rPr>
          <w:spacing w:val="-17"/>
        </w:rPr>
        <w:t xml:space="preserve"> </w:t>
      </w:r>
      <w:r>
        <w:t>fishing</w:t>
      </w:r>
      <w:r>
        <w:rPr>
          <w:spacing w:val="-22"/>
        </w:rPr>
        <w:t xml:space="preserve"> </w:t>
      </w:r>
      <w:r>
        <w:t>and</w:t>
      </w:r>
      <w:r>
        <w:rPr>
          <w:spacing w:val="-21"/>
        </w:rPr>
        <w:t xml:space="preserve"> </w:t>
      </w:r>
      <w:r>
        <w:t>aquaculture</w:t>
      </w:r>
      <w:r>
        <w:rPr>
          <w:spacing w:val="-21"/>
        </w:rPr>
        <w:t xml:space="preserve"> </w:t>
      </w:r>
      <w:r>
        <w:t>practices,</w:t>
      </w:r>
      <w:r>
        <w:rPr>
          <w:spacing w:val="-20"/>
        </w:rPr>
        <w:t xml:space="preserve"> </w:t>
      </w:r>
      <w:r>
        <w:t>as well</w:t>
      </w:r>
      <w:r>
        <w:rPr>
          <w:spacing w:val="-8"/>
        </w:rPr>
        <w:t xml:space="preserve"> </w:t>
      </w:r>
      <w:r>
        <w:t>as</w:t>
      </w:r>
      <w:r>
        <w:rPr>
          <w:spacing w:val="-9"/>
        </w:rPr>
        <w:t xml:space="preserve"> </w:t>
      </w:r>
      <w:r>
        <w:t>the</w:t>
      </w:r>
      <w:r>
        <w:rPr>
          <w:spacing w:val="-6"/>
        </w:rPr>
        <w:t xml:space="preserve"> </w:t>
      </w:r>
      <w:r>
        <w:t>introduction</w:t>
      </w:r>
      <w:r>
        <w:rPr>
          <w:spacing w:val="-10"/>
        </w:rPr>
        <w:t xml:space="preserve"> </w:t>
      </w:r>
      <w:r>
        <w:t>of</w:t>
      </w:r>
      <w:r>
        <w:rPr>
          <w:spacing w:val="-7"/>
        </w:rPr>
        <w:t xml:space="preserve"> </w:t>
      </w:r>
      <w:r>
        <w:t>invasive</w:t>
      </w:r>
      <w:r>
        <w:rPr>
          <w:spacing w:val="-6"/>
        </w:rPr>
        <w:t xml:space="preserve"> </w:t>
      </w:r>
      <w:r>
        <w:t>species</w:t>
      </w:r>
      <w:r>
        <w:rPr>
          <w:spacing w:val="-5"/>
        </w:rPr>
        <w:t xml:space="preserve"> </w:t>
      </w:r>
      <w:r>
        <w:t>and</w:t>
      </w:r>
      <w:r>
        <w:rPr>
          <w:spacing w:val="-9"/>
        </w:rPr>
        <w:t xml:space="preserve"> </w:t>
      </w:r>
      <w:r>
        <w:t>marine</w:t>
      </w:r>
      <w:r>
        <w:rPr>
          <w:spacing w:val="-9"/>
        </w:rPr>
        <w:t xml:space="preserve"> </w:t>
      </w:r>
      <w:r>
        <w:t>debris,</w:t>
      </w:r>
      <w:r>
        <w:rPr>
          <w:spacing w:val="-6"/>
        </w:rPr>
        <w:t xml:space="preserve"> </w:t>
      </w:r>
      <w:r>
        <w:t>can</w:t>
      </w:r>
      <w:r>
        <w:rPr>
          <w:spacing w:val="-10"/>
        </w:rPr>
        <w:t xml:space="preserve"> </w:t>
      </w:r>
      <w:r>
        <w:t>cause</w:t>
      </w:r>
      <w:r>
        <w:rPr>
          <w:spacing w:val="-6"/>
        </w:rPr>
        <w:t xml:space="preserve"> </w:t>
      </w:r>
      <w:r>
        <w:t>direct</w:t>
      </w:r>
      <w:r>
        <w:rPr>
          <w:spacing w:val="-6"/>
        </w:rPr>
        <w:t xml:space="preserve"> </w:t>
      </w:r>
      <w:r>
        <w:t>physical</w:t>
      </w:r>
      <w:r>
        <w:rPr>
          <w:spacing w:val="-9"/>
        </w:rPr>
        <w:t xml:space="preserve"> </w:t>
      </w:r>
      <w:r>
        <w:t>disturbance to SAV. Indirect impacts from localized water quality degradation associated with activities such as shoreline alteration, sedimentation from changes in land use, or in-water activities like clam dredging,</w:t>
      </w:r>
      <w:r>
        <w:rPr>
          <w:spacing w:val="-27"/>
        </w:rPr>
        <w:t xml:space="preserve"> </w:t>
      </w:r>
      <w:r>
        <w:t>also</w:t>
      </w:r>
      <w:r>
        <w:rPr>
          <w:spacing w:val="-27"/>
        </w:rPr>
        <w:t xml:space="preserve"> </w:t>
      </w:r>
      <w:r>
        <w:t>influence</w:t>
      </w:r>
      <w:r>
        <w:rPr>
          <w:spacing w:val="-27"/>
        </w:rPr>
        <w:t xml:space="preserve"> </w:t>
      </w:r>
      <w:r>
        <w:t>the</w:t>
      </w:r>
      <w:r>
        <w:rPr>
          <w:spacing w:val="-26"/>
        </w:rPr>
        <w:t xml:space="preserve"> </w:t>
      </w:r>
      <w:r>
        <w:t>health</w:t>
      </w:r>
      <w:r>
        <w:rPr>
          <w:spacing w:val="-28"/>
        </w:rPr>
        <w:t xml:space="preserve"> </w:t>
      </w:r>
      <w:r>
        <w:t>of</w:t>
      </w:r>
      <w:r>
        <w:rPr>
          <w:spacing w:val="-28"/>
        </w:rPr>
        <w:t xml:space="preserve"> </w:t>
      </w:r>
      <w:r>
        <w:t>SAV</w:t>
      </w:r>
      <w:r>
        <w:rPr>
          <w:spacing w:val="-26"/>
        </w:rPr>
        <w:t xml:space="preserve"> </w:t>
      </w:r>
      <w:r>
        <w:t>beds.</w:t>
      </w:r>
    </w:p>
    <w:p w14:paraId="670D1424" w14:textId="1028E7C0" w:rsidR="00B6474A" w:rsidRDefault="00CA17B0" w:rsidP="00633217">
      <w:pPr>
        <w:pStyle w:val="BodyText"/>
        <w:spacing w:beforeLines="89" w:before="213" w:line="281" w:lineRule="auto"/>
        <w:ind w:left="706" w:right="576"/>
      </w:pPr>
      <w:r>
        <w:t xml:space="preserve">Effective and enforceable regulations are necessary to adequately protect SAV. The adequate protection of existing and recovering SAV is necessary to reach the 185,000-acre </w:t>
      </w:r>
      <w:r w:rsidR="00FB2C26">
        <w:t>B</w:t>
      </w:r>
      <w:r>
        <w:t>ay</w:t>
      </w:r>
      <w:r w:rsidR="00FB2C26">
        <w:t>-</w:t>
      </w:r>
      <w:r>
        <w:t>wide SAV restoration goal. As new threats and conflicts (e.g. shellfish aquaculture, climate change impacts, SAV harvesting) emerge simultaneously with recovering SAV populations, the efficacy of existing regulations may diminish.</w:t>
      </w:r>
    </w:p>
    <w:p w14:paraId="5A17E3FA" w14:textId="77777777" w:rsidR="005F4153" w:rsidRDefault="005F4153" w:rsidP="00B6474A">
      <w:pPr>
        <w:pStyle w:val="BodyText"/>
        <w:spacing w:before="89" w:line="280" w:lineRule="auto"/>
        <w:ind w:left="700" w:right="571"/>
      </w:pPr>
    </w:p>
    <w:p w14:paraId="75A8506F" w14:textId="77777777" w:rsidR="00AF26DD" w:rsidRDefault="00AF26DD">
      <w:pPr>
        <w:pStyle w:val="BodyText"/>
        <w:spacing w:before="3"/>
        <w:rPr>
          <w:sz w:val="32"/>
        </w:rPr>
      </w:pPr>
    </w:p>
    <w:p w14:paraId="0EA25B6F" w14:textId="09AF4879" w:rsidR="00AF26DD" w:rsidRDefault="001A535F">
      <w:pPr>
        <w:pStyle w:val="Heading4"/>
        <w:numPr>
          <w:ilvl w:val="0"/>
          <w:numId w:val="4"/>
        </w:numPr>
        <w:tabs>
          <w:tab w:val="left" w:pos="701"/>
        </w:tabs>
        <w:spacing w:before="227"/>
        <w:ind w:hanging="361"/>
      </w:pPr>
      <w:r>
        <w:t xml:space="preserve">SAV Restoration </w:t>
      </w:r>
      <w:r w:rsidR="000A3B22">
        <w:t>Potential and Activity</w:t>
      </w:r>
    </w:p>
    <w:p w14:paraId="059A6900" w14:textId="4384D96D" w:rsidR="00AF26DD" w:rsidRDefault="001A535F" w:rsidP="007327D9">
      <w:pPr>
        <w:pStyle w:val="BodyText"/>
        <w:spacing w:beforeLines="89" w:before="213" w:line="281" w:lineRule="auto"/>
        <w:ind w:left="706" w:right="576"/>
      </w:pPr>
      <w:r>
        <w:t xml:space="preserve">There are a number of reasons to actively restore SAV, but </w:t>
      </w:r>
      <w:r w:rsidR="00263E5D">
        <w:t xml:space="preserve">direct </w:t>
      </w:r>
      <w:r>
        <w:t>restoration of SAV by planting whole plants or seeds is a multi-step, labor-intensive, and expensive venture, and success is based o</w:t>
      </w:r>
      <w:r w:rsidR="00D420A9">
        <w:t>n a number of factors, ranging from</w:t>
      </w:r>
      <w:r>
        <w:t xml:space="preserve"> appropriate site selection</w:t>
      </w:r>
      <w:r w:rsidR="00072A47">
        <w:t xml:space="preserve"> </w:t>
      </w:r>
      <w:r w:rsidR="00D420A9">
        <w:t>(controllable) to</w:t>
      </w:r>
      <w:r w:rsidR="00072A47">
        <w:t xml:space="preserve"> future unpredictable weather events</w:t>
      </w:r>
      <w:r w:rsidR="00D420A9">
        <w:t xml:space="preserve"> (uncontrollable)</w:t>
      </w:r>
      <w:r>
        <w:t>. Ecosystem modeling can aid in the site- selection process and can be advantageous for a number of habitat restoration applications, but the current version of the Chesapeake Bay Shallow Water model does not work well for SAV because of limited nearshore habitat quality and bathymetry data. As such, SAV restoration planning in the Bay also involves extensive site-visits and habitat suitability determination that contributes to the overall effort</w:t>
      </w:r>
      <w:r>
        <w:rPr>
          <w:spacing w:val="-2"/>
        </w:rPr>
        <w:t xml:space="preserve"> </w:t>
      </w:r>
      <w:r>
        <w:t>involved.</w:t>
      </w:r>
    </w:p>
    <w:p w14:paraId="1A9A4973" w14:textId="0DC8EA41" w:rsidR="00CA6813" w:rsidRDefault="001A535F" w:rsidP="007327D9">
      <w:pPr>
        <w:pStyle w:val="BodyText"/>
        <w:spacing w:beforeLines="89" w:before="213" w:line="281" w:lineRule="auto"/>
        <w:ind w:left="706" w:right="576"/>
      </w:pPr>
      <w:r>
        <w:t xml:space="preserve">Additionally, limited information is available regarding the habitat requirements of seedlings as compared to </w:t>
      </w:r>
      <w:r w:rsidR="00072A47">
        <w:t xml:space="preserve">persistent </w:t>
      </w:r>
      <w:r>
        <w:t xml:space="preserve">SAV populations. Evidence does suggest, however, that SAV seedlings require better water clarity than mature plants, so SAV restoration in areas that otherwise meet SAV habitat requirements will not necessarily be successful. </w:t>
      </w:r>
      <w:r w:rsidR="00CA6813">
        <w:t>As such, past SAV planting and seeding efforts in the Bay saw limited long-term success. As water quality has improved with improved watershed nutrient and sediment management plans, however, small-scale efforts to actively restore SAV have been more successful.</w:t>
      </w:r>
    </w:p>
    <w:p w14:paraId="7A99E6F5" w14:textId="10D7B544" w:rsidR="00AF26DD" w:rsidRDefault="001A535F" w:rsidP="007327D9">
      <w:pPr>
        <w:pStyle w:val="BodyText"/>
        <w:spacing w:beforeLines="89" w:before="213" w:line="281" w:lineRule="auto"/>
        <w:ind w:left="706" w:right="576"/>
      </w:pPr>
      <w:r>
        <w:t>Unfortunately, even in ideal habitat conditions with reduced human impacts, the limited availability of source seeds, plants, and propagules (from laboratories, nurseries, and wild collection), as well as the minimal availability of funding for restoration projects and restoration science research, has</w:t>
      </w:r>
      <w:r w:rsidR="00166494">
        <w:t xml:space="preserve"> </w:t>
      </w:r>
      <w:r>
        <w:t>limited the SAV Workgroup and its partner</w:t>
      </w:r>
      <w:r w:rsidR="00072A47">
        <w:t>s</w:t>
      </w:r>
      <w:r>
        <w:t>’ ability to implement expansive SAV restoration projects.</w:t>
      </w:r>
    </w:p>
    <w:p w14:paraId="7D3E31B9" w14:textId="77777777" w:rsidR="00AF26DD" w:rsidRDefault="00AF26DD">
      <w:pPr>
        <w:pStyle w:val="BodyText"/>
      </w:pPr>
    </w:p>
    <w:p w14:paraId="560675A0" w14:textId="77777777" w:rsidR="00AF26DD" w:rsidRDefault="00AF26DD">
      <w:pPr>
        <w:pStyle w:val="BodyText"/>
        <w:spacing w:before="6"/>
        <w:rPr>
          <w:sz w:val="18"/>
        </w:rPr>
      </w:pPr>
    </w:p>
    <w:p w14:paraId="50DB58DC" w14:textId="748D2268" w:rsidR="00AF26DD" w:rsidRDefault="001A535F">
      <w:pPr>
        <w:pStyle w:val="Heading4"/>
        <w:numPr>
          <w:ilvl w:val="0"/>
          <w:numId w:val="4"/>
        </w:numPr>
        <w:tabs>
          <w:tab w:val="left" w:pos="701"/>
        </w:tabs>
        <w:ind w:hanging="361"/>
      </w:pPr>
      <w:r>
        <w:t>SAV</w:t>
      </w:r>
      <w:r>
        <w:rPr>
          <w:spacing w:val="-1"/>
        </w:rPr>
        <w:t xml:space="preserve"> </w:t>
      </w:r>
      <w:r w:rsidR="005F4153">
        <w:rPr>
          <w:spacing w:val="-1"/>
        </w:rPr>
        <w:t xml:space="preserve">Research and </w:t>
      </w:r>
      <w:r w:rsidR="00072D62">
        <w:rPr>
          <w:spacing w:val="-1"/>
        </w:rPr>
        <w:t>Monit</w:t>
      </w:r>
      <w:r w:rsidR="005F4153">
        <w:rPr>
          <w:spacing w:val="-1"/>
        </w:rPr>
        <w:t>oring</w:t>
      </w:r>
    </w:p>
    <w:p w14:paraId="09ECD2AE" w14:textId="5BE115AE" w:rsidR="00AF26DD" w:rsidRDefault="001A535F" w:rsidP="007327D9">
      <w:pPr>
        <w:pStyle w:val="BodyText"/>
        <w:spacing w:before="89" w:line="281" w:lineRule="auto"/>
        <w:ind w:left="706" w:right="576"/>
      </w:pPr>
      <w:r>
        <w:t xml:space="preserve">Annual </w:t>
      </w:r>
      <w:r w:rsidR="00FB2C26">
        <w:t>B</w:t>
      </w:r>
      <w:r>
        <w:t>ay</w:t>
      </w:r>
      <w:r w:rsidR="00FB2C26">
        <w:t>-</w:t>
      </w:r>
      <w:r>
        <w:t xml:space="preserve">wide SAV monitoring is essential to reaching the 185,000 acre SAV restoration goal. Annual monitoring data allow for adaptive management of SAV throughout the Bay should it become necessary, and it is the only way to show with certainty that efforts to protect and restore </w:t>
      </w:r>
      <w:r w:rsidR="005E44B1">
        <w:t>SAV</w:t>
      </w:r>
      <w:r>
        <w:t xml:space="preserve"> are effective. The protection of existing SAV is, likewise, only possible with monitoring and distribution data, and is a priority management strategy for increasing and sustaining the habitat benefits of SAV in the Chesapeake Bay. For example, the annual SAV survey shows when activities like propeller dredging, clamming, aquaculture and shoreline or near-shore development are negatively impacting SAV. In response, management and enforcement agencies are able to react in a relatively timely manner before extensive damage can be done. Additionally, long-term annual monitoring data facilitate trends analyses and synthesis work and reveal</w:t>
      </w:r>
      <w:r w:rsidR="005823F7">
        <w:t>s</w:t>
      </w:r>
      <w:r>
        <w:t xml:space="preserve"> additional research</w:t>
      </w:r>
      <w:r>
        <w:rPr>
          <w:spacing w:val="-21"/>
        </w:rPr>
        <w:t xml:space="preserve"> </w:t>
      </w:r>
      <w:r>
        <w:t>needs.</w:t>
      </w:r>
    </w:p>
    <w:p w14:paraId="3BD47D7A" w14:textId="70663CDF" w:rsidR="00072D62" w:rsidRPr="00072D62" w:rsidRDefault="00072D62" w:rsidP="007327D9">
      <w:pPr>
        <w:pStyle w:val="BodyText"/>
        <w:spacing w:before="89" w:line="281" w:lineRule="auto"/>
        <w:ind w:left="706" w:right="576"/>
      </w:pPr>
      <w:r>
        <w:t xml:space="preserve">Long-term SAV monitoring at multiple levels of detail is also important in guiding appropriate SAV research activities. Currently, SAV monitoring in the Chesapeake Bay is limited primarily to the </w:t>
      </w:r>
      <w:r w:rsidR="00FB2C26">
        <w:t>B</w:t>
      </w:r>
      <w:r>
        <w:t>ay</w:t>
      </w:r>
      <w:r w:rsidR="00FB2C26">
        <w:t>-</w:t>
      </w:r>
      <w:r>
        <w:t xml:space="preserve">wide annual survey, which is a broad-scale assessment that characterizes SAV acreage and density. </w:t>
      </w:r>
      <w:r w:rsidR="001738F5">
        <w:lastRenderedPageBreak/>
        <w:t>Although some</w:t>
      </w:r>
      <w:r w:rsidR="005E44B1">
        <w:t xml:space="preserve"> more advanced</w:t>
      </w:r>
      <w:r w:rsidR="001738F5">
        <w:t xml:space="preserve"> monitoring occurs, a c</w:t>
      </w:r>
      <w:r>
        <w:t>oordinated,</w:t>
      </w:r>
      <w:r w:rsidR="001738F5">
        <w:t xml:space="preserve"> higher level monitoring effort is</w:t>
      </w:r>
      <w:r>
        <w:t xml:space="preserve"> necessary for an integrated monitoring approach</w:t>
      </w:r>
      <w:r w:rsidR="000F14B1">
        <w:t xml:space="preserve"> that would guide priority research activities and efforts. SAV research is also limited by funding availability.</w:t>
      </w:r>
    </w:p>
    <w:p w14:paraId="5D5B201F" w14:textId="7B86FD17" w:rsidR="00AF26DD" w:rsidRDefault="00AF26DD">
      <w:pPr>
        <w:spacing w:line="280" w:lineRule="auto"/>
      </w:pPr>
    </w:p>
    <w:p w14:paraId="2F63D3B9" w14:textId="4BF61C3D" w:rsidR="000A3B22" w:rsidRDefault="000A3B22" w:rsidP="000A3B22">
      <w:pPr>
        <w:spacing w:line="280" w:lineRule="auto"/>
        <w:ind w:left="270"/>
      </w:pPr>
      <w:r w:rsidRPr="000A3B22">
        <w:rPr>
          <w:rFonts w:ascii="Arial" w:hAnsi="Arial" w:cs="Arial"/>
        </w:rPr>
        <w:t>5</w:t>
      </w:r>
      <w:r>
        <w:t xml:space="preserve">. </w:t>
      </w:r>
      <w:r>
        <w:tab/>
      </w:r>
      <w:r w:rsidRPr="000A3B22">
        <w:rPr>
          <w:b/>
        </w:rPr>
        <w:t>Public Perception</w:t>
      </w:r>
      <w:r>
        <w:rPr>
          <w:b/>
        </w:rPr>
        <w:t>, Knowledge, and Engagement</w:t>
      </w:r>
    </w:p>
    <w:p w14:paraId="0BEC26F9" w14:textId="413F7295" w:rsidR="00AF26DD" w:rsidRDefault="000A3B22" w:rsidP="000A3B22">
      <w:pPr>
        <w:pStyle w:val="BodyText"/>
        <w:spacing w:before="89" w:line="280" w:lineRule="auto"/>
        <w:ind w:left="700" w:right="571"/>
      </w:pPr>
      <w:r>
        <w:rPr>
          <w:spacing w:val="-25"/>
        </w:rPr>
        <w:t xml:space="preserve"> P</w:t>
      </w:r>
      <w:r>
        <w:t>ublic</w:t>
      </w:r>
      <w:r>
        <w:rPr>
          <w:spacing w:val="-26"/>
        </w:rPr>
        <w:t xml:space="preserve"> </w:t>
      </w:r>
      <w:r>
        <w:t>perception</w:t>
      </w:r>
      <w:r>
        <w:rPr>
          <w:spacing w:val="-27"/>
        </w:rPr>
        <w:t xml:space="preserve"> </w:t>
      </w:r>
      <w:r>
        <w:t>of</w:t>
      </w:r>
      <w:r>
        <w:rPr>
          <w:spacing w:val="-28"/>
        </w:rPr>
        <w:t xml:space="preserve"> </w:t>
      </w:r>
      <w:r>
        <w:t>SAV</w:t>
      </w:r>
      <w:r>
        <w:rPr>
          <w:spacing w:val="-26"/>
        </w:rPr>
        <w:t xml:space="preserve"> </w:t>
      </w:r>
      <w:r>
        <w:t>affects</w:t>
      </w:r>
      <w:r>
        <w:rPr>
          <w:spacing w:val="-26"/>
        </w:rPr>
        <w:t xml:space="preserve"> </w:t>
      </w:r>
      <w:r>
        <w:t>its</w:t>
      </w:r>
      <w:r>
        <w:rPr>
          <w:spacing w:val="-26"/>
        </w:rPr>
        <w:t xml:space="preserve"> </w:t>
      </w:r>
      <w:r>
        <w:t>health: during periods of SAV recovery and high abundance, some members of the public perceive it as a nuisance</w:t>
      </w:r>
      <w:r>
        <w:rPr>
          <w:spacing w:val="-7"/>
        </w:rPr>
        <w:t xml:space="preserve"> </w:t>
      </w:r>
      <w:r>
        <w:t>and</w:t>
      </w:r>
      <w:r>
        <w:rPr>
          <w:spacing w:val="-8"/>
        </w:rPr>
        <w:t xml:space="preserve"> </w:t>
      </w:r>
      <w:r>
        <w:t>consequently</w:t>
      </w:r>
      <w:r>
        <w:rPr>
          <w:spacing w:val="-9"/>
        </w:rPr>
        <w:t xml:space="preserve"> </w:t>
      </w:r>
      <w:r>
        <w:t>take</w:t>
      </w:r>
      <w:r>
        <w:rPr>
          <w:spacing w:val="-9"/>
        </w:rPr>
        <w:t xml:space="preserve"> </w:t>
      </w:r>
      <w:r>
        <w:t>measures</w:t>
      </w:r>
      <w:r>
        <w:rPr>
          <w:spacing w:val="-9"/>
        </w:rPr>
        <w:t xml:space="preserve"> </w:t>
      </w:r>
      <w:r>
        <w:t>to</w:t>
      </w:r>
      <w:r>
        <w:rPr>
          <w:spacing w:val="-7"/>
        </w:rPr>
        <w:t xml:space="preserve"> </w:t>
      </w:r>
      <w:r>
        <w:t>deter</w:t>
      </w:r>
      <w:r>
        <w:rPr>
          <w:spacing w:val="-7"/>
        </w:rPr>
        <w:t xml:space="preserve"> </w:t>
      </w:r>
      <w:r>
        <w:t>its</w:t>
      </w:r>
      <w:r>
        <w:rPr>
          <w:spacing w:val="-9"/>
        </w:rPr>
        <w:t xml:space="preserve"> </w:t>
      </w:r>
      <w:r>
        <w:t>growth</w:t>
      </w:r>
      <w:r>
        <w:rPr>
          <w:spacing w:val="-9"/>
        </w:rPr>
        <w:t xml:space="preserve"> </w:t>
      </w:r>
      <w:r>
        <w:t>or</w:t>
      </w:r>
      <w:r>
        <w:rPr>
          <w:spacing w:val="-8"/>
        </w:rPr>
        <w:t xml:space="preserve"> </w:t>
      </w:r>
      <w:r>
        <w:t>directly</w:t>
      </w:r>
      <w:r>
        <w:rPr>
          <w:spacing w:val="-4"/>
        </w:rPr>
        <w:t xml:space="preserve"> </w:t>
      </w:r>
      <w:r>
        <w:t>remove</w:t>
      </w:r>
      <w:r>
        <w:rPr>
          <w:spacing w:val="-7"/>
        </w:rPr>
        <w:t xml:space="preserve"> </w:t>
      </w:r>
      <w:r>
        <w:t>it.</w:t>
      </w:r>
      <w:r>
        <w:rPr>
          <w:spacing w:val="-8"/>
        </w:rPr>
        <w:t xml:space="preserve"> </w:t>
      </w:r>
      <w:r>
        <w:t>Human</w:t>
      </w:r>
      <w:r>
        <w:rPr>
          <w:spacing w:val="-8"/>
        </w:rPr>
        <w:t xml:space="preserve"> </w:t>
      </w:r>
      <w:r>
        <w:t>activities can be managed through education, outreach and</w:t>
      </w:r>
      <w:r>
        <w:rPr>
          <w:spacing w:val="-21"/>
        </w:rPr>
        <w:t xml:space="preserve"> </w:t>
      </w:r>
      <w:r>
        <w:t>regulation.</w:t>
      </w:r>
    </w:p>
    <w:p w14:paraId="20A1BB7C" w14:textId="77777777" w:rsidR="000A3B22" w:rsidRDefault="000A3B22" w:rsidP="000A3B22">
      <w:pPr>
        <w:pStyle w:val="BodyText"/>
        <w:spacing w:before="89" w:line="280" w:lineRule="auto"/>
        <w:ind w:left="700" w:right="571"/>
        <w:rPr>
          <w:sz w:val="14"/>
        </w:rPr>
      </w:pPr>
    </w:p>
    <w:p w14:paraId="7D9FCC89" w14:textId="6E870A96" w:rsidR="00AF26DD" w:rsidRDefault="001A535F">
      <w:pPr>
        <w:pStyle w:val="Heading1"/>
        <w:numPr>
          <w:ilvl w:val="0"/>
          <w:numId w:val="5"/>
        </w:numPr>
        <w:tabs>
          <w:tab w:val="left" w:pos="1062"/>
          <w:tab w:val="left" w:pos="1063"/>
        </w:tabs>
        <w:ind w:left="1062" w:hanging="632"/>
      </w:pPr>
      <w:r>
        <w:rPr>
          <w:color w:val="903D2C"/>
        </w:rPr>
        <w:t>Current Efforts</w:t>
      </w:r>
      <w:r>
        <w:rPr>
          <w:color w:val="903D2C"/>
          <w:spacing w:val="-11"/>
        </w:rPr>
        <w:t xml:space="preserve"> </w:t>
      </w:r>
      <w:r>
        <w:rPr>
          <w:color w:val="903D2C"/>
          <w:spacing w:val="3"/>
        </w:rPr>
        <w:t>and</w:t>
      </w:r>
      <w:r w:rsidR="00CA6813">
        <w:rPr>
          <w:color w:val="903D2C"/>
          <w:spacing w:val="3"/>
        </w:rPr>
        <w:t xml:space="preserve"> </w:t>
      </w:r>
      <w:r>
        <w:rPr>
          <w:color w:val="903D2C"/>
          <w:spacing w:val="3"/>
        </w:rPr>
        <w:t>Gaps</w:t>
      </w:r>
    </w:p>
    <w:p w14:paraId="767698CE" w14:textId="72FA991F" w:rsidR="00AF26DD" w:rsidRDefault="001A535F">
      <w:pPr>
        <w:pStyle w:val="BodyText"/>
        <w:spacing w:before="143" w:line="280" w:lineRule="auto"/>
        <w:ind w:left="340" w:right="450"/>
      </w:pPr>
      <w:r>
        <w:t>While there are numerous factors influencing the success of SAV recovery and restoration throughout the Bay, extensive efforts are being made to address those factors and to identify what additional efforts and actions are necessary to reach the 185,000</w:t>
      </w:r>
      <w:r w:rsidR="00FB2C26">
        <w:t>-</w:t>
      </w:r>
      <w:r>
        <w:t>acre SAV restoration goal.</w:t>
      </w:r>
    </w:p>
    <w:p w14:paraId="689423E7" w14:textId="77777777" w:rsidR="000F14B1" w:rsidRDefault="000F14B1">
      <w:pPr>
        <w:pStyle w:val="BodyText"/>
        <w:spacing w:before="143" w:line="280" w:lineRule="auto"/>
        <w:ind w:left="340" w:right="450"/>
      </w:pPr>
    </w:p>
    <w:p w14:paraId="3ED10C8C" w14:textId="09B372C4" w:rsidR="00AF26DD" w:rsidRDefault="001A535F" w:rsidP="000F14B1">
      <w:pPr>
        <w:pStyle w:val="Heading4"/>
        <w:numPr>
          <w:ilvl w:val="0"/>
          <w:numId w:val="3"/>
        </w:numPr>
        <w:tabs>
          <w:tab w:val="left" w:pos="701"/>
        </w:tabs>
        <w:spacing w:before="10"/>
        <w:ind w:hanging="361"/>
        <w:jc w:val="left"/>
      </w:pPr>
      <w:r>
        <w:t>Habitat</w:t>
      </w:r>
      <w:r w:rsidR="005823F7">
        <w:t xml:space="preserve"> Condition</w:t>
      </w:r>
      <w:r w:rsidR="00E7546A">
        <w:t>s</w:t>
      </w:r>
      <w:r w:rsidR="005823F7">
        <w:t xml:space="preserve"> and</w:t>
      </w:r>
      <w:r>
        <w:rPr>
          <w:spacing w:val="-1"/>
        </w:rPr>
        <w:t xml:space="preserve"> </w:t>
      </w:r>
      <w:r w:rsidR="00F82D7E">
        <w:rPr>
          <w:spacing w:val="-1"/>
        </w:rPr>
        <w:t xml:space="preserve">Availability </w:t>
      </w:r>
    </w:p>
    <w:p w14:paraId="74DB3E7B" w14:textId="20A7F1C3" w:rsidR="00AF26DD" w:rsidRDefault="001A535F" w:rsidP="007327D9">
      <w:pPr>
        <w:pStyle w:val="BodyText"/>
        <w:spacing w:beforeLines="89" w:before="213" w:line="281" w:lineRule="auto"/>
        <w:ind w:left="706" w:right="576"/>
      </w:pPr>
      <w:r>
        <w:t xml:space="preserve">Successful recovery and restoration of SAV in the Bay are dependent upon improved water clarity </w:t>
      </w:r>
      <w:r w:rsidR="0093553E">
        <w:t xml:space="preserve">and habitat </w:t>
      </w:r>
      <w:r>
        <w:t xml:space="preserve">conditions. Water clarity improvements are being made by meeting pollutant allocations set by the </w:t>
      </w:r>
      <w:hyperlink r:id="rId24">
        <w:r>
          <w:rPr>
            <w:color w:val="3B4F6E"/>
            <w:u w:val="single" w:color="3B4F6E"/>
          </w:rPr>
          <w:t>Chesapeake</w:t>
        </w:r>
        <w:r>
          <w:rPr>
            <w:color w:val="3B4F6E"/>
            <w:spacing w:val="-10"/>
            <w:u w:val="single" w:color="3B4F6E"/>
          </w:rPr>
          <w:t xml:space="preserve"> </w:t>
        </w:r>
        <w:r>
          <w:rPr>
            <w:color w:val="3B4F6E"/>
            <w:u w:val="single" w:color="3B4F6E"/>
          </w:rPr>
          <w:t>Bay</w:t>
        </w:r>
        <w:r>
          <w:rPr>
            <w:color w:val="3B4F6E"/>
            <w:spacing w:val="-10"/>
            <w:u w:val="single" w:color="3B4F6E"/>
          </w:rPr>
          <w:t xml:space="preserve"> </w:t>
        </w:r>
        <w:r>
          <w:rPr>
            <w:color w:val="3B4F6E"/>
            <w:u w:val="single" w:color="3B4F6E"/>
          </w:rPr>
          <w:t>TMDL</w:t>
        </w:r>
        <w:r>
          <w:t>,</w:t>
        </w:r>
        <w:r>
          <w:rPr>
            <w:spacing w:val="-9"/>
          </w:rPr>
          <w:t xml:space="preserve"> </w:t>
        </w:r>
      </w:hyperlink>
      <w:r>
        <w:t>and</w:t>
      </w:r>
      <w:r>
        <w:rPr>
          <w:spacing w:val="-7"/>
        </w:rPr>
        <w:t xml:space="preserve"> </w:t>
      </w:r>
      <w:r>
        <w:t>through</w:t>
      </w:r>
      <w:r>
        <w:rPr>
          <w:spacing w:val="-9"/>
        </w:rPr>
        <w:t xml:space="preserve"> </w:t>
      </w:r>
      <w:r w:rsidRPr="00DE5465">
        <w:t>the</w:t>
      </w:r>
      <w:r w:rsidRPr="00DE5465">
        <w:rPr>
          <w:spacing w:val="-9"/>
        </w:rPr>
        <w:t xml:space="preserve"> </w:t>
      </w:r>
      <w:r w:rsidRPr="00DE5465">
        <w:t>work</w:t>
      </w:r>
      <w:r w:rsidRPr="00DE5465">
        <w:rPr>
          <w:spacing w:val="-9"/>
        </w:rPr>
        <w:t xml:space="preserve"> </w:t>
      </w:r>
      <w:r>
        <w:t>of</w:t>
      </w:r>
      <w:r>
        <w:rPr>
          <w:spacing w:val="-9"/>
        </w:rPr>
        <w:t xml:space="preserve"> </w:t>
      </w:r>
      <w:r>
        <w:t>the</w:t>
      </w:r>
      <w:r>
        <w:rPr>
          <w:spacing w:val="-7"/>
        </w:rPr>
        <w:t xml:space="preserve"> </w:t>
      </w:r>
      <w:hyperlink r:id="rId25">
        <w:r>
          <w:rPr>
            <w:color w:val="3B4F6E"/>
            <w:u w:val="single" w:color="3B4F6E"/>
          </w:rPr>
          <w:t>Water</w:t>
        </w:r>
        <w:r>
          <w:rPr>
            <w:color w:val="3B4F6E"/>
            <w:spacing w:val="-8"/>
            <w:u w:val="single" w:color="3B4F6E"/>
          </w:rPr>
          <w:t xml:space="preserve"> </w:t>
        </w:r>
        <w:r>
          <w:rPr>
            <w:color w:val="3B4F6E"/>
            <w:u w:val="single" w:color="3B4F6E"/>
          </w:rPr>
          <w:t>Quality</w:t>
        </w:r>
        <w:r>
          <w:rPr>
            <w:color w:val="3B4F6E"/>
            <w:spacing w:val="-7"/>
          </w:rPr>
          <w:t xml:space="preserve"> </w:t>
        </w:r>
      </w:hyperlink>
      <w:r>
        <w:t>and</w:t>
      </w:r>
      <w:r>
        <w:rPr>
          <w:spacing w:val="-10"/>
        </w:rPr>
        <w:t xml:space="preserve"> </w:t>
      </w:r>
      <w:hyperlink r:id="rId26">
        <w:r>
          <w:rPr>
            <w:color w:val="3B4F6E"/>
            <w:u w:val="single" w:color="3B4F6E"/>
          </w:rPr>
          <w:t>Maintain</w:t>
        </w:r>
        <w:r>
          <w:rPr>
            <w:color w:val="3B4F6E"/>
            <w:spacing w:val="-11"/>
            <w:u w:val="single" w:color="3B4F6E"/>
          </w:rPr>
          <w:t xml:space="preserve"> </w:t>
        </w:r>
        <w:r>
          <w:rPr>
            <w:color w:val="3B4F6E"/>
            <w:u w:val="single" w:color="3B4F6E"/>
          </w:rPr>
          <w:t>Healthy</w:t>
        </w:r>
        <w:r>
          <w:rPr>
            <w:color w:val="3B4F6E"/>
            <w:spacing w:val="-10"/>
            <w:u w:val="single" w:color="3B4F6E"/>
          </w:rPr>
          <w:t xml:space="preserve"> </w:t>
        </w:r>
        <w:r>
          <w:rPr>
            <w:color w:val="3B4F6E"/>
            <w:u w:val="single" w:color="3B4F6E"/>
          </w:rPr>
          <w:t>Watersheds</w:t>
        </w:r>
      </w:hyperlink>
      <w:r>
        <w:rPr>
          <w:color w:val="3B4F6E"/>
        </w:rPr>
        <w:t xml:space="preserve"> </w:t>
      </w:r>
      <w:r>
        <w:t>Goal Implementation</w:t>
      </w:r>
      <w:r>
        <w:rPr>
          <w:spacing w:val="-3"/>
        </w:rPr>
        <w:t xml:space="preserve"> </w:t>
      </w:r>
      <w:r>
        <w:t>Teams.</w:t>
      </w:r>
    </w:p>
    <w:p w14:paraId="19F8FCE8" w14:textId="045353F3" w:rsidR="00AF26DD" w:rsidRDefault="00C307E6" w:rsidP="007327D9">
      <w:pPr>
        <w:pStyle w:val="BodyText"/>
        <w:spacing w:beforeLines="89" w:before="213" w:line="281" w:lineRule="auto"/>
        <w:ind w:left="706" w:right="576"/>
      </w:pPr>
      <w:r w:rsidRPr="000F14B1">
        <w:t xml:space="preserve">Recent increases in SAV may be attributed to the Chesapeake Bay TMDL and concurrent improvements in water clarity. </w:t>
      </w:r>
      <w:r w:rsidR="001A535F" w:rsidRPr="000F14B1">
        <w:t>SAV coverage increased from 97,668 acres in 2016 to an estimated 104,</w:t>
      </w:r>
      <w:r w:rsidR="00926904" w:rsidRPr="000F14B1">
        <w:t xml:space="preserve">893 </w:t>
      </w:r>
      <w:r w:rsidR="001A535F" w:rsidRPr="000F14B1">
        <w:t>acres in 2017</w:t>
      </w:r>
      <w:r w:rsidRPr="000F14B1">
        <w:t>, the most SAV ever recorded since the monitoring began in 1984</w:t>
      </w:r>
      <w:r w:rsidR="001A535F" w:rsidRPr="000F14B1">
        <w:t xml:space="preserve">. </w:t>
      </w:r>
      <w:r w:rsidR="00396445" w:rsidRPr="000F14B1">
        <w:t xml:space="preserve">Due to record </w:t>
      </w:r>
      <w:r w:rsidR="00D6319E" w:rsidRPr="000F14B1">
        <w:t xml:space="preserve">rainfall and </w:t>
      </w:r>
      <w:r w:rsidR="00396445" w:rsidRPr="000F14B1">
        <w:t xml:space="preserve">freshwater inputs into the Bay in 2018, </w:t>
      </w:r>
      <w:r w:rsidR="001F282B" w:rsidRPr="000F14B1">
        <w:t xml:space="preserve">mapped </w:t>
      </w:r>
      <w:r w:rsidR="00396445" w:rsidRPr="000F14B1">
        <w:t>SAV coverage decreased to 99,511 acres</w:t>
      </w:r>
      <w:r w:rsidR="00BF02FC">
        <w:t xml:space="preserve"> (though there was likely more SAV in areas that remained unmapped in 2018)</w:t>
      </w:r>
      <w:r w:rsidR="00396445" w:rsidRPr="000F14B1">
        <w:t xml:space="preserve">. </w:t>
      </w:r>
      <w:r w:rsidR="00D6319E" w:rsidRPr="000F14B1">
        <w:t xml:space="preserve">However, the persistence of SAV observed following these events suggests increasing resilience to these stressors, which is an indication that the Chesapeake Bay TMDL and other restoration actions are working. </w:t>
      </w:r>
      <w:r w:rsidR="001A535F" w:rsidRPr="000F14B1">
        <w:t xml:space="preserve">Currently, SAV in the Chesapeake Bay is achieving </w:t>
      </w:r>
      <w:r w:rsidR="00926904" w:rsidRPr="000F14B1">
        <w:t xml:space="preserve">54 </w:t>
      </w:r>
      <w:r w:rsidR="001A535F" w:rsidRPr="000F14B1">
        <w:t xml:space="preserve">percent of the 185,000-acre goal. </w:t>
      </w:r>
    </w:p>
    <w:p w14:paraId="6F143732" w14:textId="0321D001" w:rsidR="000F14B1" w:rsidRDefault="000F14B1" w:rsidP="007327D9">
      <w:pPr>
        <w:pStyle w:val="BodyText"/>
        <w:spacing w:beforeLines="89" w:before="213" w:line="281" w:lineRule="auto"/>
        <w:ind w:left="706" w:right="576"/>
      </w:pPr>
      <w:r>
        <w:t xml:space="preserve">Climate-change research – assessing the potential associated </w:t>
      </w:r>
      <w:r w:rsidR="00D420A9">
        <w:t>symptoms</w:t>
      </w:r>
      <w:r>
        <w:t xml:space="preserve"> of climate change</w:t>
      </w:r>
      <w:r w:rsidR="00BF23BD">
        <w:t xml:space="preserve"> (ie. sea level rise)</w:t>
      </w:r>
      <w:r>
        <w:t xml:space="preserve"> as well as the influence of those impacts on SAV</w:t>
      </w:r>
      <w:r w:rsidR="00BF23BD">
        <w:t xml:space="preserve"> (ie. how will sea level rise affect SAV?)</w:t>
      </w:r>
      <w:r>
        <w:t xml:space="preserve"> - is being conducted by multiple agencies and organizations in the Chesapeake Bay Watershed. Additional analyses are required, however, to fully evaluate the potential for SAV </w:t>
      </w:r>
      <w:r w:rsidR="00BF02FC">
        <w:t xml:space="preserve">to continue providing essential ecosystem services and </w:t>
      </w:r>
      <w:r>
        <w:t xml:space="preserve">to meet its restoration goal in the face of these multiple stressors. </w:t>
      </w:r>
    </w:p>
    <w:p w14:paraId="56AC5B94" w14:textId="54334481" w:rsidR="00045915" w:rsidRDefault="00045915" w:rsidP="007327D9">
      <w:pPr>
        <w:pStyle w:val="BodyText"/>
        <w:spacing w:beforeLines="89" w:before="213" w:line="281" w:lineRule="auto"/>
        <w:ind w:left="706" w:right="576"/>
      </w:pPr>
      <w:r w:rsidRPr="005823F7">
        <w:t>Additionally, shallow-water use conflicts (ie. an expanding aquaculture industry) may impact habitat availability for SAV. In order to reach our Bay-wide SAV restoration goals, adequate shallow water habitat (adequate space and adequate water clarity) must remain available for SAV to expand into.</w:t>
      </w:r>
      <w:r>
        <w:t xml:space="preserve"> </w:t>
      </w:r>
    </w:p>
    <w:p w14:paraId="160B18B7" w14:textId="77777777" w:rsidR="005823F7" w:rsidRPr="000F14B1" w:rsidRDefault="005823F7" w:rsidP="000F14B1">
      <w:pPr>
        <w:pStyle w:val="BodyText"/>
        <w:spacing w:beforeLines="166" w:before="398" w:line="281" w:lineRule="auto"/>
        <w:ind w:left="706" w:right="461"/>
      </w:pPr>
    </w:p>
    <w:p w14:paraId="0FE6B584" w14:textId="076B4BFB" w:rsidR="00AF26DD" w:rsidRDefault="001A535F" w:rsidP="000F14B1">
      <w:pPr>
        <w:pStyle w:val="Heading4"/>
        <w:numPr>
          <w:ilvl w:val="0"/>
          <w:numId w:val="3"/>
        </w:numPr>
        <w:tabs>
          <w:tab w:val="left" w:pos="701"/>
        </w:tabs>
        <w:spacing w:before="167"/>
        <w:ind w:left="706" w:hanging="270"/>
        <w:jc w:val="left"/>
      </w:pPr>
      <w:r>
        <w:t>Protection of Existing</w:t>
      </w:r>
      <w:r>
        <w:rPr>
          <w:spacing w:val="-3"/>
        </w:rPr>
        <w:t xml:space="preserve"> </w:t>
      </w:r>
      <w:r w:rsidR="00BF23BD">
        <w:rPr>
          <w:spacing w:val="-3"/>
        </w:rPr>
        <w:t xml:space="preserve">and Recovering </w:t>
      </w:r>
      <w:r>
        <w:t>SAV</w:t>
      </w:r>
    </w:p>
    <w:p w14:paraId="6CA46A2F" w14:textId="27B6021F" w:rsidR="00BF23BD" w:rsidRDefault="00BF23BD" w:rsidP="00220CE2">
      <w:pPr>
        <w:pStyle w:val="BodyText"/>
        <w:spacing w:beforeLines="89" w:before="213" w:line="281" w:lineRule="auto"/>
        <w:ind w:left="706" w:right="576"/>
      </w:pPr>
      <w:r w:rsidRPr="00BF23BD">
        <w:t xml:space="preserve">SAV provides numerous ecosystem benefits, and the consequences of losing those services in exchange for other uses, such as aquaculture or living shorelines, is not thoroughly understood. Anthropogenic activities on land and in the water continue to directly and indirectly impact SAV recovery throughout the Bay. </w:t>
      </w:r>
    </w:p>
    <w:p w14:paraId="2E1104BB" w14:textId="1D40115C" w:rsidR="000A3B22" w:rsidRDefault="00D6319E" w:rsidP="00220CE2">
      <w:pPr>
        <w:pStyle w:val="BodyText"/>
        <w:spacing w:beforeLines="89" w:before="213" w:line="281" w:lineRule="auto"/>
        <w:ind w:left="706" w:right="576"/>
      </w:pPr>
      <w:r w:rsidRPr="00BF23BD">
        <w:t xml:space="preserve">Maryland, Virginia and the District of Columbia </w:t>
      </w:r>
      <w:r w:rsidR="001C5EEB" w:rsidRPr="00BF23BD">
        <w:t xml:space="preserve">all </w:t>
      </w:r>
      <w:r w:rsidR="001A535F" w:rsidRPr="00BF23BD">
        <w:t xml:space="preserve">have </w:t>
      </w:r>
      <w:r w:rsidRPr="00BF23BD">
        <w:t xml:space="preserve">at least some </w:t>
      </w:r>
      <w:r w:rsidR="001A535F" w:rsidRPr="00BF23BD">
        <w:t>regulations in place that protect existing SAV</w:t>
      </w:r>
      <w:r w:rsidR="001C5EEB" w:rsidRPr="00BF23BD">
        <w:t xml:space="preserve"> from harmful practices, including dredging and filling, nearshore construction and commercial fishing</w:t>
      </w:r>
      <w:r w:rsidRPr="00BF23BD">
        <w:t>.</w:t>
      </w:r>
      <w:r w:rsidR="001A535F" w:rsidRPr="00BF23BD">
        <w:t xml:space="preserve"> </w:t>
      </w:r>
      <w:r w:rsidR="001C5EEB" w:rsidRPr="00BF23BD">
        <w:t>B</w:t>
      </w:r>
      <w:r w:rsidR="001A535F" w:rsidRPr="00BF23BD">
        <w:t xml:space="preserve">ut it is unclear if those regulations will adequately protect </w:t>
      </w:r>
      <w:r w:rsidR="001C5EEB" w:rsidRPr="00BF23BD">
        <w:t xml:space="preserve">new and expanding </w:t>
      </w:r>
      <w:r w:rsidR="001A535F" w:rsidRPr="00BF23BD">
        <w:t xml:space="preserve">SAV </w:t>
      </w:r>
      <w:r w:rsidR="001C5EEB" w:rsidRPr="00BF23BD">
        <w:t xml:space="preserve">beds </w:t>
      </w:r>
      <w:r w:rsidR="001A535F" w:rsidRPr="00BF23BD">
        <w:t xml:space="preserve">as </w:t>
      </w:r>
      <w:r w:rsidR="001C5EEB" w:rsidRPr="00BF23BD">
        <w:t>they</w:t>
      </w:r>
      <w:r w:rsidR="001A535F" w:rsidRPr="00BF23BD">
        <w:t xml:space="preserve"> recover throughout the Bay.</w:t>
      </w:r>
      <w:r w:rsidR="000A3B22" w:rsidRPr="00BF23BD">
        <w:t xml:space="preserve"> </w:t>
      </w:r>
      <w:r w:rsidR="00BF23BD">
        <w:t xml:space="preserve">A review of </w:t>
      </w:r>
      <w:r w:rsidR="00FB2C26">
        <w:t>all</w:t>
      </w:r>
      <w:r w:rsidR="00BF23BD">
        <w:t xml:space="preserve"> the statutes, regulations, and policies that affect SAV in the Chesapeake Bay was completed</w:t>
      </w:r>
      <w:r w:rsidR="00CC0764">
        <w:t xml:space="preserve"> in 2019</w:t>
      </w:r>
      <w:r w:rsidR="00BF23BD">
        <w:t xml:space="preserve">. The review included multiple recommendations that should be considered for more thorough protection of SAV in the Bay. </w:t>
      </w:r>
    </w:p>
    <w:p w14:paraId="31A8E8E3" w14:textId="735373B5" w:rsidR="00BF23BD" w:rsidRDefault="00BF23BD" w:rsidP="00BF23BD">
      <w:pPr>
        <w:pStyle w:val="BodyText"/>
      </w:pPr>
    </w:p>
    <w:p w14:paraId="24022D59" w14:textId="7BDB5A61" w:rsidR="00AF26DD" w:rsidRDefault="00BF23BD" w:rsidP="00BF23BD">
      <w:pPr>
        <w:pStyle w:val="Heading4"/>
      </w:pPr>
      <w:r w:rsidRPr="00BF23BD">
        <w:t>3.</w:t>
      </w:r>
      <w:r>
        <w:tab/>
      </w:r>
      <w:r w:rsidR="001A535F" w:rsidRPr="00BF23BD">
        <w:t xml:space="preserve">SAV Restoration </w:t>
      </w:r>
      <w:r w:rsidR="000A3B22" w:rsidRPr="00BF23BD">
        <w:t>Potential and Activity</w:t>
      </w:r>
    </w:p>
    <w:p w14:paraId="215C4B20" w14:textId="5F5A40A3" w:rsidR="00CC0764" w:rsidRDefault="00220CE2" w:rsidP="00220CE2">
      <w:pPr>
        <w:pStyle w:val="BodyText"/>
        <w:spacing w:beforeLines="89" w:before="213" w:line="281" w:lineRule="auto"/>
        <w:ind w:left="706" w:right="576"/>
      </w:pPr>
      <w:r>
        <w:t xml:space="preserve">Academic Institutions, organizations, and agencies in </w:t>
      </w:r>
      <w:r w:rsidR="00CC0764">
        <w:t>Maryland</w:t>
      </w:r>
      <w:r>
        <w:t xml:space="preserve">, Virginia, and Washington, D.C. </w:t>
      </w:r>
      <w:r w:rsidR="00CC0764">
        <w:t xml:space="preserve">currently work to actively restore SAV in appropriate areas throughout the Chesapeake Bay using seeds and, in some limited cases, adult plants. Based on recent successes in small-scale SAV restoration attempts associated with improved water quality conditions, it is appropriate to increase these </w:t>
      </w:r>
      <w:r w:rsidR="00FB2C26">
        <w:t>small-scale</w:t>
      </w:r>
      <w:r w:rsidR="00CC0764">
        <w:t xml:space="preserve"> efforts in number and geographic extent to accelerate the recovery of SAV throughout the Bay. There is limited capacity, however, to restore SAV without engagement of additional organizations to assist with the effort.  </w:t>
      </w:r>
    </w:p>
    <w:p w14:paraId="2927287C" w14:textId="77777777" w:rsidR="00CC0764" w:rsidRDefault="00CC0764" w:rsidP="00BF23BD">
      <w:pPr>
        <w:pStyle w:val="Heading4"/>
      </w:pPr>
    </w:p>
    <w:p w14:paraId="49661D03" w14:textId="7183326D" w:rsidR="00AF26DD" w:rsidRDefault="00BF23BD" w:rsidP="00BF23BD">
      <w:pPr>
        <w:pStyle w:val="Heading4"/>
        <w:tabs>
          <w:tab w:val="left" w:pos="701"/>
        </w:tabs>
        <w:spacing w:before="122"/>
        <w:ind w:left="340" w:firstLine="0"/>
      </w:pPr>
      <w:r>
        <w:t>4.</w:t>
      </w:r>
      <w:r>
        <w:tab/>
      </w:r>
      <w:r w:rsidR="001A535F">
        <w:t>SAV</w:t>
      </w:r>
      <w:r w:rsidR="001A535F">
        <w:rPr>
          <w:spacing w:val="-1"/>
        </w:rPr>
        <w:t xml:space="preserve"> </w:t>
      </w:r>
      <w:r>
        <w:rPr>
          <w:spacing w:val="-1"/>
        </w:rPr>
        <w:t>Research</w:t>
      </w:r>
      <w:r w:rsidR="00E7546A">
        <w:rPr>
          <w:spacing w:val="-1"/>
        </w:rPr>
        <w:t xml:space="preserve"> and Monitoring</w:t>
      </w:r>
    </w:p>
    <w:p w14:paraId="5EE59683" w14:textId="211AE690" w:rsidR="00220CE2" w:rsidRDefault="001C5EEB" w:rsidP="00220CE2">
      <w:pPr>
        <w:pStyle w:val="BodyText"/>
        <w:spacing w:beforeLines="89" w:before="213" w:line="281" w:lineRule="auto"/>
        <w:ind w:left="706" w:right="576"/>
        <w:rPr>
          <w:shd w:val="clear" w:color="auto" w:fill="FFFFFF"/>
        </w:rPr>
      </w:pPr>
      <w:r>
        <w:t>Long-term SAV monitoring and distribution data are critical</w:t>
      </w:r>
      <w:r w:rsidR="001A535F">
        <w:t xml:space="preserve"> for management purposes </w:t>
      </w:r>
      <w:r w:rsidR="00827F68">
        <w:t xml:space="preserve">and tracking restoration progress. SAV monitoring also provides opportunities for </w:t>
      </w:r>
      <w:r w:rsidR="001A535F">
        <w:t xml:space="preserve">citizen outreach </w:t>
      </w:r>
      <w:r w:rsidR="00827F68">
        <w:t xml:space="preserve">and educational experiences. Because of this, </w:t>
      </w:r>
      <w:r w:rsidR="001A535F">
        <w:t xml:space="preserve">SAV Workgroup members </w:t>
      </w:r>
      <w:r w:rsidR="00827F68">
        <w:t xml:space="preserve">actively </w:t>
      </w:r>
      <w:r w:rsidR="001A535F">
        <w:t xml:space="preserve">engage in a variety of SAV monitoring activities </w:t>
      </w:r>
      <w:r w:rsidR="00827F68">
        <w:t>each year</w:t>
      </w:r>
      <w:r w:rsidR="001A535F">
        <w:t xml:space="preserve">. These activities include the </w:t>
      </w:r>
      <w:r w:rsidR="00827F68">
        <w:t xml:space="preserve">annual </w:t>
      </w:r>
      <w:r w:rsidR="00E7546A">
        <w:t>B</w:t>
      </w:r>
      <w:r w:rsidR="001A535F">
        <w:t>ay</w:t>
      </w:r>
      <w:r w:rsidR="00E7546A">
        <w:t>-</w:t>
      </w:r>
      <w:r w:rsidR="001A535F">
        <w:t>wide SAV survey, which is chronically under-funded</w:t>
      </w:r>
      <w:r w:rsidR="00827F68">
        <w:t xml:space="preserve">, and the Chesapeake Bay SAV Watchers program, which </w:t>
      </w:r>
      <w:r w:rsidR="00827F68" w:rsidRPr="00827F68">
        <w:t>provide</w:t>
      </w:r>
      <w:r w:rsidR="00827F68">
        <w:t>s</w:t>
      </w:r>
      <w:r w:rsidR="00827F68" w:rsidRPr="00827F68">
        <w:t xml:space="preserve"> volunteer scientists with an engaging and</w:t>
      </w:r>
      <w:r w:rsidR="00827F68">
        <w:t xml:space="preserve"> educational experience with SAV </w:t>
      </w:r>
      <w:r w:rsidR="00827F68" w:rsidRPr="00827F68">
        <w:t>while also generating useful data for</w:t>
      </w:r>
      <w:r w:rsidR="00827F68">
        <w:t xml:space="preserve"> Bay scientists and managers</w:t>
      </w:r>
      <w:r w:rsidR="001A535F">
        <w:t>.</w:t>
      </w:r>
      <w:r w:rsidR="00EC4250">
        <w:t xml:space="preserve"> </w:t>
      </w:r>
      <w:r w:rsidR="00EC4250" w:rsidRPr="00281183">
        <w:t>In addition to the Chesapeake Bay SAV Watchers program, multiple agencies</w:t>
      </w:r>
      <w:r w:rsidR="00EC4250">
        <w:t xml:space="preserve"> and</w:t>
      </w:r>
      <w:r w:rsidR="00EC4250" w:rsidRPr="00281183">
        <w:t xml:space="preserve"> organizations have permanent SAV transects throughout the Bay </w:t>
      </w:r>
      <w:r w:rsidR="00EC4250">
        <w:t xml:space="preserve">where more in-depth data is collected and </w:t>
      </w:r>
      <w:r w:rsidR="00EC4250" w:rsidRPr="00281183">
        <w:t xml:space="preserve">that are surveyed regularly, but not using a standardized protocol. </w:t>
      </w:r>
      <w:r w:rsidR="00EC4250">
        <w:t>To standardize data collection at these and other sites throughout the Bay, a Sentinel Site monitoring program would be advantageous and together with the Bay-wide aerial survey and the SAV Watchers Program would</w:t>
      </w:r>
      <w:r w:rsidR="00EC4250" w:rsidRPr="00C43F9C">
        <w:rPr>
          <w:shd w:val="clear" w:color="auto" w:fill="FFFFFF"/>
        </w:rPr>
        <w:t xml:space="preserve"> inform </w:t>
      </w:r>
      <w:r w:rsidR="00EC4250">
        <w:rPr>
          <w:shd w:val="clear" w:color="auto" w:fill="FFFFFF"/>
        </w:rPr>
        <w:t>conservation, restoration and management strategies</w:t>
      </w:r>
      <w:r w:rsidR="00EC4250" w:rsidRPr="00C43F9C">
        <w:rPr>
          <w:shd w:val="clear" w:color="auto" w:fill="FFFFFF"/>
        </w:rPr>
        <w:t xml:space="preserve"> </w:t>
      </w:r>
      <w:r w:rsidR="00EC4250">
        <w:rPr>
          <w:shd w:val="clear" w:color="auto" w:fill="FFFFFF"/>
        </w:rPr>
        <w:t xml:space="preserve">for the Bay as a whole. </w:t>
      </w:r>
    </w:p>
    <w:p w14:paraId="213B8574" w14:textId="77777777" w:rsidR="00BF23BD" w:rsidRDefault="00BF23BD" w:rsidP="00220CE2">
      <w:pPr>
        <w:pStyle w:val="BodyText"/>
        <w:spacing w:beforeLines="89" w:before="213" w:line="281" w:lineRule="auto"/>
        <w:ind w:left="706" w:right="576"/>
      </w:pPr>
      <w:r>
        <w:t xml:space="preserve">Chesapeake Bay Program partner scientists and others in the region are currently conducting research in the fields of SAV biology, ecology, genetics, restoration, and regarding the impacts of climate change on SAV. Because limited funding is available for SAV research, extensive gaps in our </w:t>
      </w:r>
      <w:r>
        <w:lastRenderedPageBreak/>
        <w:t>knowledge base remain. Additionally, although research is being conducted, it is not immediately available to the public or SAV workgroup members, so is not always considered when making research-related or management decisions.</w:t>
      </w:r>
    </w:p>
    <w:p w14:paraId="14D8FF17" w14:textId="638CDD27" w:rsidR="00BF23BD" w:rsidRDefault="00BF23BD">
      <w:pPr>
        <w:pStyle w:val="BodyText"/>
        <w:spacing w:before="166" w:line="280" w:lineRule="auto"/>
        <w:ind w:left="700" w:right="513"/>
      </w:pPr>
    </w:p>
    <w:p w14:paraId="4EECFC08" w14:textId="77777777" w:rsidR="000A3B22" w:rsidRDefault="000A3B22" w:rsidP="000A3B22">
      <w:pPr>
        <w:spacing w:line="280" w:lineRule="auto"/>
        <w:ind w:left="270"/>
      </w:pPr>
      <w:r w:rsidRPr="000A3B22">
        <w:rPr>
          <w:rFonts w:ascii="Arial" w:hAnsi="Arial" w:cs="Arial"/>
        </w:rPr>
        <w:t>5</w:t>
      </w:r>
      <w:r>
        <w:t xml:space="preserve">. </w:t>
      </w:r>
      <w:r>
        <w:tab/>
      </w:r>
      <w:r w:rsidRPr="000A3B22">
        <w:rPr>
          <w:b/>
        </w:rPr>
        <w:t>Public Perception</w:t>
      </w:r>
      <w:r>
        <w:rPr>
          <w:b/>
        </w:rPr>
        <w:t>, Knowledge, and Engagement</w:t>
      </w:r>
    </w:p>
    <w:p w14:paraId="646E9DD5" w14:textId="27E387E7" w:rsidR="00CC5918" w:rsidRDefault="00BF23BD" w:rsidP="00220CE2">
      <w:pPr>
        <w:pStyle w:val="BodyText"/>
        <w:spacing w:beforeLines="89" w:before="213" w:line="281" w:lineRule="auto"/>
        <w:ind w:left="706" w:right="576"/>
      </w:pPr>
      <w:r w:rsidRPr="00CC5918">
        <w:t>In an effort to educate the public about the benefits of SAV</w:t>
      </w:r>
      <w:r w:rsidR="00EC4250">
        <w:t xml:space="preserve"> </w:t>
      </w:r>
      <w:r w:rsidRPr="00CC5918">
        <w:t>and improve the public’s perception of SAV, the SAV Workgroup works with the Chesapeake Bay Program communications team on annual press releases of SAV acreage and goal-attainment and produces SAV-related web and social media content throughout the year.</w:t>
      </w:r>
      <w:r w:rsidR="00EC4250">
        <w:t xml:space="preserve"> Although these materials reach residents throughout the Chesapeake Bay Watershed, </w:t>
      </w:r>
      <w:r w:rsidR="008C5CC1">
        <w:t xml:space="preserve">some negative </w:t>
      </w:r>
      <w:r w:rsidR="00EC4250">
        <w:t>public opinion</w:t>
      </w:r>
      <w:r w:rsidR="008C5CC1">
        <w:t>s</w:t>
      </w:r>
      <w:r w:rsidR="00EC4250">
        <w:t xml:space="preserve"> </w:t>
      </w:r>
      <w:r w:rsidR="008C5CC1">
        <w:t>regarding</w:t>
      </w:r>
      <w:r w:rsidR="00EC4250">
        <w:t xml:space="preserve"> SAV</w:t>
      </w:r>
      <w:r w:rsidR="008C5CC1">
        <w:t xml:space="preserve"> remain. </w:t>
      </w:r>
    </w:p>
    <w:p w14:paraId="6AC9FAF1" w14:textId="77777777" w:rsidR="000A3B22" w:rsidRDefault="000A3B22">
      <w:pPr>
        <w:pStyle w:val="BodyText"/>
        <w:spacing w:before="166" w:line="280" w:lineRule="auto"/>
        <w:ind w:left="700" w:right="513"/>
      </w:pPr>
    </w:p>
    <w:p w14:paraId="2E5C15F6" w14:textId="77777777" w:rsidR="00AF26DD" w:rsidRDefault="001A535F">
      <w:pPr>
        <w:pStyle w:val="Heading1"/>
        <w:numPr>
          <w:ilvl w:val="0"/>
          <w:numId w:val="5"/>
        </w:numPr>
        <w:tabs>
          <w:tab w:val="left" w:pos="972"/>
        </w:tabs>
        <w:spacing w:before="119"/>
        <w:ind w:hanging="541"/>
      </w:pPr>
      <w:r>
        <w:rPr>
          <w:color w:val="903D2C"/>
        </w:rPr>
        <w:t>Management</w:t>
      </w:r>
      <w:r>
        <w:rPr>
          <w:color w:val="903D2C"/>
          <w:spacing w:val="-26"/>
        </w:rPr>
        <w:t xml:space="preserve"> </w:t>
      </w:r>
      <w:r>
        <w:rPr>
          <w:color w:val="903D2C"/>
        </w:rPr>
        <w:t>Approaches</w:t>
      </w:r>
    </w:p>
    <w:p w14:paraId="1DC33C8F" w14:textId="6DFC532D" w:rsidR="00AF26DD" w:rsidRPr="00033069" w:rsidRDefault="001A535F" w:rsidP="00033069">
      <w:pPr>
        <w:spacing w:before="89" w:line="281" w:lineRule="auto"/>
        <w:ind w:left="346"/>
      </w:pPr>
      <w:r w:rsidRPr="00033069">
        <w:t xml:space="preserve">The Partnership will work together to carry out the following </w:t>
      </w:r>
      <w:r w:rsidR="00033069" w:rsidRPr="00033069">
        <w:t>management approaches</w:t>
      </w:r>
      <w:r w:rsidRPr="00033069">
        <w:t xml:space="preserve"> </w:t>
      </w:r>
      <w:r w:rsidR="00033069" w:rsidRPr="00033069">
        <w:t xml:space="preserve">and specific actions identified in the bi-ennial workplan </w:t>
      </w:r>
      <w:r w:rsidRPr="00033069">
        <w:t>to achieve the SAV outcome. These approaches seek to address the factors affecting our ability to meet the goal and the gaps identified above.</w:t>
      </w:r>
    </w:p>
    <w:p w14:paraId="65F70AA5" w14:textId="1ADB1561" w:rsidR="00AF26DD" w:rsidRDefault="001A535F" w:rsidP="00033069">
      <w:pPr>
        <w:pStyle w:val="BodyText"/>
        <w:spacing w:before="89" w:line="281" w:lineRule="auto"/>
        <w:ind w:left="346"/>
      </w:pPr>
      <w:r>
        <w:t xml:space="preserve">The following </w:t>
      </w:r>
      <w:r w:rsidR="00E54A09">
        <w:t xml:space="preserve">five </w:t>
      </w:r>
      <w:r w:rsidR="00033069">
        <w:t>approaches</w:t>
      </w:r>
      <w:r>
        <w:t xml:space="preserve"> have been identified as critical to the success of SAV restoration goals.</w:t>
      </w:r>
    </w:p>
    <w:p w14:paraId="51604DD5" w14:textId="77777777" w:rsidR="00AF26DD" w:rsidRDefault="00AF26DD">
      <w:pPr>
        <w:pStyle w:val="BodyText"/>
        <w:spacing w:before="8"/>
        <w:rPr>
          <w:sz w:val="17"/>
        </w:rPr>
      </w:pPr>
    </w:p>
    <w:p w14:paraId="7696C1D0" w14:textId="058BCCC5" w:rsidR="00AF26DD" w:rsidRDefault="00CA17B0">
      <w:pPr>
        <w:pStyle w:val="Heading4"/>
        <w:numPr>
          <w:ilvl w:val="0"/>
          <w:numId w:val="2"/>
        </w:numPr>
        <w:tabs>
          <w:tab w:val="left" w:pos="701"/>
        </w:tabs>
        <w:spacing w:before="1"/>
        <w:ind w:hanging="361"/>
      </w:pPr>
      <w:r>
        <w:t xml:space="preserve">Support Efforts to Conserve and Restore </w:t>
      </w:r>
      <w:r w:rsidR="00B6474A">
        <w:t xml:space="preserve">Current and Future </w:t>
      </w:r>
      <w:r w:rsidR="00633217">
        <w:t>SAV</w:t>
      </w:r>
      <w:r>
        <w:t xml:space="preserve"> </w:t>
      </w:r>
      <w:r w:rsidRPr="00B6474A">
        <w:rPr>
          <w:i/>
        </w:rPr>
        <w:t>Habitat</w:t>
      </w:r>
      <w:r>
        <w:t xml:space="preserve"> </w:t>
      </w:r>
      <w:r w:rsidR="00B6474A">
        <w:t xml:space="preserve">and </w:t>
      </w:r>
      <w:r w:rsidR="00B6474A" w:rsidRPr="00B6474A">
        <w:rPr>
          <w:i/>
        </w:rPr>
        <w:t>Habitat Conditions</w:t>
      </w:r>
      <w:r w:rsidR="00B6474A">
        <w:t xml:space="preserve"> </w:t>
      </w:r>
      <w:r>
        <w:t>in the Chesapeake Bay</w:t>
      </w:r>
    </w:p>
    <w:p w14:paraId="72377C2A" w14:textId="2F394E35" w:rsidR="00AF26DD" w:rsidRPr="00A10686" w:rsidRDefault="001A535F" w:rsidP="00633217">
      <w:pPr>
        <w:spacing w:beforeLines="89" w:before="213" w:line="281" w:lineRule="auto"/>
        <w:ind w:left="706" w:right="576"/>
      </w:pPr>
      <w:r w:rsidRPr="00A10686">
        <w:t>In order to meet current and future SAV restoration goals, it is essential to meet water</w:t>
      </w:r>
      <w:r w:rsidR="00B22000" w:rsidRPr="00A10686">
        <w:t xml:space="preserve"> </w:t>
      </w:r>
      <w:r w:rsidRPr="00A10686">
        <w:t>clarity standards in areas and at depths that are designated by Maryland, Virginia, and the District of Columbia for the application of those criteria (i.e., SAV shallow water use). The water</w:t>
      </w:r>
      <w:r w:rsidR="00B22000" w:rsidRPr="00A10686">
        <w:t xml:space="preserve"> </w:t>
      </w:r>
      <w:r w:rsidRPr="00A10686">
        <w:t xml:space="preserve">clarity standards reflect the light requirements that are necessary for the growth and maintenance of SAV populations throughout the shallow waters of the Chesapeake Bay and its tidal tributaries. This strategy is being implemented by meeting pollutant allocations set by the </w:t>
      </w:r>
      <w:hyperlink r:id="rId27">
        <w:r w:rsidRPr="00A10686">
          <w:rPr>
            <w:rStyle w:val="Hyperlink"/>
          </w:rPr>
          <w:t xml:space="preserve">Chesapeake </w:t>
        </w:r>
      </w:hyperlink>
      <w:hyperlink r:id="rId28">
        <w:r w:rsidRPr="00A10686">
          <w:rPr>
            <w:rStyle w:val="Hyperlink"/>
          </w:rPr>
          <w:t>Bay TMDL</w:t>
        </w:r>
      </w:hyperlink>
      <w:r w:rsidRPr="00A10686">
        <w:t xml:space="preserve"> and through the </w:t>
      </w:r>
      <w:r w:rsidRPr="00DE5465">
        <w:t xml:space="preserve">work </w:t>
      </w:r>
      <w:r w:rsidRPr="00A10686">
        <w:t xml:space="preserve">of multiple Chesapeake Bay Program groups, including the </w:t>
      </w:r>
      <w:hyperlink r:id="rId29">
        <w:r w:rsidRPr="00A10686">
          <w:rPr>
            <w:rStyle w:val="Hyperlink"/>
          </w:rPr>
          <w:t xml:space="preserve">Water </w:t>
        </w:r>
      </w:hyperlink>
      <w:hyperlink r:id="rId30">
        <w:r w:rsidRPr="00A10686">
          <w:rPr>
            <w:rStyle w:val="Hyperlink"/>
          </w:rPr>
          <w:t>Quality Goal</w:t>
        </w:r>
      </w:hyperlink>
      <w:r w:rsidRPr="00A10686">
        <w:t xml:space="preserve"> </w:t>
      </w:r>
      <w:hyperlink r:id="rId31">
        <w:r w:rsidRPr="00A10686">
          <w:rPr>
            <w:rStyle w:val="Hyperlink"/>
          </w:rPr>
          <w:t xml:space="preserve">Implementation Team </w:t>
        </w:r>
      </w:hyperlink>
      <w:r w:rsidRPr="00A10686">
        <w:t xml:space="preserve">and the </w:t>
      </w:r>
      <w:hyperlink r:id="rId32">
        <w:r w:rsidRPr="00A10686">
          <w:rPr>
            <w:rStyle w:val="Hyperlink"/>
          </w:rPr>
          <w:t>Healthy Watersheds Goal Implementation Team</w:t>
        </w:r>
      </w:hyperlink>
      <w:r w:rsidRPr="00A10686">
        <w:t>.</w:t>
      </w:r>
      <w:r w:rsidR="00B6474A" w:rsidRPr="00A10686">
        <w:t xml:space="preserve"> </w:t>
      </w:r>
    </w:p>
    <w:p w14:paraId="68B7CE87" w14:textId="4D4F29EF" w:rsidR="00B6474A" w:rsidRPr="00A10686" w:rsidRDefault="00B6474A" w:rsidP="00633217">
      <w:pPr>
        <w:spacing w:beforeLines="89" w:before="213" w:line="281" w:lineRule="auto"/>
        <w:ind w:left="706" w:right="576"/>
      </w:pPr>
      <w:r w:rsidRPr="00A10686">
        <w:t>Additionally, the Bay is considered at high-risk</w:t>
      </w:r>
      <w:r w:rsidR="00033069" w:rsidRPr="00A10686">
        <w:t xml:space="preserve"> for</w:t>
      </w:r>
      <w:r w:rsidRPr="00A10686">
        <w:t xml:space="preserve"> </w:t>
      </w:r>
      <w:r w:rsidR="00033069" w:rsidRPr="00A10686">
        <w:t xml:space="preserve">impacts related to climate change, several of which have the capacity to affect SAV. </w:t>
      </w:r>
      <w:r w:rsidRPr="00A10686">
        <w:t>The SAV Workgroup</w:t>
      </w:r>
      <w:r w:rsidR="00033069" w:rsidRPr="00A10686">
        <w:t xml:space="preserve"> supports measures that aim to</w:t>
      </w:r>
      <w:r w:rsidRPr="00A10686">
        <w:t xml:space="preserve"> </w:t>
      </w:r>
      <w:r w:rsidR="00033069" w:rsidRPr="00A10686">
        <w:t>minimize and mitigate</w:t>
      </w:r>
      <w:r w:rsidRPr="00A10686">
        <w:t xml:space="preserve"> th</w:t>
      </w:r>
      <w:r w:rsidR="00033069" w:rsidRPr="00A10686">
        <w:t>os</w:t>
      </w:r>
      <w:r w:rsidRPr="00A10686">
        <w:t>e impact</w:t>
      </w:r>
      <w:r w:rsidR="00033069" w:rsidRPr="00A10686">
        <w:t>s</w:t>
      </w:r>
      <w:r w:rsidRPr="00A10686">
        <w:t xml:space="preserve"> (i.e. minimize shoreline hardening/modification to allow inland migration of SAV as water levels </w:t>
      </w:r>
      <w:r w:rsidR="00A10686">
        <w:t xml:space="preserve">increase), as well as impacts associated with shallow-water use conflicts that may reduce the habitat availability for current and future SAV. </w:t>
      </w:r>
    </w:p>
    <w:p w14:paraId="55A3580F" w14:textId="180A1924" w:rsidR="00AF26DD" w:rsidRDefault="001A535F">
      <w:pPr>
        <w:pStyle w:val="Heading4"/>
        <w:numPr>
          <w:ilvl w:val="0"/>
          <w:numId w:val="2"/>
        </w:numPr>
        <w:tabs>
          <w:tab w:val="left" w:pos="701"/>
        </w:tabs>
        <w:spacing w:before="163"/>
        <w:ind w:hanging="361"/>
      </w:pPr>
      <w:r>
        <w:t>Protect</w:t>
      </w:r>
      <w:r>
        <w:rPr>
          <w:spacing w:val="-22"/>
        </w:rPr>
        <w:t xml:space="preserve"> </w:t>
      </w:r>
      <w:r>
        <w:t>Existing</w:t>
      </w:r>
      <w:r>
        <w:rPr>
          <w:spacing w:val="-15"/>
        </w:rPr>
        <w:t xml:space="preserve"> </w:t>
      </w:r>
      <w:r w:rsidR="00633217">
        <w:rPr>
          <w:spacing w:val="-15"/>
        </w:rPr>
        <w:t xml:space="preserve">and Recovering </w:t>
      </w:r>
      <w:r w:rsidR="00633217">
        <w:t>SAV</w:t>
      </w:r>
      <w:r>
        <w:t xml:space="preserve"> in</w:t>
      </w:r>
      <w:r>
        <w:rPr>
          <w:spacing w:val="-5"/>
        </w:rPr>
        <w:t xml:space="preserve"> </w:t>
      </w:r>
      <w:r>
        <w:t>the</w:t>
      </w:r>
      <w:r>
        <w:rPr>
          <w:spacing w:val="-1"/>
        </w:rPr>
        <w:t xml:space="preserve"> </w:t>
      </w:r>
      <w:r>
        <w:t>Chesapeake</w:t>
      </w:r>
      <w:r>
        <w:rPr>
          <w:spacing w:val="-1"/>
        </w:rPr>
        <w:t xml:space="preserve"> </w:t>
      </w:r>
      <w:r>
        <w:t>Bay</w:t>
      </w:r>
    </w:p>
    <w:p w14:paraId="76761A94" w14:textId="1ACF5717" w:rsidR="00AF26DD" w:rsidRDefault="00A10686" w:rsidP="00633217">
      <w:pPr>
        <w:spacing w:beforeLines="89" w:before="213" w:line="281" w:lineRule="auto"/>
        <w:ind w:left="706" w:right="576"/>
      </w:pPr>
      <w:r>
        <w:t>The SAV Workgroup will p</w:t>
      </w:r>
      <w:r w:rsidR="001A535F" w:rsidRPr="00080B26">
        <w:t>rotect existing SAV by supporting efforts to characterize threats and develop protection measures, establish protection area criteria, minimize the effects of invasive species</w:t>
      </w:r>
      <w:r w:rsidR="001738F5" w:rsidRPr="00080B26">
        <w:t xml:space="preserve"> and human impacts</w:t>
      </w:r>
      <w:r w:rsidR="001A535F" w:rsidRPr="00080B26">
        <w:t>, evaluate SAV protection laws and regulations</w:t>
      </w:r>
      <w:r w:rsidR="00033069">
        <w:t xml:space="preserve"> and update when necessary</w:t>
      </w:r>
      <w:r>
        <w:t>,</w:t>
      </w:r>
      <w:r w:rsidR="001A535F" w:rsidRPr="00080B26">
        <w:t xml:space="preserve"> and increase understanding of the potential effects of sea-level rise and other climate- change impacts on SAV populations. Protecting existing SAV beds will also help ensure continued </w:t>
      </w:r>
      <w:r w:rsidR="001A535F" w:rsidRPr="00080B26">
        <w:lastRenderedPageBreak/>
        <w:t>seed and propagule sources for natural recovery.</w:t>
      </w:r>
    </w:p>
    <w:p w14:paraId="2C0CE446" w14:textId="0452A5D9" w:rsidR="00A10686" w:rsidRDefault="00A10686" w:rsidP="007327D9">
      <w:pPr>
        <w:spacing w:before="89" w:line="281" w:lineRule="auto"/>
        <w:ind w:left="706" w:right="576"/>
      </w:pPr>
    </w:p>
    <w:p w14:paraId="71B118BF" w14:textId="77777777" w:rsidR="00A10686" w:rsidRPr="00080B26" w:rsidRDefault="00A10686" w:rsidP="007327D9">
      <w:pPr>
        <w:spacing w:before="89" w:line="281" w:lineRule="auto"/>
        <w:ind w:left="706" w:right="576"/>
      </w:pPr>
    </w:p>
    <w:p w14:paraId="2BE68585" w14:textId="10838386" w:rsidR="00AF26DD" w:rsidRDefault="001A535F">
      <w:pPr>
        <w:pStyle w:val="Heading4"/>
        <w:numPr>
          <w:ilvl w:val="0"/>
          <w:numId w:val="2"/>
        </w:numPr>
        <w:tabs>
          <w:tab w:val="left" w:pos="701"/>
        </w:tabs>
        <w:spacing w:before="160"/>
        <w:ind w:hanging="361"/>
      </w:pPr>
      <w:r>
        <w:t xml:space="preserve">Restore </w:t>
      </w:r>
      <w:r w:rsidR="00633217">
        <w:t>SAV</w:t>
      </w:r>
      <w:r>
        <w:t xml:space="preserve"> in the Chesapeake</w:t>
      </w:r>
      <w:r>
        <w:rPr>
          <w:spacing w:val="-9"/>
        </w:rPr>
        <w:t xml:space="preserve"> </w:t>
      </w:r>
      <w:r>
        <w:t>Bay</w:t>
      </w:r>
    </w:p>
    <w:p w14:paraId="34DED592" w14:textId="21D5ACB5" w:rsidR="00E54A09" w:rsidRDefault="00A10686" w:rsidP="00A10686">
      <w:pPr>
        <w:spacing w:before="89" w:line="281" w:lineRule="auto"/>
        <w:ind w:left="706" w:right="576"/>
      </w:pPr>
      <w:r>
        <w:rPr>
          <w:w w:val="95"/>
        </w:rPr>
        <w:t>The SAV Workgroup will lead and s</w:t>
      </w:r>
      <w:r w:rsidR="001A535F">
        <w:rPr>
          <w:w w:val="95"/>
        </w:rPr>
        <w:t>upport</w:t>
      </w:r>
      <w:r w:rsidR="001A535F">
        <w:rPr>
          <w:spacing w:val="-5"/>
          <w:w w:val="95"/>
        </w:rPr>
        <w:t xml:space="preserve"> </w:t>
      </w:r>
      <w:r w:rsidR="001A535F">
        <w:rPr>
          <w:w w:val="95"/>
        </w:rPr>
        <w:t>efforts</w:t>
      </w:r>
      <w:r w:rsidR="001A535F">
        <w:rPr>
          <w:spacing w:val="-5"/>
          <w:w w:val="95"/>
        </w:rPr>
        <w:t xml:space="preserve"> </w:t>
      </w:r>
      <w:r w:rsidR="001A535F">
        <w:rPr>
          <w:w w:val="95"/>
        </w:rPr>
        <w:t>to</w:t>
      </w:r>
      <w:r w:rsidR="001A535F">
        <w:rPr>
          <w:spacing w:val="-3"/>
          <w:w w:val="95"/>
        </w:rPr>
        <w:t xml:space="preserve"> </w:t>
      </w:r>
      <w:r w:rsidR="001F282B">
        <w:rPr>
          <w:spacing w:val="-3"/>
          <w:w w:val="95"/>
        </w:rPr>
        <w:t xml:space="preserve">actively </w:t>
      </w:r>
      <w:r w:rsidR="001A535F">
        <w:rPr>
          <w:w w:val="95"/>
        </w:rPr>
        <w:t>restore</w:t>
      </w:r>
      <w:r w:rsidR="001A535F">
        <w:rPr>
          <w:spacing w:val="-21"/>
          <w:w w:val="95"/>
        </w:rPr>
        <w:t xml:space="preserve"> </w:t>
      </w:r>
      <w:r w:rsidR="001A535F">
        <w:rPr>
          <w:spacing w:val="3"/>
          <w:w w:val="95"/>
        </w:rPr>
        <w:t>SAV</w:t>
      </w:r>
      <w:r w:rsidR="00EA5F61">
        <w:rPr>
          <w:spacing w:val="3"/>
          <w:w w:val="95"/>
        </w:rPr>
        <w:t xml:space="preserve"> </w:t>
      </w:r>
      <w:r w:rsidR="001A535F">
        <w:rPr>
          <w:spacing w:val="3"/>
          <w:w w:val="95"/>
        </w:rPr>
        <w:t>where</w:t>
      </w:r>
      <w:r w:rsidR="001A535F">
        <w:rPr>
          <w:spacing w:val="-20"/>
          <w:w w:val="95"/>
        </w:rPr>
        <w:t xml:space="preserve"> </w:t>
      </w:r>
      <w:r w:rsidR="001A535F">
        <w:rPr>
          <w:w w:val="95"/>
        </w:rPr>
        <w:t>possible,</w:t>
      </w:r>
      <w:r w:rsidR="001A535F">
        <w:rPr>
          <w:spacing w:val="-19"/>
          <w:w w:val="95"/>
        </w:rPr>
        <w:t xml:space="preserve"> </w:t>
      </w:r>
      <w:r w:rsidR="001A535F">
        <w:rPr>
          <w:w w:val="95"/>
        </w:rPr>
        <w:t>targeting</w:t>
      </w:r>
      <w:r w:rsidR="001A535F">
        <w:rPr>
          <w:spacing w:val="-21"/>
          <w:w w:val="95"/>
        </w:rPr>
        <w:t xml:space="preserve"> </w:t>
      </w:r>
      <w:r w:rsidR="001A535F">
        <w:rPr>
          <w:w w:val="95"/>
        </w:rPr>
        <w:t>sites</w:t>
      </w:r>
      <w:r w:rsidR="001A535F">
        <w:rPr>
          <w:spacing w:val="-20"/>
          <w:w w:val="95"/>
        </w:rPr>
        <w:t xml:space="preserve"> </w:t>
      </w:r>
      <w:r w:rsidR="001A535F">
        <w:rPr>
          <w:w w:val="95"/>
        </w:rPr>
        <w:t>with</w:t>
      </w:r>
      <w:r w:rsidR="001A535F">
        <w:rPr>
          <w:spacing w:val="-22"/>
          <w:w w:val="95"/>
        </w:rPr>
        <w:t xml:space="preserve"> </w:t>
      </w:r>
      <w:r w:rsidR="001A535F">
        <w:rPr>
          <w:w w:val="95"/>
        </w:rPr>
        <w:t>suitable</w:t>
      </w:r>
      <w:r w:rsidR="001A535F">
        <w:rPr>
          <w:spacing w:val="-21"/>
          <w:w w:val="95"/>
        </w:rPr>
        <w:t xml:space="preserve"> </w:t>
      </w:r>
      <w:r w:rsidR="009E4D94">
        <w:rPr>
          <w:w w:val="95"/>
        </w:rPr>
        <w:t>habitat</w:t>
      </w:r>
      <w:r w:rsidR="009E4D94">
        <w:rPr>
          <w:spacing w:val="-19"/>
          <w:w w:val="95"/>
        </w:rPr>
        <w:t xml:space="preserve"> </w:t>
      </w:r>
      <w:r w:rsidR="001A535F">
        <w:rPr>
          <w:w w:val="95"/>
        </w:rPr>
        <w:t>quality</w:t>
      </w:r>
      <w:r w:rsidR="001A535F">
        <w:rPr>
          <w:spacing w:val="-22"/>
          <w:w w:val="95"/>
        </w:rPr>
        <w:t xml:space="preserve"> </w:t>
      </w:r>
      <w:r w:rsidR="001A535F">
        <w:rPr>
          <w:w w:val="95"/>
        </w:rPr>
        <w:t>and</w:t>
      </w:r>
      <w:r w:rsidR="001A535F">
        <w:rPr>
          <w:spacing w:val="-21"/>
          <w:w w:val="95"/>
        </w:rPr>
        <w:t xml:space="preserve"> </w:t>
      </w:r>
      <w:r w:rsidR="001A535F">
        <w:rPr>
          <w:w w:val="95"/>
        </w:rPr>
        <w:t>high</w:t>
      </w:r>
      <w:r w:rsidR="001A535F">
        <w:rPr>
          <w:spacing w:val="-23"/>
          <w:w w:val="95"/>
        </w:rPr>
        <w:t xml:space="preserve"> </w:t>
      </w:r>
      <w:r w:rsidR="001A535F">
        <w:rPr>
          <w:w w:val="95"/>
        </w:rPr>
        <w:t xml:space="preserve">potential </w:t>
      </w:r>
      <w:r w:rsidR="001A535F">
        <w:t>to benefit living</w:t>
      </w:r>
      <w:r w:rsidR="001A535F">
        <w:rPr>
          <w:spacing w:val="-37"/>
        </w:rPr>
        <w:t xml:space="preserve"> </w:t>
      </w:r>
      <w:r w:rsidR="001A535F">
        <w:t>resources</w:t>
      </w:r>
      <w:r w:rsidR="009E4D94">
        <w:t>, as well as vulnerable coastal communities and infrastructure</w:t>
      </w:r>
      <w:r w:rsidR="001A535F">
        <w:t>.</w:t>
      </w:r>
      <w:r w:rsidR="00B6474A">
        <w:t xml:space="preserve"> </w:t>
      </w:r>
    </w:p>
    <w:p w14:paraId="34F7FAEE" w14:textId="77777777" w:rsidR="00AF26DD" w:rsidRDefault="00AF26DD">
      <w:pPr>
        <w:pStyle w:val="BodyText"/>
        <w:spacing w:before="6"/>
        <w:rPr>
          <w:sz w:val="27"/>
        </w:rPr>
      </w:pPr>
    </w:p>
    <w:p w14:paraId="08663A90" w14:textId="2E549083" w:rsidR="00B6474A" w:rsidRDefault="00B6474A" w:rsidP="00B6474A">
      <w:pPr>
        <w:pStyle w:val="Heading4"/>
      </w:pPr>
      <w:r w:rsidRPr="00B6474A">
        <w:rPr>
          <w:rFonts w:ascii="Arial" w:hAnsi="Arial" w:cs="Arial"/>
        </w:rPr>
        <w:t>4.</w:t>
      </w:r>
      <w:r w:rsidRPr="00B6474A">
        <w:rPr>
          <w:rFonts w:ascii="Arial" w:hAnsi="Arial" w:cs="Arial"/>
        </w:rPr>
        <w:tab/>
      </w:r>
      <w:r w:rsidR="001A535F" w:rsidRPr="00B6474A">
        <w:t xml:space="preserve">Enhance </w:t>
      </w:r>
      <w:r w:rsidR="008E54D2" w:rsidRPr="00B6474A">
        <w:t>SAV</w:t>
      </w:r>
      <w:r w:rsidRPr="00B6474A">
        <w:t xml:space="preserve"> </w:t>
      </w:r>
      <w:r w:rsidR="001738F5">
        <w:t>Monitoring and Research</w:t>
      </w:r>
      <w:r w:rsidR="001F282B" w:rsidRPr="00B6474A">
        <w:t xml:space="preserve"> </w:t>
      </w:r>
      <w:r w:rsidR="001A535F" w:rsidRPr="00B6474A">
        <w:t>in the Chesapeake Bay Watershed</w:t>
      </w:r>
    </w:p>
    <w:p w14:paraId="5FC95751" w14:textId="40DA7243" w:rsidR="00AF26DD" w:rsidRDefault="00A10686" w:rsidP="007327D9">
      <w:pPr>
        <w:spacing w:before="89" w:line="281" w:lineRule="auto"/>
        <w:ind w:left="706" w:right="576"/>
      </w:pPr>
      <w:r>
        <w:t>The SAV Workgroup will enhance SAV monitoring and research by developing a</w:t>
      </w:r>
      <w:r w:rsidR="001738F5">
        <w:t xml:space="preserve"> hierarchical and integrated</w:t>
      </w:r>
      <w:r w:rsidR="00F73D6B">
        <w:t xml:space="preserve"> SAV</w:t>
      </w:r>
      <w:r w:rsidR="001738F5">
        <w:t xml:space="preserve"> monitoring </w:t>
      </w:r>
      <w:r w:rsidR="00F73D6B">
        <w:t>program</w:t>
      </w:r>
      <w:r w:rsidR="001738F5">
        <w:t xml:space="preserve"> and</w:t>
      </w:r>
      <w:r>
        <w:t xml:space="preserve"> by supporting</w:t>
      </w:r>
      <w:r w:rsidR="00F73D6B">
        <w:t xml:space="preserve"> and tracking </w:t>
      </w:r>
      <w:r w:rsidR="001738F5">
        <w:t xml:space="preserve">research </w:t>
      </w:r>
      <w:r w:rsidR="001F282B" w:rsidRPr="001738F5">
        <w:t>that</w:t>
      </w:r>
      <w:r w:rsidR="00F73D6B">
        <w:t xml:space="preserve"> advances</w:t>
      </w:r>
      <w:r w:rsidR="001A535F" w:rsidRPr="001738F5">
        <w:t xml:space="preserve"> our understanding of SAV restoration, recovery, and resilience</w:t>
      </w:r>
      <w:r>
        <w:t xml:space="preserve">. </w:t>
      </w:r>
      <w:r w:rsidR="001A535F" w:rsidRPr="001738F5">
        <w:t xml:space="preserve"> </w:t>
      </w:r>
    </w:p>
    <w:p w14:paraId="64AF35B9" w14:textId="40195D27" w:rsidR="002F025D" w:rsidRDefault="002F025D" w:rsidP="001738F5">
      <w:pPr>
        <w:ind w:left="700"/>
      </w:pPr>
    </w:p>
    <w:p w14:paraId="3EF651FA" w14:textId="5D7AAAEF" w:rsidR="008E54D2" w:rsidRDefault="00B6474A" w:rsidP="00B6474A">
      <w:pPr>
        <w:pStyle w:val="Heading4"/>
        <w:tabs>
          <w:tab w:val="left" w:pos="701"/>
        </w:tabs>
        <w:ind w:left="340" w:firstLine="0"/>
      </w:pPr>
      <w:r w:rsidRPr="00B6474A">
        <w:rPr>
          <w:rFonts w:ascii="Arial" w:hAnsi="Arial" w:cs="Arial"/>
        </w:rPr>
        <w:t>5</w:t>
      </w:r>
      <w:r>
        <w:t>.</w:t>
      </w:r>
      <w:r w:rsidRPr="00B6474A">
        <w:tab/>
      </w:r>
      <w:r w:rsidR="008E54D2">
        <w:t>Enhance</w:t>
      </w:r>
      <w:r w:rsidR="008E54D2">
        <w:rPr>
          <w:spacing w:val="-22"/>
        </w:rPr>
        <w:t xml:space="preserve"> </w:t>
      </w:r>
      <w:r w:rsidR="008E54D2">
        <w:t>Citizen</w:t>
      </w:r>
      <w:r w:rsidR="008E54D2">
        <w:rPr>
          <w:spacing w:val="-20"/>
        </w:rPr>
        <w:t xml:space="preserve"> </w:t>
      </w:r>
      <w:r w:rsidR="008E54D2">
        <w:t>Involvement,</w:t>
      </w:r>
      <w:r w:rsidR="008E54D2">
        <w:rPr>
          <w:spacing w:val="-19"/>
        </w:rPr>
        <w:t xml:space="preserve"> </w:t>
      </w:r>
      <w:r w:rsidR="008E54D2">
        <w:t>Education</w:t>
      </w:r>
      <w:r w:rsidR="001F282B">
        <w:t>,</w:t>
      </w:r>
      <w:r w:rsidR="008E54D2">
        <w:rPr>
          <w:spacing w:val="-2"/>
        </w:rPr>
        <w:t xml:space="preserve"> </w:t>
      </w:r>
      <w:r w:rsidR="008E54D2">
        <w:t>and</w:t>
      </w:r>
      <w:r w:rsidR="008E54D2">
        <w:rPr>
          <w:spacing w:val="-3"/>
        </w:rPr>
        <w:t xml:space="preserve"> </w:t>
      </w:r>
      <w:r w:rsidR="008E54D2">
        <w:t>Outreach</w:t>
      </w:r>
      <w:r w:rsidR="008E54D2">
        <w:rPr>
          <w:spacing w:val="-3"/>
        </w:rPr>
        <w:t xml:space="preserve"> </w:t>
      </w:r>
      <w:r w:rsidR="008E54D2">
        <w:t>in</w:t>
      </w:r>
      <w:r w:rsidR="008E54D2">
        <w:rPr>
          <w:spacing w:val="-3"/>
        </w:rPr>
        <w:t xml:space="preserve"> </w:t>
      </w:r>
      <w:r w:rsidR="008E54D2">
        <w:t>the</w:t>
      </w:r>
      <w:r w:rsidR="008E54D2">
        <w:rPr>
          <w:spacing w:val="-5"/>
        </w:rPr>
        <w:t xml:space="preserve"> </w:t>
      </w:r>
      <w:r w:rsidR="008E54D2">
        <w:t>Chesapeake</w:t>
      </w:r>
      <w:r w:rsidR="008E54D2">
        <w:rPr>
          <w:spacing w:val="-3"/>
        </w:rPr>
        <w:t xml:space="preserve"> </w:t>
      </w:r>
      <w:r w:rsidR="008E54D2">
        <w:t>Bay</w:t>
      </w:r>
      <w:r w:rsidR="008E54D2">
        <w:rPr>
          <w:spacing w:val="-3"/>
        </w:rPr>
        <w:t xml:space="preserve"> </w:t>
      </w:r>
      <w:r w:rsidR="008E54D2">
        <w:t>Watershed</w:t>
      </w:r>
    </w:p>
    <w:p w14:paraId="4A2609F0" w14:textId="248A7A99" w:rsidR="00E54A09" w:rsidRPr="00CC5918" w:rsidRDefault="00F73D6B" w:rsidP="00E21A89">
      <w:pPr>
        <w:spacing w:before="89" w:line="281" w:lineRule="auto"/>
        <w:ind w:left="706" w:right="576"/>
      </w:pPr>
      <w:r>
        <w:t>The SAV Workgroup will e</w:t>
      </w:r>
      <w:r w:rsidR="008E54D2" w:rsidRPr="00CC5918">
        <w:t>xpand efforts to educate and engage the public about the critical importance of SAV and include citizen scientists and volunteers in SAV monitoring and restoration efforts.</w:t>
      </w:r>
    </w:p>
    <w:p w14:paraId="4A279A5D" w14:textId="77777777" w:rsidR="00AF26DD" w:rsidRDefault="00AF26DD">
      <w:pPr>
        <w:pStyle w:val="BodyText"/>
        <w:rPr>
          <w:sz w:val="32"/>
        </w:rPr>
      </w:pPr>
    </w:p>
    <w:p w14:paraId="6C59B6C0" w14:textId="77777777" w:rsidR="00AF26DD" w:rsidRDefault="001A535F">
      <w:pPr>
        <w:pStyle w:val="Heading1"/>
        <w:numPr>
          <w:ilvl w:val="0"/>
          <w:numId w:val="5"/>
        </w:numPr>
        <w:tabs>
          <w:tab w:val="left" w:pos="1049"/>
        </w:tabs>
        <w:spacing w:before="1"/>
        <w:ind w:left="1048" w:hanging="618"/>
      </w:pPr>
      <w:r>
        <w:rPr>
          <w:color w:val="903D2C"/>
        </w:rPr>
        <w:t>Monitoring</w:t>
      </w:r>
      <w:r>
        <w:rPr>
          <w:color w:val="903D2C"/>
          <w:spacing w:val="-24"/>
        </w:rPr>
        <w:t xml:space="preserve"> </w:t>
      </w:r>
      <w:r>
        <w:rPr>
          <w:color w:val="903D2C"/>
        </w:rPr>
        <w:t>Progress</w:t>
      </w:r>
    </w:p>
    <w:p w14:paraId="48C4E334" w14:textId="0D686DD6" w:rsidR="00AF26DD" w:rsidRDefault="001A535F" w:rsidP="00E21A89">
      <w:pPr>
        <w:pStyle w:val="BodyText"/>
        <w:spacing w:before="143" w:line="281" w:lineRule="auto"/>
        <w:ind w:left="346" w:right="691"/>
      </w:pPr>
      <w:r>
        <w:t xml:space="preserve">Monitoring programs are critical to understanding year to year fluctuations in living resource distribution and abundance. SAV distribution </w:t>
      </w:r>
      <w:r w:rsidR="00F73D6B">
        <w:t xml:space="preserve">in the Chesapeake Bay </w:t>
      </w:r>
      <w:r>
        <w:t xml:space="preserve">is assessed using annual aerial surveys, and abundance acreage is derived from </w:t>
      </w:r>
      <w:r w:rsidR="00F73D6B">
        <w:t xml:space="preserve">the </w:t>
      </w:r>
      <w:r w:rsidR="009E4D94">
        <w:t xml:space="preserve">imagery </w:t>
      </w:r>
      <w:r>
        <w:t xml:space="preserve">taken during the aerial survey. Continued annual </w:t>
      </w:r>
      <w:r w:rsidR="00603E7A">
        <w:t>B</w:t>
      </w:r>
      <w:r>
        <w:t>ay</w:t>
      </w:r>
      <w:r w:rsidR="00603E7A">
        <w:t>-</w:t>
      </w:r>
      <w:r>
        <w:t>wide monitoring is the top funding priority for SAV resource management as it provides information vital to managing water quality</w:t>
      </w:r>
      <w:r w:rsidR="00D91393">
        <w:t xml:space="preserve"> and tracking restoration progress</w:t>
      </w:r>
      <w:r>
        <w:t xml:space="preserve">. The most recent SAV distribution data and survey-related information are available at the </w:t>
      </w:r>
      <w:hyperlink r:id="rId33">
        <w:r>
          <w:rPr>
            <w:color w:val="3B4F6E"/>
            <w:u w:val="single" w:color="3B4F6E"/>
          </w:rPr>
          <w:t>Virginia Institute of Marine Science</w:t>
        </w:r>
        <w:r>
          <w:rPr>
            <w:color w:val="3B4F6E"/>
          </w:rPr>
          <w:t xml:space="preserve"> </w:t>
        </w:r>
      </w:hyperlink>
      <w:r>
        <w:t>website.</w:t>
      </w:r>
    </w:p>
    <w:p w14:paraId="5D05686A" w14:textId="23C6A70A" w:rsidR="00AF26DD" w:rsidRDefault="00AF26DD">
      <w:pPr>
        <w:pStyle w:val="BodyText"/>
        <w:spacing w:before="7"/>
        <w:rPr>
          <w:sz w:val="17"/>
        </w:rPr>
      </w:pPr>
    </w:p>
    <w:p w14:paraId="3383973B" w14:textId="0A7E45A9" w:rsidR="00AF26DD" w:rsidRDefault="001A535F">
      <w:pPr>
        <w:pStyle w:val="Heading1"/>
        <w:numPr>
          <w:ilvl w:val="0"/>
          <w:numId w:val="5"/>
        </w:numPr>
        <w:tabs>
          <w:tab w:val="left" w:pos="1135"/>
        </w:tabs>
        <w:ind w:left="1134" w:hanging="704"/>
      </w:pPr>
      <w:r>
        <w:rPr>
          <w:color w:val="903D2C"/>
        </w:rPr>
        <w:t>Assessing</w:t>
      </w:r>
      <w:r>
        <w:rPr>
          <w:color w:val="903D2C"/>
          <w:spacing w:val="-22"/>
        </w:rPr>
        <w:t xml:space="preserve"> </w:t>
      </w:r>
      <w:r>
        <w:rPr>
          <w:color w:val="903D2C"/>
        </w:rPr>
        <w:t>Progress</w:t>
      </w:r>
    </w:p>
    <w:p w14:paraId="5A4D7B6A" w14:textId="346AD8FC" w:rsidR="00AF26DD" w:rsidRPr="00E21A89" w:rsidRDefault="009E4D94" w:rsidP="00E21A89">
      <w:pPr>
        <w:spacing w:before="143" w:line="281" w:lineRule="auto"/>
        <w:ind w:left="346" w:right="691"/>
      </w:pPr>
      <w:r w:rsidRPr="00E21A89">
        <w:t>In</w:t>
      </w:r>
      <w:r w:rsidR="00EA5F61" w:rsidRPr="00E21A89">
        <w:t xml:space="preserve"> </w:t>
      </w:r>
      <w:r w:rsidRPr="00E21A89">
        <w:t>2018</w:t>
      </w:r>
      <w:r w:rsidR="001A535F" w:rsidRPr="00E21A89">
        <w:t xml:space="preserve">, </w:t>
      </w:r>
      <w:r w:rsidR="00B20B17" w:rsidRPr="00E21A89">
        <w:t xml:space="preserve">an </w:t>
      </w:r>
      <w:r w:rsidR="001A535F" w:rsidRPr="00E21A89">
        <w:t xml:space="preserve">estimated </w:t>
      </w:r>
      <w:r w:rsidRPr="00E21A89">
        <w:t>99,511</w:t>
      </w:r>
      <w:r w:rsidR="001A535F" w:rsidRPr="00E21A89">
        <w:t xml:space="preserve"> acres of SAV</w:t>
      </w:r>
      <w:r w:rsidR="001F282B" w:rsidRPr="00E21A89">
        <w:t xml:space="preserve"> were mapped</w:t>
      </w:r>
      <w:r w:rsidR="00EA5F61" w:rsidRPr="00E21A89">
        <w:t xml:space="preserve"> </w:t>
      </w:r>
      <w:r w:rsidR="001A535F" w:rsidRPr="00E21A89">
        <w:t>in</w:t>
      </w:r>
      <w:r w:rsidR="00EA5F61" w:rsidRPr="00E21A89">
        <w:t xml:space="preserve"> </w:t>
      </w:r>
      <w:r w:rsidR="001A535F" w:rsidRPr="00E21A89">
        <w:t xml:space="preserve">the Chesapeake Bay, achieving </w:t>
      </w:r>
      <w:r w:rsidRPr="00E21A89">
        <w:t xml:space="preserve">54 </w:t>
      </w:r>
      <w:r w:rsidR="001A535F" w:rsidRPr="00E21A89">
        <w:t>percent</w:t>
      </w:r>
      <w:r w:rsidR="00EA5F61" w:rsidRPr="00E21A89">
        <w:t xml:space="preserve"> </w:t>
      </w:r>
      <w:r w:rsidR="001A535F" w:rsidRPr="00E21A89">
        <w:t>of</w:t>
      </w:r>
      <w:r w:rsidR="00EA5F61" w:rsidRPr="00E21A89">
        <w:t xml:space="preserve"> </w:t>
      </w:r>
      <w:r w:rsidR="001A535F" w:rsidRPr="00E21A89">
        <w:t xml:space="preserve">the 185,000-acre </w:t>
      </w:r>
      <w:r w:rsidR="008951BA" w:rsidRPr="00E21A89">
        <w:t>outcome</w:t>
      </w:r>
      <w:r w:rsidR="001A535F" w:rsidRPr="00E21A89">
        <w:t>.</w:t>
      </w:r>
      <w:r w:rsidR="008951BA" w:rsidRPr="00E21A89">
        <w:t xml:space="preserve"> Progress toward this ultimate outcome will be measured against a target of 90,000 acres by 2017 and 130,000 acres by 2025. The 2017 target of 90,000 acres was exceeded initially in 2015 and has remained above this target to date. </w:t>
      </w:r>
    </w:p>
    <w:p w14:paraId="69846833" w14:textId="46DFA083" w:rsidR="00AF26DD" w:rsidRPr="00E21A89" w:rsidRDefault="001A535F" w:rsidP="00F73D6B">
      <w:pPr>
        <w:spacing w:before="143" w:line="281" w:lineRule="auto"/>
        <w:ind w:left="346" w:right="691"/>
      </w:pPr>
      <w:r w:rsidRPr="00E21A89">
        <w:t xml:space="preserve">Increased resources and capacity for SAV and water clarity restoration are required to hasten progress toward this goal. Please refer to the Chesapeake </w:t>
      </w:r>
      <w:r w:rsidR="00F73D6B">
        <w:t>Progress SAV site</w:t>
      </w:r>
      <w:r w:rsidRPr="00E21A89">
        <w:t xml:space="preserve"> </w:t>
      </w:r>
      <w:r w:rsidR="00F73D6B">
        <w:t>(</w:t>
      </w:r>
      <w:hyperlink r:id="rId34" w:history="1">
        <w:r w:rsidR="00F73D6B">
          <w:rPr>
            <w:rStyle w:val="Hyperlink"/>
          </w:rPr>
          <w:t>https://www.chesapeakeprogress.com/abundant-life/sav</w:t>
        </w:r>
      </w:hyperlink>
      <w:r w:rsidR="00F73D6B">
        <w:t xml:space="preserve"> )</w:t>
      </w:r>
      <w:r w:rsidRPr="00E21A89">
        <w:t xml:space="preserve"> for the current status of bay grass abundance</w:t>
      </w:r>
      <w:r w:rsidR="00F73D6B">
        <w:t xml:space="preserve"> and to the Data Dashboard (</w:t>
      </w:r>
      <w:hyperlink r:id="rId35" w:history="1">
        <w:r w:rsidR="00F73D6B">
          <w:rPr>
            <w:rStyle w:val="Hyperlink"/>
          </w:rPr>
          <w:t>https://gis.chesapeakebay.net/sav/</w:t>
        </w:r>
      </w:hyperlink>
      <w:r w:rsidR="00F73D6B">
        <w:t xml:space="preserve">) for segment specific SAV information. </w:t>
      </w:r>
    </w:p>
    <w:p w14:paraId="179E4C70" w14:textId="1508A4B0" w:rsidR="00AF26DD" w:rsidRDefault="00AF26DD">
      <w:pPr>
        <w:pStyle w:val="BodyText"/>
        <w:spacing w:before="4"/>
        <w:rPr>
          <w:sz w:val="19"/>
        </w:rPr>
      </w:pPr>
    </w:p>
    <w:p w14:paraId="2EE72B59" w14:textId="79BE8696" w:rsidR="00AF26DD" w:rsidRDefault="001A535F">
      <w:pPr>
        <w:pStyle w:val="Heading2"/>
        <w:spacing w:before="1"/>
        <w:ind w:left="116"/>
        <w:rPr>
          <w:rFonts w:ascii="Arial"/>
        </w:rPr>
      </w:pPr>
      <w:r>
        <w:rPr>
          <w:rFonts w:ascii="Arial"/>
          <w:color w:val="FFFFFF"/>
        </w:rPr>
        <w:t>Lessons Learned</w:t>
      </w:r>
      <w:r w:rsidR="000A3B22">
        <w:rPr>
          <w:rFonts w:ascii="Arial"/>
          <w:color w:val="FFFFFF"/>
        </w:rPr>
        <w:t xml:space="preserve"> </w:t>
      </w:r>
      <w:r w:rsidR="000A3B22">
        <w:rPr>
          <w:rFonts w:ascii="Arial"/>
          <w:color w:val="FFFFFF"/>
        </w:rPr>
        <w:t>–</w:t>
      </w:r>
      <w:r w:rsidR="000A3B22">
        <w:rPr>
          <w:rFonts w:ascii="Arial"/>
          <w:color w:val="FFFFFF"/>
        </w:rPr>
        <w:t xml:space="preserve"> TBD once review complete</w:t>
      </w:r>
    </w:p>
    <w:p w14:paraId="257D4B0C" w14:textId="6D9D9BC2" w:rsidR="00AF26DD" w:rsidRDefault="00AF26DD">
      <w:pPr>
        <w:pStyle w:val="BodyText"/>
        <w:rPr>
          <w:rFonts w:ascii="Arial"/>
          <w:sz w:val="20"/>
        </w:rPr>
      </w:pPr>
    </w:p>
    <w:p w14:paraId="6A6E9FB5" w14:textId="25029399" w:rsidR="000A3B22" w:rsidRDefault="000A3B22">
      <w:pPr>
        <w:pStyle w:val="BodyText"/>
        <w:rPr>
          <w:rFonts w:ascii="Arial"/>
          <w:sz w:val="20"/>
        </w:rPr>
      </w:pPr>
    </w:p>
    <w:p w14:paraId="5E5D3736" w14:textId="06B532D5" w:rsidR="000A3B22" w:rsidRDefault="000A3B22">
      <w:pPr>
        <w:pStyle w:val="BodyText"/>
        <w:rPr>
          <w:rFonts w:ascii="Arial"/>
          <w:sz w:val="20"/>
        </w:rPr>
      </w:pPr>
    </w:p>
    <w:p w14:paraId="706BD79D" w14:textId="1770D7C5" w:rsidR="000A3B22" w:rsidRDefault="000A3B22">
      <w:pPr>
        <w:pStyle w:val="BodyText"/>
        <w:rPr>
          <w:rFonts w:ascii="Arial"/>
          <w:sz w:val="20"/>
        </w:rPr>
      </w:pPr>
    </w:p>
    <w:p w14:paraId="7B4C0670" w14:textId="5695961A" w:rsidR="00AF26DD" w:rsidRDefault="00F73D6B">
      <w:pPr>
        <w:pStyle w:val="Heading1"/>
        <w:numPr>
          <w:ilvl w:val="0"/>
          <w:numId w:val="5"/>
        </w:numPr>
        <w:tabs>
          <w:tab w:val="left" w:pos="972"/>
        </w:tabs>
        <w:ind w:hanging="541"/>
      </w:pPr>
      <w:r>
        <w:rPr>
          <w:color w:val="903D2C"/>
        </w:rPr>
        <w:t>A</w:t>
      </w:r>
      <w:r w:rsidR="001A535F">
        <w:rPr>
          <w:color w:val="903D2C"/>
        </w:rPr>
        <w:t>daptive</w:t>
      </w:r>
      <w:r w:rsidR="001A535F">
        <w:rPr>
          <w:color w:val="903D2C"/>
          <w:spacing w:val="-24"/>
        </w:rPr>
        <w:t xml:space="preserve"> </w:t>
      </w:r>
      <w:r w:rsidR="001A535F">
        <w:rPr>
          <w:color w:val="903D2C"/>
        </w:rPr>
        <w:t>Management</w:t>
      </w:r>
    </w:p>
    <w:p w14:paraId="2E9FE462" w14:textId="6C4AA94A" w:rsidR="00AF26DD" w:rsidRDefault="001A535F">
      <w:pPr>
        <w:pStyle w:val="BodyText"/>
        <w:spacing w:before="138"/>
        <w:ind w:left="340"/>
      </w:pPr>
      <w:r>
        <w:t>The partnership</w:t>
      </w:r>
      <w:r w:rsidR="00EA5F61">
        <w:t xml:space="preserve"> </w:t>
      </w:r>
      <w:r>
        <w:t>will</w:t>
      </w:r>
      <w:r w:rsidR="00EA5F61">
        <w:t xml:space="preserve"> </w:t>
      </w:r>
      <w:r>
        <w:t>use</w:t>
      </w:r>
      <w:r w:rsidR="00EA5F61">
        <w:t xml:space="preserve"> </w:t>
      </w:r>
      <w:r>
        <w:t>the following</w:t>
      </w:r>
      <w:r w:rsidR="00EA5F61">
        <w:t xml:space="preserve"> </w:t>
      </w:r>
      <w:r>
        <w:t>approaches</w:t>
      </w:r>
      <w:r w:rsidR="00EA5F61">
        <w:t xml:space="preserve"> </w:t>
      </w:r>
      <w:r>
        <w:t>to</w:t>
      </w:r>
      <w:r w:rsidR="00EA5F61">
        <w:t xml:space="preserve"> </w:t>
      </w:r>
      <w:r>
        <w:t>ensure</w:t>
      </w:r>
      <w:r w:rsidR="00EA5F61">
        <w:t xml:space="preserve"> </w:t>
      </w:r>
      <w:r>
        <w:t>adaptive management:</w:t>
      </w:r>
    </w:p>
    <w:p w14:paraId="47095A71" w14:textId="7F4C3015" w:rsidR="00AF26DD" w:rsidRDefault="001A535F" w:rsidP="000C5CAF">
      <w:pPr>
        <w:pStyle w:val="BodyText"/>
        <w:spacing w:before="20" w:line="254" w:lineRule="auto"/>
        <w:ind w:left="346" w:right="461"/>
      </w:pPr>
      <w:r>
        <w:t>The</w:t>
      </w:r>
      <w:r>
        <w:rPr>
          <w:spacing w:val="-7"/>
        </w:rPr>
        <w:t xml:space="preserve"> </w:t>
      </w:r>
      <w:r>
        <w:t>SAV</w:t>
      </w:r>
      <w:r>
        <w:rPr>
          <w:spacing w:val="-7"/>
        </w:rPr>
        <w:t xml:space="preserve"> </w:t>
      </w:r>
      <w:r>
        <w:t>Workgroup</w:t>
      </w:r>
      <w:r>
        <w:rPr>
          <w:spacing w:val="-7"/>
        </w:rPr>
        <w:t xml:space="preserve"> </w:t>
      </w:r>
      <w:r>
        <w:t>will</w:t>
      </w:r>
      <w:r>
        <w:rPr>
          <w:spacing w:val="-10"/>
        </w:rPr>
        <w:t xml:space="preserve"> </w:t>
      </w:r>
      <w:r>
        <w:t>meet</w:t>
      </w:r>
      <w:r>
        <w:rPr>
          <w:spacing w:val="-8"/>
        </w:rPr>
        <w:t xml:space="preserve"> </w:t>
      </w:r>
      <w:r>
        <w:t>each</w:t>
      </w:r>
      <w:r>
        <w:rPr>
          <w:spacing w:val="-9"/>
        </w:rPr>
        <w:t xml:space="preserve"> </w:t>
      </w:r>
      <w:r>
        <w:t>year</w:t>
      </w:r>
      <w:r>
        <w:rPr>
          <w:spacing w:val="-8"/>
        </w:rPr>
        <w:t xml:space="preserve"> </w:t>
      </w:r>
      <w:r>
        <w:t>to</w:t>
      </w:r>
      <w:r>
        <w:rPr>
          <w:spacing w:val="-8"/>
        </w:rPr>
        <w:t xml:space="preserve"> </w:t>
      </w:r>
      <w:r>
        <w:t>track</w:t>
      </w:r>
      <w:r>
        <w:rPr>
          <w:spacing w:val="-5"/>
        </w:rPr>
        <w:t xml:space="preserve"> </w:t>
      </w:r>
      <w:r>
        <w:t>progress</w:t>
      </w:r>
      <w:r>
        <w:rPr>
          <w:spacing w:val="-7"/>
        </w:rPr>
        <w:t xml:space="preserve"> </w:t>
      </w:r>
      <w:r>
        <w:t>toward</w:t>
      </w:r>
      <w:r>
        <w:rPr>
          <w:spacing w:val="-8"/>
        </w:rPr>
        <w:t xml:space="preserve"> </w:t>
      </w:r>
      <w:r>
        <w:t>the</w:t>
      </w:r>
      <w:r>
        <w:rPr>
          <w:spacing w:val="-8"/>
        </w:rPr>
        <w:t xml:space="preserve"> </w:t>
      </w:r>
      <w:r>
        <w:t>185,000-</w:t>
      </w:r>
      <w:r>
        <w:rPr>
          <w:spacing w:val="-7"/>
        </w:rPr>
        <w:t xml:space="preserve"> </w:t>
      </w:r>
      <w:r>
        <w:t>acre</w:t>
      </w:r>
      <w:r>
        <w:rPr>
          <w:spacing w:val="-8"/>
        </w:rPr>
        <w:t xml:space="preserve"> </w:t>
      </w:r>
      <w:r>
        <w:t>goal,</w:t>
      </w:r>
      <w:r>
        <w:rPr>
          <w:spacing w:val="-8"/>
        </w:rPr>
        <w:t xml:space="preserve"> </w:t>
      </w:r>
      <w:r>
        <w:t>as</w:t>
      </w:r>
      <w:r>
        <w:rPr>
          <w:spacing w:val="-8"/>
        </w:rPr>
        <w:t xml:space="preserve"> </w:t>
      </w:r>
      <w:r>
        <w:t>well</w:t>
      </w:r>
      <w:r>
        <w:rPr>
          <w:spacing w:val="-9"/>
        </w:rPr>
        <w:t xml:space="preserve"> </w:t>
      </w:r>
      <w:r>
        <w:t>as</w:t>
      </w:r>
      <w:r>
        <w:rPr>
          <w:spacing w:val="-8"/>
        </w:rPr>
        <w:t xml:space="preserve"> </w:t>
      </w:r>
      <w:r>
        <w:t>share progress and discuss any new challenges or opportunities. The workgroup will use this time to review performance</w:t>
      </w:r>
      <w:r>
        <w:rPr>
          <w:spacing w:val="-15"/>
        </w:rPr>
        <w:t xml:space="preserve"> </w:t>
      </w:r>
      <w:r>
        <w:t>assessment</w:t>
      </w:r>
      <w:r>
        <w:rPr>
          <w:spacing w:val="-13"/>
        </w:rPr>
        <w:t xml:space="preserve"> </w:t>
      </w:r>
      <w:r>
        <w:t>information</w:t>
      </w:r>
      <w:r>
        <w:rPr>
          <w:spacing w:val="-15"/>
        </w:rPr>
        <w:t xml:space="preserve"> </w:t>
      </w:r>
      <w:r>
        <w:t>and</w:t>
      </w:r>
      <w:r>
        <w:rPr>
          <w:spacing w:val="-14"/>
        </w:rPr>
        <w:t xml:space="preserve"> </w:t>
      </w:r>
      <w:r>
        <w:t>adjust</w:t>
      </w:r>
      <w:r>
        <w:rPr>
          <w:spacing w:val="-14"/>
        </w:rPr>
        <w:t xml:space="preserve"> </w:t>
      </w:r>
      <w:r>
        <w:t>management</w:t>
      </w:r>
      <w:r>
        <w:rPr>
          <w:spacing w:val="-13"/>
        </w:rPr>
        <w:t xml:space="preserve"> </w:t>
      </w:r>
      <w:r>
        <w:t>strategies</w:t>
      </w:r>
      <w:r>
        <w:rPr>
          <w:spacing w:val="-14"/>
        </w:rPr>
        <w:t xml:space="preserve"> </w:t>
      </w:r>
      <w:r>
        <w:t>if</w:t>
      </w:r>
      <w:r>
        <w:rPr>
          <w:spacing w:val="-13"/>
        </w:rPr>
        <w:t xml:space="preserve"> </w:t>
      </w:r>
      <w:r>
        <w:t>appropriate.</w:t>
      </w:r>
      <w:r>
        <w:rPr>
          <w:spacing w:val="-14"/>
        </w:rPr>
        <w:t xml:space="preserve"> </w:t>
      </w:r>
      <w:r>
        <w:t>As</w:t>
      </w:r>
      <w:r>
        <w:rPr>
          <w:spacing w:val="-12"/>
        </w:rPr>
        <w:t xml:space="preserve"> </w:t>
      </w:r>
      <w:r>
        <w:t>new</w:t>
      </w:r>
      <w:r>
        <w:rPr>
          <w:spacing w:val="-15"/>
        </w:rPr>
        <w:t xml:space="preserve"> </w:t>
      </w:r>
      <w:r>
        <w:t>issues</w:t>
      </w:r>
      <w:r>
        <w:rPr>
          <w:spacing w:val="-14"/>
        </w:rPr>
        <w:t xml:space="preserve"> </w:t>
      </w:r>
      <w:r>
        <w:t>are identified,</w:t>
      </w:r>
      <w:r>
        <w:rPr>
          <w:spacing w:val="-23"/>
        </w:rPr>
        <w:t xml:space="preserve"> </w:t>
      </w:r>
      <w:r>
        <w:t>the</w:t>
      </w:r>
      <w:r>
        <w:rPr>
          <w:spacing w:val="-23"/>
        </w:rPr>
        <w:t xml:space="preserve"> </w:t>
      </w:r>
      <w:r>
        <w:t>workgroup</w:t>
      </w:r>
      <w:r>
        <w:rPr>
          <w:spacing w:val="-23"/>
        </w:rPr>
        <w:t xml:space="preserve"> </w:t>
      </w:r>
      <w:r>
        <w:t>will</w:t>
      </w:r>
      <w:r>
        <w:rPr>
          <w:spacing w:val="-22"/>
        </w:rPr>
        <w:t xml:space="preserve"> </w:t>
      </w:r>
      <w:r>
        <w:t>collectively</w:t>
      </w:r>
      <w:r>
        <w:rPr>
          <w:spacing w:val="-23"/>
        </w:rPr>
        <w:t xml:space="preserve"> </w:t>
      </w:r>
      <w:r>
        <w:t>develop</w:t>
      </w:r>
      <w:r>
        <w:rPr>
          <w:spacing w:val="-23"/>
        </w:rPr>
        <w:t xml:space="preserve"> </w:t>
      </w:r>
      <w:r>
        <w:t>strategies</w:t>
      </w:r>
      <w:r>
        <w:rPr>
          <w:spacing w:val="-22"/>
        </w:rPr>
        <w:t xml:space="preserve"> </w:t>
      </w:r>
      <w:r>
        <w:t>to</w:t>
      </w:r>
      <w:r>
        <w:rPr>
          <w:spacing w:val="-22"/>
        </w:rPr>
        <w:t xml:space="preserve"> </w:t>
      </w:r>
      <w:r>
        <w:t>overcome</w:t>
      </w:r>
      <w:r>
        <w:rPr>
          <w:spacing w:val="-18"/>
        </w:rPr>
        <w:t xml:space="preserve"> </w:t>
      </w:r>
      <w:r>
        <w:t>barriers</w:t>
      </w:r>
      <w:r>
        <w:rPr>
          <w:spacing w:val="-21"/>
        </w:rPr>
        <w:t xml:space="preserve"> </w:t>
      </w:r>
      <w:r>
        <w:t>to</w:t>
      </w:r>
      <w:r>
        <w:rPr>
          <w:spacing w:val="-23"/>
        </w:rPr>
        <w:t xml:space="preserve"> </w:t>
      </w:r>
      <w:r>
        <w:t>restoration,</w:t>
      </w:r>
      <w:r>
        <w:rPr>
          <w:spacing w:val="-21"/>
        </w:rPr>
        <w:t xml:space="preserve"> </w:t>
      </w:r>
      <w:r>
        <w:t>as</w:t>
      </w:r>
      <w:r>
        <w:rPr>
          <w:spacing w:val="-23"/>
        </w:rPr>
        <w:t xml:space="preserve"> </w:t>
      </w:r>
      <w:r>
        <w:t>well</w:t>
      </w:r>
      <w:r>
        <w:rPr>
          <w:spacing w:val="-23"/>
        </w:rPr>
        <w:t xml:space="preserve"> </w:t>
      </w:r>
      <w:r>
        <w:t>as identify trends, priority areas, and research</w:t>
      </w:r>
      <w:r>
        <w:rPr>
          <w:spacing w:val="-3"/>
        </w:rPr>
        <w:t xml:space="preserve"> </w:t>
      </w:r>
      <w:r>
        <w:t>needs.</w:t>
      </w:r>
    </w:p>
    <w:p w14:paraId="3779CBF9" w14:textId="7EBBB6E4" w:rsidR="00AF26DD" w:rsidRDefault="00AF26DD">
      <w:pPr>
        <w:pStyle w:val="BodyText"/>
        <w:rPr>
          <w:sz w:val="20"/>
        </w:rPr>
      </w:pPr>
    </w:p>
    <w:p w14:paraId="5692CEB2" w14:textId="4222410A" w:rsidR="00AF26DD" w:rsidRDefault="001A535F">
      <w:pPr>
        <w:pStyle w:val="Heading1"/>
        <w:numPr>
          <w:ilvl w:val="0"/>
          <w:numId w:val="5"/>
        </w:numPr>
        <w:tabs>
          <w:tab w:val="left" w:pos="971"/>
          <w:tab w:val="left" w:pos="972"/>
        </w:tabs>
        <w:spacing w:before="211"/>
        <w:ind w:hanging="541"/>
      </w:pPr>
      <w:r>
        <w:rPr>
          <w:color w:val="903D2C"/>
        </w:rPr>
        <w:t>Biennial</w:t>
      </w:r>
      <w:r>
        <w:rPr>
          <w:color w:val="903D2C"/>
          <w:spacing w:val="-24"/>
        </w:rPr>
        <w:t xml:space="preserve"> </w:t>
      </w:r>
      <w:r>
        <w:rPr>
          <w:color w:val="903D2C"/>
        </w:rPr>
        <w:t>Workplan</w:t>
      </w:r>
    </w:p>
    <w:p w14:paraId="59106831" w14:textId="58467E76" w:rsidR="00AF26DD" w:rsidRDefault="00F73D6B" w:rsidP="000C5CAF">
      <w:pPr>
        <w:pStyle w:val="BodyText"/>
        <w:spacing w:before="20" w:line="254" w:lineRule="auto"/>
        <w:ind w:left="346" w:right="461"/>
      </w:pPr>
      <w:r>
        <w:rPr>
          <w:w w:val="95"/>
        </w:rPr>
        <w:t>The SAV Workgroup develops a b</w:t>
      </w:r>
      <w:r w:rsidR="001A535F">
        <w:rPr>
          <w:w w:val="95"/>
        </w:rPr>
        <w:t>iennial</w:t>
      </w:r>
      <w:r w:rsidR="001A535F">
        <w:rPr>
          <w:spacing w:val="-18"/>
          <w:w w:val="95"/>
        </w:rPr>
        <w:t xml:space="preserve"> </w:t>
      </w:r>
      <w:r w:rsidR="001A535F">
        <w:rPr>
          <w:w w:val="95"/>
        </w:rPr>
        <w:t xml:space="preserve">workplan </w:t>
      </w:r>
      <w:r>
        <w:rPr>
          <w:w w:val="95"/>
        </w:rPr>
        <w:t>to support the SAV Management Strategy. The workplan is revised every 2 years and includes the following information</w:t>
      </w:r>
      <w:r w:rsidR="001A535F">
        <w:t>:</w:t>
      </w:r>
    </w:p>
    <w:p w14:paraId="6579FE5C" w14:textId="77777777" w:rsidR="00AF26DD" w:rsidRDefault="001A535F">
      <w:pPr>
        <w:pStyle w:val="ListParagraph"/>
        <w:numPr>
          <w:ilvl w:val="1"/>
          <w:numId w:val="5"/>
        </w:numPr>
        <w:tabs>
          <w:tab w:val="left" w:pos="1060"/>
          <w:tab w:val="left" w:pos="1061"/>
        </w:tabs>
        <w:spacing w:before="44"/>
        <w:ind w:left="1060" w:hanging="361"/>
      </w:pPr>
      <w:r>
        <w:t>Each key</w:t>
      </w:r>
      <w:r>
        <w:rPr>
          <w:spacing w:val="-26"/>
        </w:rPr>
        <w:t xml:space="preserve"> </w:t>
      </w:r>
      <w:r>
        <w:t>action</w:t>
      </w:r>
    </w:p>
    <w:p w14:paraId="141FF21B" w14:textId="3D1A3D98" w:rsidR="00AF26DD" w:rsidRDefault="001A535F">
      <w:pPr>
        <w:pStyle w:val="ListParagraph"/>
        <w:numPr>
          <w:ilvl w:val="1"/>
          <w:numId w:val="5"/>
        </w:numPr>
        <w:tabs>
          <w:tab w:val="left" w:pos="1060"/>
          <w:tab w:val="left" w:pos="1061"/>
        </w:tabs>
        <w:spacing w:before="41"/>
        <w:ind w:left="1060" w:hanging="361"/>
      </w:pPr>
      <w:r>
        <w:t>Timeline for</w:t>
      </w:r>
      <w:r>
        <w:rPr>
          <w:spacing w:val="1"/>
        </w:rPr>
        <w:t xml:space="preserve"> </w:t>
      </w:r>
      <w:r>
        <w:t>the</w:t>
      </w:r>
      <w:r w:rsidR="00EA5F61">
        <w:t xml:space="preserve"> </w:t>
      </w:r>
      <w:r>
        <w:t>action</w:t>
      </w:r>
    </w:p>
    <w:p w14:paraId="2897B1C1" w14:textId="77777777" w:rsidR="00AF26DD" w:rsidRDefault="001A535F">
      <w:pPr>
        <w:pStyle w:val="ListParagraph"/>
        <w:numPr>
          <w:ilvl w:val="1"/>
          <w:numId w:val="5"/>
        </w:numPr>
        <w:tabs>
          <w:tab w:val="left" w:pos="1060"/>
          <w:tab w:val="left" w:pos="1061"/>
        </w:tabs>
        <w:spacing w:before="43"/>
        <w:ind w:left="1060" w:hanging="361"/>
      </w:pPr>
      <w:r>
        <w:t>Expected</w:t>
      </w:r>
      <w:r>
        <w:rPr>
          <w:spacing w:val="-15"/>
        </w:rPr>
        <w:t xml:space="preserve"> </w:t>
      </w:r>
      <w:r>
        <w:t>outcome</w:t>
      </w:r>
    </w:p>
    <w:p w14:paraId="5E8AF893" w14:textId="77777777" w:rsidR="00AF26DD" w:rsidRDefault="001A535F">
      <w:pPr>
        <w:pStyle w:val="ListParagraph"/>
        <w:numPr>
          <w:ilvl w:val="1"/>
          <w:numId w:val="5"/>
        </w:numPr>
        <w:tabs>
          <w:tab w:val="left" w:pos="1060"/>
          <w:tab w:val="left" w:pos="1061"/>
        </w:tabs>
        <w:spacing w:before="41"/>
        <w:ind w:left="1060" w:hanging="361"/>
      </w:pPr>
      <w:r>
        <w:t>Partners</w:t>
      </w:r>
      <w:r>
        <w:rPr>
          <w:spacing w:val="-17"/>
        </w:rPr>
        <w:t xml:space="preserve"> </w:t>
      </w:r>
      <w:r>
        <w:t>responsible</w:t>
      </w:r>
      <w:r>
        <w:rPr>
          <w:spacing w:val="-11"/>
        </w:rPr>
        <w:t xml:space="preserve"> </w:t>
      </w:r>
      <w:r>
        <w:t>for</w:t>
      </w:r>
      <w:r>
        <w:rPr>
          <w:spacing w:val="-17"/>
        </w:rPr>
        <w:t xml:space="preserve"> </w:t>
      </w:r>
      <w:r>
        <w:t>each</w:t>
      </w:r>
      <w:r>
        <w:rPr>
          <w:spacing w:val="-15"/>
        </w:rPr>
        <w:t xml:space="preserve"> </w:t>
      </w:r>
      <w:r>
        <w:t>action</w:t>
      </w:r>
    </w:p>
    <w:p w14:paraId="146F19D7" w14:textId="236E47F7" w:rsidR="00AF26DD" w:rsidRDefault="000C5CAF">
      <w:pPr>
        <w:pStyle w:val="ListParagraph"/>
        <w:numPr>
          <w:ilvl w:val="1"/>
          <w:numId w:val="5"/>
        </w:numPr>
        <w:tabs>
          <w:tab w:val="left" w:pos="1060"/>
          <w:tab w:val="left" w:pos="1061"/>
        </w:tabs>
        <w:spacing w:before="44"/>
        <w:ind w:left="1060" w:hanging="361"/>
      </w:pPr>
      <w:r>
        <w:rPr>
          <w:noProof/>
          <w:lang w:bidi="ar-SA"/>
        </w:rPr>
        <mc:AlternateContent>
          <mc:Choice Requires="wps">
            <w:drawing>
              <wp:anchor distT="0" distB="0" distL="114300" distR="114300" simplePos="0" relativeHeight="251653632" behindDoc="1" locked="0" layoutInCell="1" allowOverlap="1" wp14:anchorId="5EA4427D" wp14:editId="073E2F50">
                <wp:simplePos x="0" y="0"/>
                <wp:positionH relativeFrom="page">
                  <wp:align>center</wp:align>
                </wp:positionH>
                <wp:positionV relativeFrom="page">
                  <wp:posOffset>4508325</wp:posOffset>
                </wp:positionV>
                <wp:extent cx="6241312" cy="4335518"/>
                <wp:effectExtent l="0" t="0" r="7620" b="8255"/>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1312" cy="4335518"/>
                        </a:xfrm>
                        <a:prstGeom prst="rect">
                          <a:avLst/>
                        </a:prstGeom>
                        <a:solidFill>
                          <a:srgbClr val="526A9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A1AC42" w14:textId="4622DA86" w:rsidR="000C5CAF" w:rsidRDefault="000C5CAF" w:rsidP="000C5CAF">
                            <w:pPr>
                              <w:rPr>
                                <w:rFonts w:ascii="Arial" w:hAnsi="Arial" w:cs="Arial"/>
                                <w:b/>
                                <w:color w:val="FFFFFF" w:themeColor="background1"/>
                                <w:sz w:val="28"/>
                                <w:szCs w:val="28"/>
                              </w:rPr>
                            </w:pPr>
                            <w:r w:rsidRPr="000C5CAF">
                              <w:rPr>
                                <w:rFonts w:ascii="Arial" w:hAnsi="Arial" w:cs="Arial"/>
                                <w:b/>
                                <w:color w:val="FFFFFF" w:themeColor="background1"/>
                                <w:sz w:val="28"/>
                                <w:szCs w:val="28"/>
                              </w:rPr>
                              <w:t xml:space="preserve">Lessons Learned: </w:t>
                            </w:r>
                          </w:p>
                          <w:p w14:paraId="42261DE5" w14:textId="77777777" w:rsidR="000C5CAF" w:rsidRPr="000C5CAF" w:rsidRDefault="000C5CAF" w:rsidP="000C5CAF">
                            <w:pPr>
                              <w:rPr>
                                <w:rFonts w:ascii="Arial" w:hAnsi="Arial" w:cs="Arial"/>
                                <w:b/>
                                <w:color w:val="FFFFFF" w:themeColor="background1"/>
                                <w:sz w:val="28"/>
                                <w:szCs w:val="28"/>
                              </w:rPr>
                            </w:pPr>
                          </w:p>
                          <w:p w14:paraId="19943E87" w14:textId="185C9F20" w:rsidR="000C5CAF" w:rsidRPr="00BF4851" w:rsidRDefault="000C5CAF" w:rsidP="000C5CAF">
                            <w:pPr>
                              <w:pStyle w:val="Default"/>
                              <w:rPr>
                                <w:b/>
                                <w:color w:val="FFFFFF"/>
                                <w:sz w:val="22"/>
                                <w:szCs w:val="22"/>
                              </w:rPr>
                            </w:pPr>
                            <w:r w:rsidRPr="00BF4851">
                              <w:rPr>
                                <w:b/>
                                <w:color w:val="FFFFFF"/>
                                <w:sz w:val="22"/>
                                <w:szCs w:val="22"/>
                              </w:rPr>
                              <w:t xml:space="preserve">1. Monitoring – </w:t>
                            </w:r>
                          </w:p>
                          <w:p w14:paraId="34514ACB" w14:textId="779E0396" w:rsidR="000C5CAF" w:rsidRPr="000C5CAF" w:rsidRDefault="00BF4851" w:rsidP="000C5CAF">
                            <w:pPr>
                              <w:pStyle w:val="Default"/>
                              <w:rPr>
                                <w:color w:val="FFFFFF"/>
                                <w:sz w:val="22"/>
                                <w:szCs w:val="22"/>
                              </w:rPr>
                            </w:pPr>
                            <w:r>
                              <w:rPr>
                                <w:color w:val="FFFFFF"/>
                                <w:sz w:val="22"/>
                                <w:szCs w:val="22"/>
                              </w:rPr>
                              <w:t>While the annual Bay-wide aerial survey is one of the best SAV monitoring programs in the world, it has become apparent over the last several years that a need existed for more detailed species and habitat information. As such, i</w:t>
                            </w:r>
                            <w:r w:rsidR="000C5CAF">
                              <w:rPr>
                                <w:color w:val="FFFFFF"/>
                                <w:sz w:val="22"/>
                                <w:szCs w:val="22"/>
                              </w:rPr>
                              <w:t>n 2018-2019, the SAV Workgroup (in collaboration with UMCES/IAN) developed a volunteer-based ground survey program, the Chesapeake Bay SAV Watchers, that supplements the Bay-wide aerial survey by providing species and other habitat data. A new action in the 2020-2021 Workplan is to develop a third, higher level SAV Sentinel Site Program. Together</w:t>
                            </w:r>
                            <w:r>
                              <w:rPr>
                                <w:color w:val="FFFFFF"/>
                                <w:sz w:val="22"/>
                                <w:szCs w:val="22"/>
                              </w:rPr>
                              <w:t xml:space="preserve">, </w:t>
                            </w:r>
                            <w:r w:rsidR="000C5CAF">
                              <w:rPr>
                                <w:color w:val="FFFFFF"/>
                                <w:sz w:val="22"/>
                                <w:szCs w:val="22"/>
                              </w:rPr>
                              <w:t>the aerial survey</w:t>
                            </w:r>
                            <w:r>
                              <w:rPr>
                                <w:color w:val="FFFFFF"/>
                                <w:sz w:val="22"/>
                                <w:szCs w:val="22"/>
                              </w:rPr>
                              <w:t xml:space="preserve">, </w:t>
                            </w:r>
                            <w:r w:rsidR="000C5CAF">
                              <w:rPr>
                                <w:color w:val="FFFFFF"/>
                                <w:sz w:val="22"/>
                                <w:szCs w:val="22"/>
                              </w:rPr>
                              <w:t>the SAV Watchers program</w:t>
                            </w:r>
                            <w:r>
                              <w:rPr>
                                <w:color w:val="FFFFFF"/>
                                <w:sz w:val="22"/>
                                <w:szCs w:val="22"/>
                              </w:rPr>
                              <w:t xml:space="preserve"> and</w:t>
                            </w:r>
                            <w:r w:rsidR="000C5CAF">
                              <w:rPr>
                                <w:color w:val="FFFFFF"/>
                                <w:sz w:val="22"/>
                                <w:szCs w:val="22"/>
                              </w:rPr>
                              <w:t xml:space="preserve"> the SAV Sentinel Site Program will form </w:t>
                            </w:r>
                            <w:r>
                              <w:rPr>
                                <w:color w:val="FFFFFF"/>
                                <w:sz w:val="22"/>
                                <w:szCs w:val="22"/>
                              </w:rPr>
                              <w:t>a coordinated 3-tiered</w:t>
                            </w:r>
                            <w:r w:rsidR="000C5CAF">
                              <w:rPr>
                                <w:color w:val="FFFFFF"/>
                                <w:sz w:val="22"/>
                                <w:szCs w:val="22"/>
                              </w:rPr>
                              <w:t xml:space="preserve"> hierarchical monitoring program</w:t>
                            </w:r>
                            <w:r>
                              <w:rPr>
                                <w:color w:val="FFFFFF"/>
                                <w:sz w:val="22"/>
                                <w:szCs w:val="22"/>
                              </w:rPr>
                              <w:t xml:space="preserve"> for SAV</w:t>
                            </w:r>
                            <w:r w:rsidR="000C5CAF">
                              <w:rPr>
                                <w:color w:val="FFFFFF"/>
                                <w:sz w:val="22"/>
                                <w:szCs w:val="22"/>
                              </w:rPr>
                              <w:t xml:space="preserve">, enabling the CBP Partnership to more effectively and efficiently conserve and restore SAV in the Bay. </w:t>
                            </w:r>
                          </w:p>
                          <w:p w14:paraId="3317C6A2" w14:textId="77777777" w:rsidR="000C5CAF" w:rsidRPr="000C5CAF" w:rsidRDefault="000C5CAF" w:rsidP="000C5CAF">
                            <w:pPr>
                              <w:pStyle w:val="Default"/>
                              <w:rPr>
                                <w:sz w:val="22"/>
                                <w:szCs w:val="22"/>
                              </w:rPr>
                            </w:pPr>
                          </w:p>
                          <w:p w14:paraId="250887CC" w14:textId="77777777" w:rsidR="000C5CAF" w:rsidRPr="00BF4851" w:rsidRDefault="000C5CAF" w:rsidP="000C5CAF">
                            <w:pPr>
                              <w:pStyle w:val="Default"/>
                              <w:rPr>
                                <w:b/>
                                <w:color w:val="FFFFFF"/>
                                <w:sz w:val="22"/>
                                <w:szCs w:val="22"/>
                              </w:rPr>
                            </w:pPr>
                            <w:r w:rsidRPr="00BF4851">
                              <w:rPr>
                                <w:b/>
                                <w:color w:val="FFFFFF"/>
                                <w:sz w:val="22"/>
                                <w:szCs w:val="22"/>
                              </w:rPr>
                              <w:t xml:space="preserve">2. Policy – </w:t>
                            </w:r>
                          </w:p>
                          <w:p w14:paraId="5CF79212" w14:textId="464DD3ED" w:rsidR="000C5CAF" w:rsidRDefault="000C5CAF" w:rsidP="000C5CAF">
                            <w:pPr>
                              <w:pStyle w:val="Default"/>
                              <w:rPr>
                                <w:color w:val="FFFFFF"/>
                                <w:sz w:val="22"/>
                                <w:szCs w:val="22"/>
                              </w:rPr>
                            </w:pPr>
                            <w:r w:rsidRPr="000C5CAF">
                              <w:rPr>
                                <w:color w:val="FFFFFF"/>
                                <w:sz w:val="22"/>
                                <w:szCs w:val="22"/>
                              </w:rPr>
                              <w:t>As SAV recovers in areas throughout the Bay</w:t>
                            </w:r>
                            <w:r>
                              <w:rPr>
                                <w:color w:val="FFFFFF"/>
                                <w:sz w:val="22"/>
                                <w:szCs w:val="22"/>
                              </w:rPr>
                              <w:t xml:space="preserve"> in response to improvements in water clarity facilitated by the TMDL, </w:t>
                            </w:r>
                            <w:r w:rsidRPr="000C5CAF">
                              <w:rPr>
                                <w:color w:val="FFFFFF"/>
                                <w:sz w:val="22"/>
                                <w:szCs w:val="22"/>
                              </w:rPr>
                              <w:t>instances</w:t>
                            </w:r>
                            <w:r>
                              <w:rPr>
                                <w:color w:val="FFFFFF"/>
                                <w:sz w:val="22"/>
                                <w:szCs w:val="22"/>
                              </w:rPr>
                              <w:t xml:space="preserve"> of shallow water use conflicts continue to </w:t>
                            </w:r>
                            <w:r w:rsidR="00BF4851">
                              <w:rPr>
                                <w:color w:val="FFFFFF"/>
                                <w:sz w:val="22"/>
                                <w:szCs w:val="22"/>
                              </w:rPr>
                              <w:t>arise</w:t>
                            </w:r>
                            <w:r>
                              <w:rPr>
                                <w:color w:val="FFFFFF"/>
                                <w:sz w:val="22"/>
                                <w:szCs w:val="22"/>
                              </w:rPr>
                              <w:t xml:space="preserve">. In 2018-2019, the Chesapeake Legal Alliance worked with the SAV Workgroup to review all current statutes and regulations protecting SAV in the Bay. A new action in the 2020-2021 Workplan builds on that effort to act on the recommendations made in the regulatory review where feasible.  </w:t>
                            </w:r>
                          </w:p>
                          <w:p w14:paraId="69471550" w14:textId="77777777" w:rsidR="000C5CAF" w:rsidRPr="000C5CAF" w:rsidRDefault="000C5CAF" w:rsidP="000C5CAF">
                            <w:pPr>
                              <w:pStyle w:val="Default"/>
                              <w:rPr>
                                <w:sz w:val="22"/>
                                <w:szCs w:val="22"/>
                              </w:rPr>
                            </w:pPr>
                          </w:p>
                          <w:p w14:paraId="01BDB668" w14:textId="75681FA5" w:rsidR="000C5CAF" w:rsidRPr="00BF4851" w:rsidRDefault="000C5CAF" w:rsidP="000C5CAF">
                            <w:pPr>
                              <w:pStyle w:val="Default"/>
                              <w:rPr>
                                <w:b/>
                                <w:color w:val="FFFFFF"/>
                                <w:sz w:val="22"/>
                                <w:szCs w:val="22"/>
                              </w:rPr>
                            </w:pPr>
                            <w:r w:rsidRPr="00BF4851">
                              <w:rPr>
                                <w:b/>
                                <w:color w:val="FFFFFF"/>
                                <w:sz w:val="22"/>
                                <w:szCs w:val="22"/>
                              </w:rPr>
                              <w:t xml:space="preserve">3. Alignment of the Management Strategy, Logic &amp; Action Table, and Workplan - </w:t>
                            </w:r>
                          </w:p>
                          <w:p w14:paraId="6AEE8C47" w14:textId="5F70334F" w:rsidR="000C5CAF" w:rsidRPr="000C5CAF" w:rsidRDefault="000C5CAF" w:rsidP="000C5CAF">
                            <w:pPr>
                              <w:rPr>
                                <w:rFonts w:ascii="Arial" w:hAnsi="Arial" w:cs="Arial"/>
                                <w:b/>
                                <w:color w:val="FFFFFF" w:themeColor="background1"/>
                                <w:sz w:val="28"/>
                                <w:szCs w:val="28"/>
                              </w:rPr>
                            </w:pPr>
                            <w:r>
                              <w:rPr>
                                <w:rFonts w:ascii="Arial" w:hAnsi="Arial" w:cs="Arial"/>
                                <w:color w:val="FFFFFF"/>
                              </w:rPr>
                              <w:t xml:space="preserve">The ‘factors influencing success’ as well as the ‘current efforts and gaps’ sections of the previous L&amp;A Table did not align with the SAV Management Strategy. The 2020-2021 Workplan was developed to more closely align with the factors influencing success, the current efforts and gaps, and the management approaches identified in V3 of the SAV Management Strategy.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A4427D" id="Rectangle 2" o:spid="_x0000_s1027" style="position:absolute;left:0;text-align:left;margin-left:0;margin-top:355pt;width:491.45pt;height:341.4pt;z-index:-25166284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" fillcolor="#526a92" stroked="f">
                <v:textbox>
                  <w:txbxContent>
                    <w:p w14:paraId="43A1AC42" w14:textId="4622DA86" w:rsidR="000C5CAF" w:rsidRDefault="000C5CAF" w:rsidP="000C5CAF">
                      <w:pPr>
                        <w:rPr>
                          <w:rFonts w:ascii="Arial" w:hAnsi="Arial" w:cs="Arial"/>
                          <w:b/>
                          <w:color w:val="FFFFFF" w:themeColor="background1"/>
                          <w:sz w:val="28"/>
                          <w:szCs w:val="28"/>
                        </w:rPr>
                      </w:pPr>
                      <w:r w:rsidRPr="000C5CAF">
                        <w:rPr>
                          <w:rFonts w:ascii="Arial" w:hAnsi="Arial" w:cs="Arial"/>
                          <w:b/>
                          <w:color w:val="FFFFFF" w:themeColor="background1"/>
                          <w:sz w:val="28"/>
                          <w:szCs w:val="28"/>
                        </w:rPr>
                        <w:t xml:space="preserve">Lessons Learned: </w:t>
                      </w:r>
                    </w:p>
                    <w:p w14:paraId="42261DE5" w14:textId="77777777" w:rsidR="000C5CAF" w:rsidRPr="000C5CAF" w:rsidRDefault="000C5CAF" w:rsidP="000C5CAF">
                      <w:pPr>
                        <w:rPr>
                          <w:rFonts w:ascii="Arial" w:hAnsi="Arial" w:cs="Arial"/>
                          <w:b/>
                          <w:color w:val="FFFFFF" w:themeColor="background1"/>
                          <w:sz w:val="28"/>
                          <w:szCs w:val="28"/>
                        </w:rPr>
                      </w:pPr>
                    </w:p>
                    <w:p w14:paraId="19943E87" w14:textId="185C9F20" w:rsidR="000C5CAF" w:rsidRPr="00BF4851" w:rsidRDefault="000C5CAF" w:rsidP="000C5CAF">
                      <w:pPr>
                        <w:pStyle w:val="Default"/>
                        <w:rPr>
                          <w:b/>
                          <w:color w:val="FFFFFF"/>
                          <w:sz w:val="22"/>
                          <w:szCs w:val="22"/>
                        </w:rPr>
                      </w:pPr>
                      <w:r w:rsidRPr="00BF4851">
                        <w:rPr>
                          <w:b/>
                          <w:color w:val="FFFFFF"/>
                          <w:sz w:val="22"/>
                          <w:szCs w:val="22"/>
                        </w:rPr>
                        <w:t xml:space="preserve">1. Monitoring – </w:t>
                      </w:r>
                    </w:p>
                    <w:p w14:paraId="34514ACB" w14:textId="779E0396" w:rsidR="000C5CAF" w:rsidRPr="000C5CAF" w:rsidRDefault="00BF4851" w:rsidP="000C5CAF">
                      <w:pPr>
                        <w:pStyle w:val="Default"/>
                        <w:rPr>
                          <w:color w:val="FFFFFF"/>
                          <w:sz w:val="22"/>
                          <w:szCs w:val="22"/>
                        </w:rPr>
                      </w:pPr>
                      <w:r>
                        <w:rPr>
                          <w:color w:val="FFFFFF"/>
                          <w:sz w:val="22"/>
                          <w:szCs w:val="22"/>
                        </w:rPr>
                        <w:t>While the annual Bay-wide aerial survey is one of the best SAV monitoring programs in the world, it has become apparent over the last several years that a need existed for more detailed species and habitat information. As such, i</w:t>
                      </w:r>
                      <w:r w:rsidR="000C5CAF">
                        <w:rPr>
                          <w:color w:val="FFFFFF"/>
                          <w:sz w:val="22"/>
                          <w:szCs w:val="22"/>
                        </w:rPr>
                        <w:t>n 2018-2019, the SAV Workgroup (in collaboration with UMCES/IAN) developed a volunteer-based ground survey program, the Chesapeake Bay SAV Watchers, that supplements the Bay-wide aerial survey by providing species and other habitat data. A new action in the 2020-2021 Workplan is to develop a third, higher level SAV Sentinel Site Program. Together</w:t>
                      </w:r>
                      <w:r>
                        <w:rPr>
                          <w:color w:val="FFFFFF"/>
                          <w:sz w:val="22"/>
                          <w:szCs w:val="22"/>
                        </w:rPr>
                        <w:t xml:space="preserve">, </w:t>
                      </w:r>
                      <w:r w:rsidR="000C5CAF">
                        <w:rPr>
                          <w:color w:val="FFFFFF"/>
                          <w:sz w:val="22"/>
                          <w:szCs w:val="22"/>
                        </w:rPr>
                        <w:t>the aerial survey</w:t>
                      </w:r>
                      <w:r>
                        <w:rPr>
                          <w:color w:val="FFFFFF"/>
                          <w:sz w:val="22"/>
                          <w:szCs w:val="22"/>
                        </w:rPr>
                        <w:t xml:space="preserve">, </w:t>
                      </w:r>
                      <w:r w:rsidR="000C5CAF">
                        <w:rPr>
                          <w:color w:val="FFFFFF"/>
                          <w:sz w:val="22"/>
                          <w:szCs w:val="22"/>
                        </w:rPr>
                        <w:t>the SAV Watchers program</w:t>
                      </w:r>
                      <w:r>
                        <w:rPr>
                          <w:color w:val="FFFFFF"/>
                          <w:sz w:val="22"/>
                          <w:szCs w:val="22"/>
                        </w:rPr>
                        <w:t xml:space="preserve"> and</w:t>
                      </w:r>
                      <w:r w:rsidR="000C5CAF">
                        <w:rPr>
                          <w:color w:val="FFFFFF"/>
                          <w:sz w:val="22"/>
                          <w:szCs w:val="22"/>
                        </w:rPr>
                        <w:t xml:space="preserve"> the SAV Sentinel Site Program will form </w:t>
                      </w:r>
                      <w:r>
                        <w:rPr>
                          <w:color w:val="FFFFFF"/>
                          <w:sz w:val="22"/>
                          <w:szCs w:val="22"/>
                        </w:rPr>
                        <w:t>a coordinated 3-tiered</w:t>
                      </w:r>
                      <w:r w:rsidR="000C5CAF">
                        <w:rPr>
                          <w:color w:val="FFFFFF"/>
                          <w:sz w:val="22"/>
                          <w:szCs w:val="22"/>
                        </w:rPr>
                        <w:t xml:space="preserve"> hierarchical monitoring program</w:t>
                      </w:r>
                      <w:r>
                        <w:rPr>
                          <w:color w:val="FFFFFF"/>
                          <w:sz w:val="22"/>
                          <w:szCs w:val="22"/>
                        </w:rPr>
                        <w:t xml:space="preserve"> for SAV</w:t>
                      </w:r>
                      <w:r w:rsidR="000C5CAF">
                        <w:rPr>
                          <w:color w:val="FFFFFF"/>
                          <w:sz w:val="22"/>
                          <w:szCs w:val="22"/>
                        </w:rPr>
                        <w:t xml:space="preserve">, enabling the CBP Partnership to more effectively and efficiently conserve and restore SAV in the Bay. </w:t>
                      </w:r>
                    </w:p>
                    <w:p w14:paraId="3317C6A2" w14:textId="77777777" w:rsidR="000C5CAF" w:rsidRPr="000C5CAF" w:rsidRDefault="000C5CAF" w:rsidP="000C5CAF">
                      <w:pPr>
                        <w:pStyle w:val="Default"/>
                        <w:rPr>
                          <w:sz w:val="22"/>
                          <w:szCs w:val="22"/>
                        </w:rPr>
                      </w:pPr>
                    </w:p>
                    <w:p w14:paraId="250887CC" w14:textId="77777777" w:rsidR="000C5CAF" w:rsidRPr="00BF4851" w:rsidRDefault="000C5CAF" w:rsidP="000C5CAF">
                      <w:pPr>
                        <w:pStyle w:val="Default"/>
                        <w:rPr>
                          <w:b/>
                          <w:color w:val="FFFFFF"/>
                          <w:sz w:val="22"/>
                          <w:szCs w:val="22"/>
                        </w:rPr>
                      </w:pPr>
                      <w:r w:rsidRPr="00BF4851">
                        <w:rPr>
                          <w:b/>
                          <w:color w:val="FFFFFF"/>
                          <w:sz w:val="22"/>
                          <w:szCs w:val="22"/>
                        </w:rPr>
                        <w:t xml:space="preserve">2. Policy – </w:t>
                      </w:r>
                    </w:p>
                    <w:p w14:paraId="5CF79212" w14:textId="464DD3ED" w:rsidR="000C5CAF" w:rsidRDefault="000C5CAF" w:rsidP="000C5CAF">
                      <w:pPr>
                        <w:pStyle w:val="Default"/>
                        <w:rPr>
                          <w:color w:val="FFFFFF"/>
                          <w:sz w:val="22"/>
                          <w:szCs w:val="22"/>
                        </w:rPr>
                      </w:pPr>
                      <w:r w:rsidRPr="000C5CAF">
                        <w:rPr>
                          <w:color w:val="FFFFFF"/>
                          <w:sz w:val="22"/>
                          <w:szCs w:val="22"/>
                        </w:rPr>
                        <w:t>As SAV recovers in areas throughout the Bay</w:t>
                      </w:r>
                      <w:r>
                        <w:rPr>
                          <w:color w:val="FFFFFF"/>
                          <w:sz w:val="22"/>
                          <w:szCs w:val="22"/>
                        </w:rPr>
                        <w:t xml:space="preserve"> in response to improvements in water clarity facilitated by the TMDL, </w:t>
                      </w:r>
                      <w:r w:rsidRPr="000C5CAF">
                        <w:rPr>
                          <w:color w:val="FFFFFF"/>
                          <w:sz w:val="22"/>
                          <w:szCs w:val="22"/>
                        </w:rPr>
                        <w:t>instances</w:t>
                      </w:r>
                      <w:r>
                        <w:rPr>
                          <w:color w:val="FFFFFF"/>
                          <w:sz w:val="22"/>
                          <w:szCs w:val="22"/>
                        </w:rPr>
                        <w:t xml:space="preserve"> of shallow water use conflicts continue to </w:t>
                      </w:r>
                      <w:r w:rsidR="00BF4851">
                        <w:rPr>
                          <w:color w:val="FFFFFF"/>
                          <w:sz w:val="22"/>
                          <w:szCs w:val="22"/>
                        </w:rPr>
                        <w:t>arise</w:t>
                      </w:r>
                      <w:r>
                        <w:rPr>
                          <w:color w:val="FFFFFF"/>
                          <w:sz w:val="22"/>
                          <w:szCs w:val="22"/>
                        </w:rPr>
                        <w:t xml:space="preserve">. In 2018-2019, the Chesapeake Legal Alliance worked with the SAV Workgroup to review all current statutes and regulations protecting SAV in the Bay. A new action in the 2020-2021 Workplan builds on that effort to act on the recommendations made in the regulatory review where feasible.  </w:t>
                      </w:r>
                    </w:p>
                    <w:p w14:paraId="69471550" w14:textId="77777777" w:rsidR="000C5CAF" w:rsidRPr="000C5CAF" w:rsidRDefault="000C5CAF" w:rsidP="000C5CAF">
                      <w:pPr>
                        <w:pStyle w:val="Default"/>
                        <w:rPr>
                          <w:sz w:val="22"/>
                          <w:szCs w:val="22"/>
                        </w:rPr>
                      </w:pPr>
                    </w:p>
                    <w:p w14:paraId="01BDB668" w14:textId="75681FA5" w:rsidR="000C5CAF" w:rsidRPr="00BF4851" w:rsidRDefault="000C5CAF" w:rsidP="000C5CAF">
                      <w:pPr>
                        <w:pStyle w:val="Default"/>
                        <w:rPr>
                          <w:b/>
                          <w:color w:val="FFFFFF"/>
                          <w:sz w:val="22"/>
                          <w:szCs w:val="22"/>
                        </w:rPr>
                      </w:pPr>
                      <w:r w:rsidRPr="00BF4851">
                        <w:rPr>
                          <w:b/>
                          <w:color w:val="FFFFFF"/>
                          <w:sz w:val="22"/>
                          <w:szCs w:val="22"/>
                        </w:rPr>
                        <w:t xml:space="preserve">3. Alignment of the Management Strategy, Logic &amp; Action Table, and Workplan - </w:t>
                      </w:r>
                    </w:p>
                    <w:p w14:paraId="6AEE8C47" w14:textId="5F70334F" w:rsidR="000C5CAF" w:rsidRPr="000C5CAF" w:rsidRDefault="000C5CAF" w:rsidP="000C5CAF">
                      <w:pPr>
                        <w:rPr>
                          <w:rFonts w:ascii="Arial" w:hAnsi="Arial" w:cs="Arial"/>
                          <w:b/>
                          <w:color w:val="FFFFFF" w:themeColor="background1"/>
                          <w:sz w:val="28"/>
                          <w:szCs w:val="28"/>
                        </w:rPr>
                      </w:pPr>
                      <w:r>
                        <w:rPr>
                          <w:rFonts w:ascii="Arial" w:hAnsi="Arial" w:cs="Arial"/>
                          <w:color w:val="FFFFFF"/>
                        </w:rPr>
                        <w:t xml:space="preserve">The ‘factors influencing success’ as well as the ‘current efforts and gaps’ sections of the previous L&amp;A Table did not align with the SAV Management Strategy. The 2020-2021 Workplan was developed to more closely align with the factors influencing success, the current efforts and gaps, and the management approaches identified in V3 of the SAV Management Strategy. </w:t>
                      </w:r>
                    </w:p>
                  </w:txbxContent>
                </v:textbox>
                <w10:wrap anchorx="page" anchory="page"/>
              </v:rect>
            </w:pict>
          </mc:Fallback>
        </mc:AlternateContent>
      </w:r>
      <w:r w:rsidR="001A535F">
        <w:t>Estimated</w:t>
      </w:r>
      <w:r w:rsidR="001A535F">
        <w:rPr>
          <w:spacing w:val="-15"/>
        </w:rPr>
        <w:t xml:space="preserve"> </w:t>
      </w:r>
      <w:r w:rsidR="001A535F">
        <w:t>resources</w:t>
      </w:r>
    </w:p>
    <w:sectPr w:rsidR="00AF26DD">
      <w:headerReference w:type="even" r:id="rId36"/>
      <w:headerReference w:type="default" r:id="rId37"/>
      <w:footerReference w:type="even" r:id="rId38"/>
      <w:headerReference w:type="first" r:id="rId39"/>
      <w:pgSz w:w="12240" w:h="15840"/>
      <w:pgMar w:top="1160" w:right="960" w:bottom="980" w:left="1100" w:header="645" w:footer="781"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292AA1" w16cid:durableId="223AE63F"/>
  <w16cid:commentId w16cid:paraId="4251D804" w16cid:durableId="223AE9DD"/>
  <w16cid:commentId w16cid:paraId="0E591130" w16cid:durableId="223AEB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CF9E0" w14:textId="77777777" w:rsidR="00CF2DE1" w:rsidRDefault="00CF2DE1">
      <w:r>
        <w:separator/>
      </w:r>
    </w:p>
  </w:endnote>
  <w:endnote w:type="continuationSeparator" w:id="0">
    <w:p w14:paraId="0C4D21D6" w14:textId="77777777" w:rsidR="00CF2DE1" w:rsidRDefault="00CF2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E53CC" w14:textId="51B30CA7" w:rsidR="000C5CAF" w:rsidRDefault="000C5CAF">
    <w:pPr>
      <w:pStyle w:val="BodyText"/>
      <w:spacing w:line="14" w:lineRule="auto"/>
      <w:rPr>
        <w:sz w:val="20"/>
      </w:rPr>
    </w:pPr>
    <w:r>
      <w:rPr>
        <w:noProof/>
        <w:lang w:bidi="ar-SA"/>
      </w:rPr>
      <w:drawing>
        <wp:anchor distT="0" distB="0" distL="0" distR="0" simplePos="0" relativeHeight="251314176" behindDoc="1" locked="0" layoutInCell="1" allowOverlap="1" wp14:anchorId="68494CED" wp14:editId="5F191EF3">
          <wp:simplePos x="0" y="0"/>
          <wp:positionH relativeFrom="page">
            <wp:posOffset>1448424</wp:posOffset>
          </wp:positionH>
          <wp:positionV relativeFrom="page">
            <wp:posOffset>9384665</wp:posOffset>
          </wp:positionV>
          <wp:extent cx="5579882" cy="255904"/>
          <wp:effectExtent l="0" t="0" r="0" b="0"/>
          <wp:wrapNone/>
          <wp:docPr id="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1" cstate="print"/>
                  <a:stretch>
                    <a:fillRect/>
                  </a:stretch>
                </pic:blipFill>
                <pic:spPr>
                  <a:xfrm>
                    <a:off x="0" y="0"/>
                    <a:ext cx="5579882" cy="255904"/>
                  </a:xfrm>
                  <a:prstGeom prst="rect">
                    <a:avLst/>
                  </a:prstGeom>
                </pic:spPr>
              </pic:pic>
            </a:graphicData>
          </a:graphic>
        </wp:anchor>
      </w:drawing>
    </w:r>
    <w:r>
      <w:rPr>
        <w:noProof/>
        <w:lang w:bidi="ar-SA"/>
      </w:rPr>
      <mc:AlternateContent>
        <mc:Choice Requires="wps">
          <w:drawing>
            <wp:anchor distT="0" distB="0" distL="114300" distR="114300" simplePos="0" relativeHeight="251315200" behindDoc="1" locked="0" layoutInCell="1" allowOverlap="1" wp14:anchorId="61C53DF8" wp14:editId="6D903E4D">
              <wp:simplePos x="0" y="0"/>
              <wp:positionH relativeFrom="page">
                <wp:posOffset>876300</wp:posOffset>
              </wp:positionH>
              <wp:positionV relativeFrom="page">
                <wp:posOffset>9384030</wp:posOffset>
              </wp:positionV>
              <wp:extent cx="165100" cy="22479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764D5" w14:textId="132CB732" w:rsidR="000C5CAF" w:rsidRDefault="000C5CAF">
                          <w:pPr>
                            <w:spacing w:before="11"/>
                            <w:ind w:left="60"/>
                            <w:rPr>
                              <w:rFonts w:ascii="Arial"/>
                              <w:b/>
                              <w:sz w:val="28"/>
                            </w:rPr>
                          </w:pPr>
                          <w:r>
                            <w:fldChar w:fldCharType="begin"/>
                          </w:r>
                          <w:r>
                            <w:rPr>
                              <w:rFonts w:ascii="Arial"/>
                              <w:b/>
                              <w:color w:val="3B4F6E"/>
                              <w:w w:val="89"/>
                              <w:sz w:val="28"/>
                            </w:rPr>
                            <w:instrText xml:space="preserve"> PAGE </w:instrText>
                          </w:r>
                          <w:r>
                            <w:fldChar w:fldCharType="separate"/>
                          </w:r>
                          <w:r w:rsidR="00633217">
                            <w:rPr>
                              <w:rFonts w:ascii="Arial"/>
                              <w:b/>
                              <w:noProof/>
                              <w:color w:val="3B4F6E"/>
                              <w:w w:val="89"/>
                              <w:sz w:val="28"/>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C53DF8" id="_x0000_t202" coordsize="21600,21600" o:spt="202" path="m,l,21600r21600,l21600,xe">
              <v:stroke joinstyle="miter"/>
              <v:path gradientshapeok="t" o:connecttype="rect"/>
            </v:shapetype>
            <v:shape id="Text Box 4" o:spid="_x0000_s1029" type="#_x0000_t202" style="position:absolute;margin-left:69pt;margin-top:738.9pt;width:13pt;height:17.7pt;z-index:-25200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" filled="f" stroked="f">
              <v:textbox inset="0,0,0,0">
                <w:txbxContent>
                  <w:p w14:paraId="276764D5" w14:textId="132CB732" w:rsidR="000C5CAF" w:rsidRDefault="000C5CAF">
                    <w:pPr>
                      <w:spacing w:before="11"/>
                      <w:ind w:left="60"/>
                      <w:rPr>
                        <w:rFonts w:ascii="Arial"/>
                        <w:b/>
                        <w:sz w:val="28"/>
                      </w:rPr>
                    </w:pPr>
                    <w:r>
                      <w:fldChar w:fldCharType="begin"/>
                    </w:r>
                    <w:r>
                      <w:rPr>
                        <w:rFonts w:ascii="Arial"/>
                        <w:b/>
                        <w:color w:val="3B4F6E"/>
                        <w:w w:val="89"/>
                        <w:sz w:val="28"/>
                      </w:rPr>
                      <w:instrText xml:space="preserve"> PAGE </w:instrText>
                    </w:r>
                    <w:r>
                      <w:fldChar w:fldCharType="separate"/>
                    </w:r>
                    <w:r w:rsidR="00633217">
                      <w:rPr>
                        <w:rFonts w:ascii="Arial"/>
                        <w:b/>
                        <w:noProof/>
                        <w:color w:val="3B4F6E"/>
                        <w:w w:val="89"/>
                        <w:sz w:val="28"/>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562DD" w14:textId="265FCC8D" w:rsidR="000C5CAF" w:rsidRDefault="000C5CAF">
    <w:pPr>
      <w:pStyle w:val="BodyText"/>
      <w:spacing w:line="14" w:lineRule="auto"/>
      <w:rPr>
        <w:sz w:val="20"/>
      </w:rPr>
    </w:pPr>
    <w:r>
      <w:rPr>
        <w:noProof/>
        <w:lang w:bidi="ar-SA"/>
      </w:rPr>
      <w:drawing>
        <wp:anchor distT="0" distB="0" distL="0" distR="0" simplePos="0" relativeHeight="251312128" behindDoc="1" locked="0" layoutInCell="1" allowOverlap="1" wp14:anchorId="66E7504C" wp14:editId="53006174">
          <wp:simplePos x="0" y="0"/>
          <wp:positionH relativeFrom="page">
            <wp:posOffset>685800</wp:posOffset>
          </wp:positionH>
          <wp:positionV relativeFrom="page">
            <wp:posOffset>9387840</wp:posOffset>
          </wp:positionV>
          <wp:extent cx="5611622" cy="255904"/>
          <wp:effectExtent l="0" t="0" r="0"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5611622" cy="255904"/>
                  </a:xfrm>
                  <a:prstGeom prst="rect">
                    <a:avLst/>
                  </a:prstGeom>
                </pic:spPr>
              </pic:pic>
            </a:graphicData>
          </a:graphic>
        </wp:anchor>
      </w:drawing>
    </w:r>
    <w:r>
      <w:rPr>
        <w:noProof/>
        <w:lang w:bidi="ar-SA"/>
      </w:rPr>
      <mc:AlternateContent>
        <mc:Choice Requires="wps">
          <w:drawing>
            <wp:anchor distT="0" distB="0" distL="114300" distR="114300" simplePos="0" relativeHeight="251313152" behindDoc="1" locked="0" layoutInCell="1" allowOverlap="1" wp14:anchorId="50A783EB" wp14:editId="553D2921">
              <wp:simplePos x="0" y="0"/>
              <wp:positionH relativeFrom="page">
                <wp:posOffset>6732905</wp:posOffset>
              </wp:positionH>
              <wp:positionV relativeFrom="page">
                <wp:posOffset>9384030</wp:posOffset>
              </wp:positionV>
              <wp:extent cx="165100" cy="22479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37FC7" w14:textId="396606E2" w:rsidR="000C5CAF" w:rsidRDefault="000C5CAF">
                          <w:pPr>
                            <w:spacing w:before="11"/>
                            <w:ind w:left="60"/>
                            <w:rPr>
                              <w:rFonts w:ascii="Arial"/>
                              <w:b/>
                              <w:sz w:val="28"/>
                            </w:rPr>
                          </w:pPr>
                          <w:r>
                            <w:fldChar w:fldCharType="begin"/>
                          </w:r>
                          <w:r>
                            <w:rPr>
                              <w:rFonts w:ascii="Arial"/>
                              <w:b/>
                              <w:color w:val="3B4F6E"/>
                              <w:w w:val="89"/>
                              <w:sz w:val="28"/>
                            </w:rPr>
                            <w:instrText xml:space="preserve"> PAGE </w:instrText>
                          </w:r>
                          <w:r>
                            <w:fldChar w:fldCharType="separate"/>
                          </w:r>
                          <w:r w:rsidR="00633217">
                            <w:rPr>
                              <w:rFonts w:ascii="Arial"/>
                              <w:b/>
                              <w:noProof/>
                              <w:color w:val="3B4F6E"/>
                              <w:w w:val="89"/>
                              <w:sz w:val="28"/>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A783EB" id="_x0000_t202" coordsize="21600,21600" o:spt="202" path="m,l,21600r21600,l21600,xe">
              <v:stroke joinstyle="miter"/>
              <v:path gradientshapeok="t" o:connecttype="rect"/>
            </v:shapetype>
            <v:shape id="Text Box 5" o:spid="_x0000_s1030" type="#_x0000_t202" style="position:absolute;margin-left:530.15pt;margin-top:738.9pt;width:13pt;height:17.7pt;z-index:-25200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" filled="f" stroked="f">
              <v:textbox inset="0,0,0,0">
                <w:txbxContent>
                  <w:p w14:paraId="7C037FC7" w14:textId="396606E2" w:rsidR="000C5CAF" w:rsidRDefault="000C5CAF">
                    <w:pPr>
                      <w:spacing w:before="11"/>
                      <w:ind w:left="60"/>
                      <w:rPr>
                        <w:rFonts w:ascii="Arial"/>
                        <w:b/>
                        <w:sz w:val="28"/>
                      </w:rPr>
                    </w:pPr>
                    <w:r>
                      <w:fldChar w:fldCharType="begin"/>
                    </w:r>
                    <w:r>
                      <w:rPr>
                        <w:rFonts w:ascii="Arial"/>
                        <w:b/>
                        <w:color w:val="3B4F6E"/>
                        <w:w w:val="89"/>
                        <w:sz w:val="28"/>
                      </w:rPr>
                      <w:instrText xml:space="preserve"> PAGE </w:instrText>
                    </w:r>
                    <w:r>
                      <w:fldChar w:fldCharType="separate"/>
                    </w:r>
                    <w:r w:rsidR="00633217">
                      <w:rPr>
                        <w:rFonts w:ascii="Arial"/>
                        <w:b/>
                        <w:noProof/>
                        <w:color w:val="3B4F6E"/>
                        <w:w w:val="89"/>
                        <w:sz w:val="28"/>
                      </w:rPr>
                      <w:t>3</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26AFC" w14:textId="3DB7B57D" w:rsidR="000C5CAF" w:rsidRDefault="000C5CAF">
    <w:pPr>
      <w:pStyle w:val="BodyText"/>
      <w:spacing w:line="14" w:lineRule="auto"/>
      <w:rPr>
        <w:sz w:val="20"/>
      </w:rPr>
    </w:pPr>
    <w:r>
      <w:rPr>
        <w:noProof/>
        <w:lang w:bidi="ar-SA"/>
      </w:rPr>
      <w:drawing>
        <wp:anchor distT="0" distB="0" distL="0" distR="0" simplePos="0" relativeHeight="251318272" behindDoc="1" locked="0" layoutInCell="1" allowOverlap="1" wp14:anchorId="1C5D6E1C" wp14:editId="4755E47D">
          <wp:simplePos x="0" y="0"/>
          <wp:positionH relativeFrom="page">
            <wp:posOffset>1448424</wp:posOffset>
          </wp:positionH>
          <wp:positionV relativeFrom="page">
            <wp:posOffset>9384665</wp:posOffset>
          </wp:positionV>
          <wp:extent cx="5579882" cy="255904"/>
          <wp:effectExtent l="0" t="0" r="0" b="0"/>
          <wp:wrapNone/>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1" cstate="print"/>
                  <a:stretch>
                    <a:fillRect/>
                  </a:stretch>
                </pic:blipFill>
                <pic:spPr>
                  <a:xfrm>
                    <a:off x="0" y="0"/>
                    <a:ext cx="5579882" cy="255904"/>
                  </a:xfrm>
                  <a:prstGeom prst="rect">
                    <a:avLst/>
                  </a:prstGeom>
                </pic:spPr>
              </pic:pic>
            </a:graphicData>
          </a:graphic>
        </wp:anchor>
      </w:drawing>
    </w:r>
    <w:r>
      <w:rPr>
        <w:noProof/>
        <w:lang w:bidi="ar-SA"/>
      </w:rPr>
      <mc:AlternateContent>
        <mc:Choice Requires="wps">
          <w:drawing>
            <wp:anchor distT="0" distB="0" distL="114300" distR="114300" simplePos="0" relativeHeight="251319296" behindDoc="1" locked="0" layoutInCell="1" allowOverlap="1" wp14:anchorId="452B71B7" wp14:editId="2825659B">
              <wp:simplePos x="0" y="0"/>
              <wp:positionH relativeFrom="page">
                <wp:posOffset>901700</wp:posOffset>
              </wp:positionH>
              <wp:positionV relativeFrom="page">
                <wp:posOffset>9384030</wp:posOffset>
              </wp:positionV>
              <wp:extent cx="115570" cy="22479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90FE6" w14:textId="77777777" w:rsidR="000C5CAF" w:rsidRDefault="000C5CAF">
                          <w:pPr>
                            <w:spacing w:before="11"/>
                            <w:ind w:left="20"/>
                            <w:rPr>
                              <w:rFonts w:ascii="Arial"/>
                              <w:b/>
                              <w:sz w:val="28"/>
                            </w:rPr>
                          </w:pPr>
                          <w:r>
                            <w:rPr>
                              <w:rFonts w:ascii="Arial"/>
                              <w:b/>
                              <w:color w:val="3B4F6E"/>
                              <w:spacing w:val="2"/>
                              <w:w w:val="89"/>
                              <w:sz w:val="2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2B71B7" id="_x0000_t202" coordsize="21600,21600" o:spt="202" path="m,l,21600r21600,l21600,xe">
              <v:stroke joinstyle="miter"/>
              <v:path gradientshapeok="t" o:connecttype="rect"/>
            </v:shapetype>
            <v:shape id="Text Box 1" o:spid="_x0000_s1034" type="#_x0000_t202" style="position:absolute;margin-left:71pt;margin-top:738.9pt;width:9.1pt;height:17.7pt;z-index:-25199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" filled="f" stroked="f">
              <v:textbox inset="0,0,0,0">
                <w:txbxContent>
                  <w:p w14:paraId="47190FE6" w14:textId="77777777" w:rsidR="000C5CAF" w:rsidRDefault="000C5CAF">
                    <w:pPr>
                      <w:spacing w:before="11"/>
                      <w:ind w:left="20"/>
                      <w:rPr>
                        <w:rFonts w:ascii="Arial"/>
                        <w:b/>
                        <w:sz w:val="28"/>
                      </w:rPr>
                    </w:pPr>
                    <w:r>
                      <w:rPr>
                        <w:rFonts w:ascii="Arial"/>
                        <w:b/>
                        <w:color w:val="3B4F6E"/>
                        <w:spacing w:val="2"/>
                        <w:w w:val="89"/>
                        <w:sz w:val="28"/>
                      </w:rPr>
                      <w:t>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EA275" w14:textId="77777777" w:rsidR="00CF2DE1" w:rsidRDefault="00CF2DE1">
      <w:r>
        <w:separator/>
      </w:r>
    </w:p>
  </w:footnote>
  <w:footnote w:type="continuationSeparator" w:id="0">
    <w:p w14:paraId="5C5BC462" w14:textId="77777777" w:rsidR="00CF2DE1" w:rsidRDefault="00CF2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3E78C" w14:textId="52621334" w:rsidR="000C5CAF" w:rsidRDefault="00CF2DE1">
    <w:pPr>
      <w:pStyle w:val="BodyText"/>
      <w:spacing w:line="14" w:lineRule="auto"/>
      <w:rPr>
        <w:sz w:val="20"/>
      </w:rPr>
    </w:pPr>
    <w:r>
      <w:rPr>
        <w:noProof/>
      </w:rPr>
      <w:pict w14:anchorId="1E3E2D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836957" o:spid="_x0000_s2053" type="#_x0000_t136" style="position:absolute;margin-left:0;margin-top:0;width:448.5pt;height:269.1pt;rotation:315;z-index:-2516490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C5CAF">
      <w:rPr>
        <w:noProof/>
        <w:lang w:bidi="ar-SA"/>
      </w:rPr>
      <mc:AlternateContent>
        <mc:Choice Requires="wps">
          <w:drawing>
            <wp:anchor distT="0" distB="0" distL="114300" distR="114300" simplePos="0" relativeHeight="251309056" behindDoc="1" locked="0" layoutInCell="1" allowOverlap="1" wp14:anchorId="419B5CCF" wp14:editId="79312D8D">
              <wp:simplePos x="0" y="0"/>
              <wp:positionH relativeFrom="page">
                <wp:posOffset>3254375</wp:posOffset>
              </wp:positionH>
              <wp:positionV relativeFrom="page">
                <wp:posOffset>555625</wp:posOffset>
              </wp:positionV>
              <wp:extent cx="3829050" cy="0"/>
              <wp:effectExtent l="0" t="0" r="0" b="0"/>
              <wp:wrapNone/>
              <wp:docPr id="1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9050" cy="0"/>
                      </a:xfrm>
                      <a:prstGeom prst="line">
                        <a:avLst/>
                      </a:prstGeom>
                      <a:noFill/>
                      <a:ln w="38100">
                        <a:solidFill>
                          <a:srgbClr val="903D2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4065C56" id="Line 8" o:spid="_x0000_s1026" style="position:absolute;z-index:-25200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56.25pt,43.75pt" to="557.7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" strokecolor="#903d2c" strokeweight="3pt">
              <w10:wrap anchorx="page" anchory="page"/>
            </v:line>
          </w:pict>
        </mc:Fallback>
      </mc:AlternateContent>
    </w:r>
    <w:r w:rsidR="000C5CAF">
      <w:rPr>
        <w:noProof/>
        <w:lang w:bidi="ar-SA"/>
      </w:rPr>
      <mc:AlternateContent>
        <mc:Choice Requires="wps">
          <w:drawing>
            <wp:anchor distT="0" distB="0" distL="114300" distR="114300" simplePos="0" relativeHeight="251310080" behindDoc="1" locked="0" layoutInCell="1" allowOverlap="1" wp14:anchorId="00444A38" wp14:editId="2AC8B882">
              <wp:simplePos x="0" y="0"/>
              <wp:positionH relativeFrom="page">
                <wp:posOffset>737235</wp:posOffset>
              </wp:positionH>
              <wp:positionV relativeFrom="page">
                <wp:posOffset>396875</wp:posOffset>
              </wp:positionV>
              <wp:extent cx="2389505" cy="353060"/>
              <wp:effectExtent l="0" t="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95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AEDB0" w14:textId="77777777" w:rsidR="000C5CAF" w:rsidRDefault="000C5CAF">
                          <w:pPr>
                            <w:spacing w:before="13"/>
                            <w:ind w:left="20"/>
                            <w:rPr>
                              <w:rFonts w:ascii="Arial"/>
                              <w:b/>
                            </w:rPr>
                          </w:pPr>
                          <w:r>
                            <w:rPr>
                              <w:rFonts w:ascii="Arial"/>
                              <w:b/>
                              <w:color w:val="3B4F6E"/>
                              <w:w w:val="90"/>
                            </w:rPr>
                            <w:t>Chesapeake Bay Management</w:t>
                          </w:r>
                          <w:r>
                            <w:rPr>
                              <w:rFonts w:ascii="Arial"/>
                              <w:b/>
                              <w:color w:val="3B4F6E"/>
                              <w:spacing w:val="-14"/>
                              <w:w w:val="90"/>
                            </w:rPr>
                            <w:t xml:space="preserve"> </w:t>
                          </w:r>
                          <w:r>
                            <w:rPr>
                              <w:rFonts w:ascii="Arial"/>
                              <w:b/>
                              <w:color w:val="3B4F6E"/>
                              <w:w w:val="90"/>
                            </w:rPr>
                            <w:t>Strategy</w:t>
                          </w:r>
                        </w:p>
                        <w:p w14:paraId="34FD20F3" w14:textId="77777777" w:rsidR="000C5CAF" w:rsidRDefault="000C5CAF">
                          <w:pPr>
                            <w:spacing w:before="13"/>
                            <w:ind w:left="20"/>
                            <w:rPr>
                              <w:rFonts w:ascii="Trebuchet MS"/>
                              <w:b/>
                              <w:i/>
                            </w:rPr>
                          </w:pPr>
                          <w:r>
                            <w:rPr>
                              <w:rFonts w:ascii="Trebuchet MS"/>
                              <w:b/>
                              <w:i/>
                              <w:color w:val="3B4F6E"/>
                              <w:w w:val="90"/>
                            </w:rPr>
                            <w:t>Submerged</w:t>
                          </w:r>
                          <w:r>
                            <w:rPr>
                              <w:rFonts w:ascii="Trebuchet MS"/>
                              <w:b/>
                              <w:i/>
                              <w:color w:val="3B4F6E"/>
                              <w:spacing w:val="-25"/>
                              <w:w w:val="90"/>
                            </w:rPr>
                            <w:t xml:space="preserve"> </w:t>
                          </w:r>
                          <w:r>
                            <w:rPr>
                              <w:rFonts w:ascii="Trebuchet MS"/>
                              <w:b/>
                              <w:i/>
                              <w:color w:val="3B4F6E"/>
                              <w:w w:val="90"/>
                            </w:rPr>
                            <w:t>Aquatic</w:t>
                          </w:r>
                          <w:r>
                            <w:rPr>
                              <w:rFonts w:ascii="Trebuchet MS"/>
                              <w:b/>
                              <w:i/>
                              <w:color w:val="3B4F6E"/>
                              <w:spacing w:val="-24"/>
                              <w:w w:val="90"/>
                            </w:rPr>
                            <w:t xml:space="preserve"> </w:t>
                          </w:r>
                          <w:r>
                            <w:rPr>
                              <w:rFonts w:ascii="Trebuchet MS"/>
                              <w:b/>
                              <w:i/>
                              <w:color w:val="3B4F6E"/>
                              <w:w w:val="90"/>
                            </w:rPr>
                            <w:t>Vegetation</w:t>
                          </w:r>
                          <w:r>
                            <w:rPr>
                              <w:rFonts w:ascii="Trebuchet MS"/>
                              <w:b/>
                              <w:i/>
                              <w:color w:val="3B4F6E"/>
                              <w:spacing w:val="-20"/>
                              <w:w w:val="90"/>
                            </w:rPr>
                            <w:t xml:space="preserve"> </w:t>
                          </w:r>
                          <w:r>
                            <w:rPr>
                              <w:rFonts w:ascii="Trebuchet MS"/>
                              <w:b/>
                              <w:i/>
                              <w:color w:val="3B4F6E"/>
                              <w:w w:val="90"/>
                            </w:rPr>
                            <w:t>Outcome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444A38" id="_x0000_t202" coordsize="21600,21600" o:spt="202" path="m,l,21600r21600,l21600,xe">
              <v:stroke joinstyle="miter"/>
              <v:path gradientshapeok="t" o:connecttype="rect"/>
            </v:shapetype>
            <v:shape id="Text Box 7" o:spid="_x0000_s1030" type="#_x0000_t202" style="position:absolute;margin-left:58.05pt;margin-top:31.25pt;width:188.15pt;height:27.8pt;z-index:-25200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" filled="f" stroked="f">
              <v:textbox inset="0,0,0,0">
                <w:txbxContent>
                  <w:p w14:paraId="067AEDB0" w14:textId="77777777" w:rsidR="000C5CAF" w:rsidRDefault="000C5CAF">
                    <w:pPr>
                      <w:spacing w:before="13"/>
                      <w:ind w:left="20"/>
                      <w:rPr>
                        <w:rFonts w:ascii="Arial"/>
                        <w:b/>
                      </w:rPr>
                    </w:pPr>
                    <w:r>
                      <w:rPr>
                        <w:rFonts w:ascii="Arial"/>
                        <w:b/>
                        <w:color w:val="3B4F6E"/>
                        <w:w w:val="90"/>
                      </w:rPr>
                      <w:t>Chesapeake Bay Management</w:t>
                    </w:r>
                    <w:r>
                      <w:rPr>
                        <w:rFonts w:ascii="Arial"/>
                        <w:b/>
                        <w:color w:val="3B4F6E"/>
                        <w:spacing w:val="-14"/>
                        <w:w w:val="90"/>
                      </w:rPr>
                      <w:t xml:space="preserve"> </w:t>
                    </w:r>
                    <w:r>
                      <w:rPr>
                        <w:rFonts w:ascii="Arial"/>
                        <w:b/>
                        <w:color w:val="3B4F6E"/>
                        <w:w w:val="90"/>
                      </w:rPr>
                      <w:t>Strategy</w:t>
                    </w:r>
                  </w:p>
                  <w:p w14:paraId="34FD20F3" w14:textId="77777777" w:rsidR="000C5CAF" w:rsidRDefault="000C5CAF">
                    <w:pPr>
                      <w:spacing w:before="13"/>
                      <w:ind w:left="20"/>
                      <w:rPr>
                        <w:rFonts w:ascii="Trebuchet MS"/>
                        <w:b/>
                        <w:i/>
                      </w:rPr>
                    </w:pPr>
                    <w:r>
                      <w:rPr>
                        <w:rFonts w:ascii="Trebuchet MS"/>
                        <w:b/>
                        <w:i/>
                        <w:color w:val="3B4F6E"/>
                        <w:w w:val="90"/>
                      </w:rPr>
                      <w:t>Submerged</w:t>
                    </w:r>
                    <w:r>
                      <w:rPr>
                        <w:rFonts w:ascii="Trebuchet MS"/>
                        <w:b/>
                        <w:i/>
                        <w:color w:val="3B4F6E"/>
                        <w:spacing w:val="-25"/>
                        <w:w w:val="90"/>
                      </w:rPr>
                      <w:t xml:space="preserve"> </w:t>
                    </w:r>
                    <w:r>
                      <w:rPr>
                        <w:rFonts w:ascii="Trebuchet MS"/>
                        <w:b/>
                        <w:i/>
                        <w:color w:val="3B4F6E"/>
                        <w:w w:val="90"/>
                      </w:rPr>
                      <w:t>Aquatic</w:t>
                    </w:r>
                    <w:r>
                      <w:rPr>
                        <w:rFonts w:ascii="Trebuchet MS"/>
                        <w:b/>
                        <w:i/>
                        <w:color w:val="3B4F6E"/>
                        <w:spacing w:val="-24"/>
                        <w:w w:val="90"/>
                      </w:rPr>
                      <w:t xml:space="preserve"> </w:t>
                    </w:r>
                    <w:r>
                      <w:rPr>
                        <w:rFonts w:ascii="Trebuchet MS"/>
                        <w:b/>
                        <w:i/>
                        <w:color w:val="3B4F6E"/>
                        <w:w w:val="90"/>
                      </w:rPr>
                      <w:t>Vegetation</w:t>
                    </w:r>
                    <w:r>
                      <w:rPr>
                        <w:rFonts w:ascii="Trebuchet MS"/>
                        <w:b/>
                        <w:i/>
                        <w:color w:val="3B4F6E"/>
                        <w:spacing w:val="-20"/>
                        <w:w w:val="90"/>
                      </w:rPr>
                      <w:t xml:space="preserve"> </w:t>
                    </w:r>
                    <w:r>
                      <w:rPr>
                        <w:rFonts w:ascii="Trebuchet MS"/>
                        <w:b/>
                        <w:i/>
                        <w:color w:val="3B4F6E"/>
                        <w:w w:val="90"/>
                      </w:rPr>
                      <w:t>Outcome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C06A9" w14:textId="737FBF78" w:rsidR="000C5CAF" w:rsidRDefault="00CF2DE1">
    <w:pPr>
      <w:pStyle w:val="BodyText"/>
      <w:spacing w:line="14" w:lineRule="auto"/>
      <w:rPr>
        <w:sz w:val="20"/>
      </w:rPr>
    </w:pPr>
    <w:r>
      <w:rPr>
        <w:noProof/>
      </w:rPr>
      <w:pict w14:anchorId="5B0F42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836958" o:spid="_x0000_s2054" type="#_x0000_t136" style="position:absolute;margin-left:0;margin-top:0;width:448.5pt;height:269.1pt;rotation:315;z-index:-2516469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C5CAF">
      <w:rPr>
        <w:noProof/>
        <w:lang w:bidi="ar-SA"/>
      </w:rPr>
      <mc:AlternateContent>
        <mc:Choice Requires="wps">
          <w:drawing>
            <wp:anchor distT="0" distB="0" distL="114300" distR="114300" simplePos="0" relativeHeight="251311104" behindDoc="1" locked="0" layoutInCell="1" allowOverlap="1" wp14:anchorId="56DFF1BA" wp14:editId="7B9F1417">
              <wp:simplePos x="0" y="0"/>
              <wp:positionH relativeFrom="page">
                <wp:posOffset>681355</wp:posOffset>
              </wp:positionH>
              <wp:positionV relativeFrom="page">
                <wp:posOffset>555625</wp:posOffset>
              </wp:positionV>
              <wp:extent cx="6402070" cy="0"/>
              <wp:effectExtent l="0" t="0" r="0" b="0"/>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2070" cy="0"/>
                      </a:xfrm>
                      <a:prstGeom prst="line">
                        <a:avLst/>
                      </a:prstGeom>
                      <a:noFill/>
                      <a:ln w="38100">
                        <a:solidFill>
                          <a:srgbClr val="903D2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085B4F2" id="Line 6" o:spid="_x0000_s1026" style="position:absolute;z-index:-25200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65pt,43.75pt" to="557.7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" strokecolor="#903d2c" strokeweight="3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C77CE" w14:textId="44EBFA08" w:rsidR="00937A79" w:rsidRDefault="00CF2DE1">
    <w:pPr>
      <w:pStyle w:val="Header"/>
    </w:pPr>
    <w:r>
      <w:rPr>
        <w:noProof/>
      </w:rPr>
      <w:pict w14:anchorId="272B58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836956" o:spid="_x0000_s2052" type="#_x0000_t136" style="position:absolute;margin-left:0;margin-top:0;width:448.5pt;height:269.1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C5561" w14:textId="6C3B67BF" w:rsidR="00937A79" w:rsidRDefault="00CF2DE1">
    <w:pPr>
      <w:pStyle w:val="Header"/>
    </w:pPr>
    <w:r>
      <w:rPr>
        <w:noProof/>
      </w:rPr>
      <w:pict w14:anchorId="58345F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836960" o:spid="_x0000_s2056" type="#_x0000_t136" style="position:absolute;margin-left:0;margin-top:0;width:448.5pt;height:269.1pt;rotation:315;z-index:-2516428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DBA9E" w14:textId="052C5307" w:rsidR="00937A79" w:rsidRDefault="00CF2DE1">
    <w:pPr>
      <w:pStyle w:val="Header"/>
    </w:pPr>
    <w:r>
      <w:rPr>
        <w:noProof/>
      </w:rPr>
      <w:pict w14:anchorId="483DC7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836961" o:spid="_x0000_s2057" type="#_x0000_t136" style="position:absolute;margin-left:0;margin-top:0;width:448.5pt;height:269.1pt;rotation:315;z-index:-2516408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A6B" w14:textId="309FA7E8" w:rsidR="00937A79" w:rsidRDefault="00CF2DE1">
    <w:pPr>
      <w:pStyle w:val="Header"/>
    </w:pPr>
    <w:r>
      <w:rPr>
        <w:noProof/>
      </w:rPr>
      <w:pict w14:anchorId="54969A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836959" o:spid="_x0000_s2055" type="#_x0000_t136" style="position:absolute;margin-left:0;margin-top:0;width:448.5pt;height:269.1pt;rotation:315;z-index:-2516449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742B6" w14:textId="34F54992" w:rsidR="000C5CAF" w:rsidRDefault="00CF2DE1">
    <w:pPr>
      <w:pStyle w:val="BodyText"/>
      <w:spacing w:line="14" w:lineRule="auto"/>
      <w:rPr>
        <w:sz w:val="20"/>
      </w:rPr>
    </w:pPr>
    <w:r>
      <w:rPr>
        <w:noProof/>
      </w:rPr>
      <w:pict w14:anchorId="20F012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836963" o:spid="_x0000_s2059" type="#_x0000_t136" style="position:absolute;margin-left:0;margin-top:0;width:448.5pt;height:269.1pt;rotation:315;z-index:-2516367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C5CAF">
      <w:rPr>
        <w:noProof/>
        <w:lang w:bidi="ar-SA"/>
      </w:rPr>
      <mc:AlternateContent>
        <mc:Choice Requires="wps">
          <w:drawing>
            <wp:anchor distT="0" distB="0" distL="114300" distR="114300" simplePos="0" relativeHeight="251316224" behindDoc="1" locked="0" layoutInCell="1" allowOverlap="1" wp14:anchorId="457CB3F9" wp14:editId="729838DE">
              <wp:simplePos x="0" y="0"/>
              <wp:positionH relativeFrom="page">
                <wp:posOffset>3254375</wp:posOffset>
              </wp:positionH>
              <wp:positionV relativeFrom="page">
                <wp:posOffset>555625</wp:posOffset>
              </wp:positionV>
              <wp:extent cx="3829050" cy="0"/>
              <wp:effectExtent l="0" t="0" r="0" b="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9050" cy="0"/>
                      </a:xfrm>
                      <a:prstGeom prst="line">
                        <a:avLst/>
                      </a:prstGeom>
                      <a:noFill/>
                      <a:ln w="38100">
                        <a:solidFill>
                          <a:srgbClr val="903D2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25E949A" id="Line 3" o:spid="_x0000_s1026" style="position:absolute;z-index:-25200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56.25pt,43.75pt" to="557.7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" strokecolor="#903d2c" strokeweight="3pt">
              <w10:wrap anchorx="page" anchory="page"/>
            </v:line>
          </w:pict>
        </mc:Fallback>
      </mc:AlternateContent>
    </w:r>
    <w:r w:rsidR="000C5CAF">
      <w:rPr>
        <w:noProof/>
        <w:lang w:bidi="ar-SA"/>
      </w:rPr>
      <mc:AlternateContent>
        <mc:Choice Requires="wps">
          <w:drawing>
            <wp:anchor distT="0" distB="0" distL="114300" distR="114300" simplePos="0" relativeHeight="251317248" behindDoc="1" locked="0" layoutInCell="1" allowOverlap="1" wp14:anchorId="5C113CFC" wp14:editId="521EB89A">
              <wp:simplePos x="0" y="0"/>
              <wp:positionH relativeFrom="page">
                <wp:posOffset>737235</wp:posOffset>
              </wp:positionH>
              <wp:positionV relativeFrom="page">
                <wp:posOffset>396875</wp:posOffset>
              </wp:positionV>
              <wp:extent cx="2389505" cy="35306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95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DA70B" w14:textId="77777777" w:rsidR="000C5CAF" w:rsidRDefault="000C5CAF">
                          <w:pPr>
                            <w:spacing w:before="13"/>
                            <w:ind w:left="20"/>
                            <w:rPr>
                              <w:rFonts w:ascii="Arial"/>
                              <w:b/>
                            </w:rPr>
                          </w:pPr>
                          <w:r>
                            <w:rPr>
                              <w:rFonts w:ascii="Arial"/>
                              <w:b/>
                              <w:color w:val="3B4F6E"/>
                              <w:w w:val="90"/>
                            </w:rPr>
                            <w:t>Chesapeake Bay Management</w:t>
                          </w:r>
                          <w:r>
                            <w:rPr>
                              <w:rFonts w:ascii="Arial"/>
                              <w:b/>
                              <w:color w:val="3B4F6E"/>
                              <w:spacing w:val="-14"/>
                              <w:w w:val="90"/>
                            </w:rPr>
                            <w:t xml:space="preserve"> </w:t>
                          </w:r>
                          <w:r>
                            <w:rPr>
                              <w:rFonts w:ascii="Arial"/>
                              <w:b/>
                              <w:color w:val="3B4F6E"/>
                              <w:w w:val="90"/>
                            </w:rPr>
                            <w:t>Strategy</w:t>
                          </w:r>
                        </w:p>
                        <w:p w14:paraId="260E0EBD" w14:textId="77777777" w:rsidR="000C5CAF" w:rsidRDefault="000C5CAF">
                          <w:pPr>
                            <w:spacing w:before="13"/>
                            <w:ind w:left="20"/>
                            <w:rPr>
                              <w:rFonts w:ascii="Trebuchet MS"/>
                              <w:b/>
                              <w:i/>
                            </w:rPr>
                          </w:pPr>
                          <w:r>
                            <w:rPr>
                              <w:rFonts w:ascii="Trebuchet MS"/>
                              <w:b/>
                              <w:i/>
                              <w:color w:val="3B4F6E"/>
                              <w:w w:val="90"/>
                            </w:rPr>
                            <w:t>Submerged</w:t>
                          </w:r>
                          <w:r>
                            <w:rPr>
                              <w:rFonts w:ascii="Trebuchet MS"/>
                              <w:b/>
                              <w:i/>
                              <w:color w:val="3B4F6E"/>
                              <w:spacing w:val="-25"/>
                              <w:w w:val="90"/>
                            </w:rPr>
                            <w:t xml:space="preserve"> </w:t>
                          </w:r>
                          <w:r>
                            <w:rPr>
                              <w:rFonts w:ascii="Trebuchet MS"/>
                              <w:b/>
                              <w:i/>
                              <w:color w:val="3B4F6E"/>
                              <w:w w:val="90"/>
                            </w:rPr>
                            <w:t>Aquatic</w:t>
                          </w:r>
                          <w:r>
                            <w:rPr>
                              <w:rFonts w:ascii="Trebuchet MS"/>
                              <w:b/>
                              <w:i/>
                              <w:color w:val="3B4F6E"/>
                              <w:spacing w:val="-24"/>
                              <w:w w:val="90"/>
                            </w:rPr>
                            <w:t xml:space="preserve"> </w:t>
                          </w:r>
                          <w:r>
                            <w:rPr>
                              <w:rFonts w:ascii="Trebuchet MS"/>
                              <w:b/>
                              <w:i/>
                              <w:color w:val="3B4F6E"/>
                              <w:w w:val="90"/>
                            </w:rPr>
                            <w:t>Vegetation</w:t>
                          </w:r>
                          <w:r>
                            <w:rPr>
                              <w:rFonts w:ascii="Trebuchet MS"/>
                              <w:b/>
                              <w:i/>
                              <w:color w:val="3B4F6E"/>
                              <w:spacing w:val="-20"/>
                              <w:w w:val="90"/>
                            </w:rPr>
                            <w:t xml:space="preserve"> </w:t>
                          </w:r>
                          <w:r>
                            <w:rPr>
                              <w:rFonts w:ascii="Trebuchet MS"/>
                              <w:b/>
                              <w:i/>
                              <w:color w:val="3B4F6E"/>
                              <w:w w:val="90"/>
                            </w:rPr>
                            <w:t>Outcome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113CFC" id="_x0000_t202" coordsize="21600,21600" o:spt="202" path="m,l,21600r21600,l21600,xe">
              <v:stroke joinstyle="miter"/>
              <v:path gradientshapeok="t" o:connecttype="rect"/>
            </v:shapetype>
            <v:shape id="Text Box 2" o:spid="_x0000_s1033" type="#_x0000_t202" style="position:absolute;margin-left:58.05pt;margin-top:31.25pt;width:188.15pt;height:27.8pt;z-index:-25199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" filled="f" stroked="f">
              <v:textbox inset="0,0,0,0">
                <w:txbxContent>
                  <w:p w14:paraId="084DA70B" w14:textId="77777777" w:rsidR="000C5CAF" w:rsidRDefault="000C5CAF">
                    <w:pPr>
                      <w:spacing w:before="13"/>
                      <w:ind w:left="20"/>
                      <w:rPr>
                        <w:rFonts w:ascii="Arial"/>
                        <w:b/>
                      </w:rPr>
                    </w:pPr>
                    <w:r>
                      <w:rPr>
                        <w:rFonts w:ascii="Arial"/>
                        <w:b/>
                        <w:color w:val="3B4F6E"/>
                        <w:w w:val="90"/>
                      </w:rPr>
                      <w:t>Chesapeake Bay Management</w:t>
                    </w:r>
                    <w:r>
                      <w:rPr>
                        <w:rFonts w:ascii="Arial"/>
                        <w:b/>
                        <w:color w:val="3B4F6E"/>
                        <w:spacing w:val="-14"/>
                        <w:w w:val="90"/>
                      </w:rPr>
                      <w:t xml:space="preserve"> </w:t>
                    </w:r>
                    <w:r>
                      <w:rPr>
                        <w:rFonts w:ascii="Arial"/>
                        <w:b/>
                        <w:color w:val="3B4F6E"/>
                        <w:w w:val="90"/>
                      </w:rPr>
                      <w:t>Strategy</w:t>
                    </w:r>
                  </w:p>
                  <w:p w14:paraId="260E0EBD" w14:textId="77777777" w:rsidR="000C5CAF" w:rsidRDefault="000C5CAF">
                    <w:pPr>
                      <w:spacing w:before="13"/>
                      <w:ind w:left="20"/>
                      <w:rPr>
                        <w:rFonts w:ascii="Trebuchet MS"/>
                        <w:b/>
                        <w:i/>
                      </w:rPr>
                    </w:pPr>
                    <w:r>
                      <w:rPr>
                        <w:rFonts w:ascii="Trebuchet MS"/>
                        <w:b/>
                        <w:i/>
                        <w:color w:val="3B4F6E"/>
                        <w:w w:val="90"/>
                      </w:rPr>
                      <w:t>Submerged</w:t>
                    </w:r>
                    <w:r>
                      <w:rPr>
                        <w:rFonts w:ascii="Trebuchet MS"/>
                        <w:b/>
                        <w:i/>
                        <w:color w:val="3B4F6E"/>
                        <w:spacing w:val="-25"/>
                        <w:w w:val="90"/>
                      </w:rPr>
                      <w:t xml:space="preserve"> </w:t>
                    </w:r>
                    <w:r>
                      <w:rPr>
                        <w:rFonts w:ascii="Trebuchet MS"/>
                        <w:b/>
                        <w:i/>
                        <w:color w:val="3B4F6E"/>
                        <w:w w:val="90"/>
                      </w:rPr>
                      <w:t>Aquatic</w:t>
                    </w:r>
                    <w:r>
                      <w:rPr>
                        <w:rFonts w:ascii="Trebuchet MS"/>
                        <w:b/>
                        <w:i/>
                        <w:color w:val="3B4F6E"/>
                        <w:spacing w:val="-24"/>
                        <w:w w:val="90"/>
                      </w:rPr>
                      <w:t xml:space="preserve"> </w:t>
                    </w:r>
                    <w:r>
                      <w:rPr>
                        <w:rFonts w:ascii="Trebuchet MS"/>
                        <w:b/>
                        <w:i/>
                        <w:color w:val="3B4F6E"/>
                        <w:w w:val="90"/>
                      </w:rPr>
                      <w:t>Vegetation</w:t>
                    </w:r>
                    <w:r>
                      <w:rPr>
                        <w:rFonts w:ascii="Trebuchet MS"/>
                        <w:b/>
                        <w:i/>
                        <w:color w:val="3B4F6E"/>
                        <w:spacing w:val="-20"/>
                        <w:w w:val="90"/>
                      </w:rPr>
                      <w:t xml:space="preserve"> </w:t>
                    </w:r>
                    <w:r>
                      <w:rPr>
                        <w:rFonts w:ascii="Trebuchet MS"/>
                        <w:b/>
                        <w:i/>
                        <w:color w:val="3B4F6E"/>
                        <w:w w:val="90"/>
                      </w:rPr>
                      <w:t>Outcome</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D6AD4" w14:textId="18D4132D" w:rsidR="00937A79" w:rsidRDefault="00CF2DE1">
    <w:pPr>
      <w:pStyle w:val="Header"/>
    </w:pPr>
    <w:r>
      <w:rPr>
        <w:noProof/>
      </w:rPr>
      <w:pict w14:anchorId="1BF81F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836964" o:spid="_x0000_s2060" type="#_x0000_t136" style="position:absolute;margin-left:0;margin-top:0;width:448.5pt;height:269.1pt;rotation:315;z-index:-2516346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12317" w14:textId="39B94302" w:rsidR="00937A79" w:rsidRDefault="00CF2DE1">
    <w:pPr>
      <w:pStyle w:val="Header"/>
    </w:pPr>
    <w:r>
      <w:rPr>
        <w:noProof/>
      </w:rPr>
      <w:pict w14:anchorId="210AE3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836962" o:spid="_x0000_s2058" type="#_x0000_t136" style="position:absolute;margin-left:0;margin-top:0;width:448.5pt;height:269.1pt;rotation:315;z-index:-2516387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6460"/>
    <w:multiLevelType w:val="hybridMultilevel"/>
    <w:tmpl w:val="78142B96"/>
    <w:lvl w:ilvl="0" w:tplc="09F0BA54">
      <w:start w:val="1"/>
      <w:numFmt w:val="decimal"/>
      <w:lvlText w:val="%1."/>
      <w:lvlJc w:val="left"/>
      <w:pPr>
        <w:ind w:left="700" w:hanging="360"/>
      </w:pPr>
      <w:rPr>
        <w:rFonts w:ascii="Arial" w:eastAsia="Arial" w:hAnsi="Arial" w:cs="Arial" w:hint="default"/>
        <w:b/>
        <w:bCs/>
        <w:spacing w:val="0"/>
        <w:w w:val="91"/>
        <w:sz w:val="22"/>
        <w:szCs w:val="22"/>
        <w:lang w:val="en-US" w:eastAsia="en-US" w:bidi="en-US"/>
      </w:rPr>
    </w:lvl>
    <w:lvl w:ilvl="1" w:tplc="A0BE19BA">
      <w:numFmt w:val="bullet"/>
      <w:lvlText w:val="•"/>
      <w:lvlJc w:val="left"/>
      <w:pPr>
        <w:ind w:left="1648" w:hanging="360"/>
      </w:pPr>
      <w:rPr>
        <w:rFonts w:hint="default"/>
        <w:lang w:val="en-US" w:eastAsia="en-US" w:bidi="en-US"/>
      </w:rPr>
    </w:lvl>
    <w:lvl w:ilvl="2" w:tplc="7640157A">
      <w:numFmt w:val="bullet"/>
      <w:lvlText w:val="•"/>
      <w:lvlJc w:val="left"/>
      <w:pPr>
        <w:ind w:left="2596" w:hanging="360"/>
      </w:pPr>
      <w:rPr>
        <w:rFonts w:hint="default"/>
        <w:lang w:val="en-US" w:eastAsia="en-US" w:bidi="en-US"/>
      </w:rPr>
    </w:lvl>
    <w:lvl w:ilvl="3" w:tplc="4B4AAEF0">
      <w:numFmt w:val="bullet"/>
      <w:lvlText w:val="•"/>
      <w:lvlJc w:val="left"/>
      <w:pPr>
        <w:ind w:left="3544" w:hanging="360"/>
      </w:pPr>
      <w:rPr>
        <w:rFonts w:hint="default"/>
        <w:lang w:val="en-US" w:eastAsia="en-US" w:bidi="en-US"/>
      </w:rPr>
    </w:lvl>
    <w:lvl w:ilvl="4" w:tplc="9BE4E86C">
      <w:numFmt w:val="bullet"/>
      <w:lvlText w:val="•"/>
      <w:lvlJc w:val="left"/>
      <w:pPr>
        <w:ind w:left="4492" w:hanging="360"/>
      </w:pPr>
      <w:rPr>
        <w:rFonts w:hint="default"/>
        <w:lang w:val="en-US" w:eastAsia="en-US" w:bidi="en-US"/>
      </w:rPr>
    </w:lvl>
    <w:lvl w:ilvl="5" w:tplc="2A74F718">
      <w:numFmt w:val="bullet"/>
      <w:lvlText w:val="•"/>
      <w:lvlJc w:val="left"/>
      <w:pPr>
        <w:ind w:left="5440" w:hanging="360"/>
      </w:pPr>
      <w:rPr>
        <w:rFonts w:hint="default"/>
        <w:lang w:val="en-US" w:eastAsia="en-US" w:bidi="en-US"/>
      </w:rPr>
    </w:lvl>
    <w:lvl w:ilvl="6" w:tplc="D85AB0B2">
      <w:numFmt w:val="bullet"/>
      <w:lvlText w:val="•"/>
      <w:lvlJc w:val="left"/>
      <w:pPr>
        <w:ind w:left="6388" w:hanging="360"/>
      </w:pPr>
      <w:rPr>
        <w:rFonts w:hint="default"/>
        <w:lang w:val="en-US" w:eastAsia="en-US" w:bidi="en-US"/>
      </w:rPr>
    </w:lvl>
    <w:lvl w:ilvl="7" w:tplc="477A7B96">
      <w:numFmt w:val="bullet"/>
      <w:lvlText w:val="•"/>
      <w:lvlJc w:val="left"/>
      <w:pPr>
        <w:ind w:left="7336" w:hanging="360"/>
      </w:pPr>
      <w:rPr>
        <w:rFonts w:hint="default"/>
        <w:lang w:val="en-US" w:eastAsia="en-US" w:bidi="en-US"/>
      </w:rPr>
    </w:lvl>
    <w:lvl w:ilvl="8" w:tplc="A00EC914">
      <w:numFmt w:val="bullet"/>
      <w:lvlText w:val="•"/>
      <w:lvlJc w:val="left"/>
      <w:pPr>
        <w:ind w:left="8284" w:hanging="360"/>
      </w:pPr>
      <w:rPr>
        <w:rFonts w:hint="default"/>
        <w:lang w:val="en-US" w:eastAsia="en-US" w:bidi="en-US"/>
      </w:rPr>
    </w:lvl>
  </w:abstractNum>
  <w:abstractNum w:abstractNumId="1" w15:restartNumberingAfterBreak="0">
    <w:nsid w:val="2E8315AA"/>
    <w:multiLevelType w:val="hybridMultilevel"/>
    <w:tmpl w:val="A176A54A"/>
    <w:lvl w:ilvl="0" w:tplc="84145A08">
      <w:start w:val="1"/>
      <w:numFmt w:val="decimal"/>
      <w:lvlText w:val="%1."/>
      <w:lvlJc w:val="left"/>
      <w:pPr>
        <w:ind w:left="700" w:hanging="360"/>
      </w:pPr>
      <w:rPr>
        <w:rFonts w:ascii="Arial" w:eastAsia="Arial" w:hAnsi="Arial" w:cs="Arial" w:hint="default"/>
        <w:b/>
        <w:bCs/>
        <w:spacing w:val="0"/>
        <w:w w:val="91"/>
        <w:sz w:val="22"/>
        <w:szCs w:val="22"/>
        <w:lang w:val="en-US" w:eastAsia="en-US" w:bidi="en-US"/>
      </w:rPr>
    </w:lvl>
    <w:lvl w:ilvl="1" w:tplc="68BA21EC">
      <w:numFmt w:val="bullet"/>
      <w:lvlText w:val="•"/>
      <w:lvlJc w:val="left"/>
      <w:pPr>
        <w:ind w:left="1648" w:hanging="360"/>
      </w:pPr>
      <w:rPr>
        <w:rFonts w:hint="default"/>
        <w:lang w:val="en-US" w:eastAsia="en-US" w:bidi="en-US"/>
      </w:rPr>
    </w:lvl>
    <w:lvl w:ilvl="2" w:tplc="CA74489C">
      <w:numFmt w:val="bullet"/>
      <w:lvlText w:val="•"/>
      <w:lvlJc w:val="left"/>
      <w:pPr>
        <w:ind w:left="2596" w:hanging="360"/>
      </w:pPr>
      <w:rPr>
        <w:rFonts w:hint="default"/>
        <w:lang w:val="en-US" w:eastAsia="en-US" w:bidi="en-US"/>
      </w:rPr>
    </w:lvl>
    <w:lvl w:ilvl="3" w:tplc="1F64AD74">
      <w:numFmt w:val="bullet"/>
      <w:lvlText w:val="•"/>
      <w:lvlJc w:val="left"/>
      <w:pPr>
        <w:ind w:left="3544" w:hanging="360"/>
      </w:pPr>
      <w:rPr>
        <w:rFonts w:hint="default"/>
        <w:lang w:val="en-US" w:eastAsia="en-US" w:bidi="en-US"/>
      </w:rPr>
    </w:lvl>
    <w:lvl w:ilvl="4" w:tplc="D84C92C0">
      <w:numFmt w:val="bullet"/>
      <w:lvlText w:val="•"/>
      <w:lvlJc w:val="left"/>
      <w:pPr>
        <w:ind w:left="4492" w:hanging="360"/>
      </w:pPr>
      <w:rPr>
        <w:rFonts w:hint="default"/>
        <w:lang w:val="en-US" w:eastAsia="en-US" w:bidi="en-US"/>
      </w:rPr>
    </w:lvl>
    <w:lvl w:ilvl="5" w:tplc="64462BEC">
      <w:numFmt w:val="bullet"/>
      <w:lvlText w:val="•"/>
      <w:lvlJc w:val="left"/>
      <w:pPr>
        <w:ind w:left="5440" w:hanging="360"/>
      </w:pPr>
      <w:rPr>
        <w:rFonts w:hint="default"/>
        <w:lang w:val="en-US" w:eastAsia="en-US" w:bidi="en-US"/>
      </w:rPr>
    </w:lvl>
    <w:lvl w:ilvl="6" w:tplc="8C30A6A0">
      <w:numFmt w:val="bullet"/>
      <w:lvlText w:val="•"/>
      <w:lvlJc w:val="left"/>
      <w:pPr>
        <w:ind w:left="6388" w:hanging="360"/>
      </w:pPr>
      <w:rPr>
        <w:rFonts w:hint="default"/>
        <w:lang w:val="en-US" w:eastAsia="en-US" w:bidi="en-US"/>
      </w:rPr>
    </w:lvl>
    <w:lvl w:ilvl="7" w:tplc="B20A9B16">
      <w:numFmt w:val="bullet"/>
      <w:lvlText w:val="•"/>
      <w:lvlJc w:val="left"/>
      <w:pPr>
        <w:ind w:left="7336" w:hanging="360"/>
      </w:pPr>
      <w:rPr>
        <w:rFonts w:hint="default"/>
        <w:lang w:val="en-US" w:eastAsia="en-US" w:bidi="en-US"/>
      </w:rPr>
    </w:lvl>
    <w:lvl w:ilvl="8" w:tplc="08D8BD90">
      <w:numFmt w:val="bullet"/>
      <w:lvlText w:val="•"/>
      <w:lvlJc w:val="left"/>
      <w:pPr>
        <w:ind w:left="8284" w:hanging="360"/>
      </w:pPr>
      <w:rPr>
        <w:rFonts w:hint="default"/>
        <w:lang w:val="en-US" w:eastAsia="en-US" w:bidi="en-US"/>
      </w:rPr>
    </w:lvl>
  </w:abstractNum>
  <w:abstractNum w:abstractNumId="2" w15:restartNumberingAfterBreak="0">
    <w:nsid w:val="496C69F5"/>
    <w:multiLevelType w:val="hybridMultilevel"/>
    <w:tmpl w:val="3C0AC5E8"/>
    <w:lvl w:ilvl="0" w:tplc="00728A5E">
      <w:start w:val="1"/>
      <w:numFmt w:val="decimal"/>
      <w:lvlText w:val="%1."/>
      <w:lvlJc w:val="left"/>
      <w:pPr>
        <w:ind w:left="700" w:hanging="360"/>
        <w:jc w:val="right"/>
      </w:pPr>
      <w:rPr>
        <w:rFonts w:ascii="Arial" w:eastAsia="Arial" w:hAnsi="Arial" w:cs="Arial" w:hint="default"/>
        <w:b/>
        <w:bCs/>
        <w:spacing w:val="0"/>
        <w:w w:val="91"/>
        <w:sz w:val="22"/>
        <w:szCs w:val="22"/>
        <w:lang w:val="en-US" w:eastAsia="en-US" w:bidi="en-US"/>
      </w:rPr>
    </w:lvl>
    <w:lvl w:ilvl="1" w:tplc="B226E49C">
      <w:numFmt w:val="bullet"/>
      <w:lvlText w:val="•"/>
      <w:lvlJc w:val="left"/>
      <w:pPr>
        <w:ind w:left="1648" w:hanging="360"/>
      </w:pPr>
      <w:rPr>
        <w:rFonts w:hint="default"/>
        <w:lang w:val="en-US" w:eastAsia="en-US" w:bidi="en-US"/>
      </w:rPr>
    </w:lvl>
    <w:lvl w:ilvl="2" w:tplc="B25E4244">
      <w:numFmt w:val="bullet"/>
      <w:lvlText w:val="•"/>
      <w:lvlJc w:val="left"/>
      <w:pPr>
        <w:ind w:left="2596" w:hanging="360"/>
      </w:pPr>
      <w:rPr>
        <w:rFonts w:hint="default"/>
        <w:lang w:val="en-US" w:eastAsia="en-US" w:bidi="en-US"/>
      </w:rPr>
    </w:lvl>
    <w:lvl w:ilvl="3" w:tplc="7E1C7C74">
      <w:numFmt w:val="bullet"/>
      <w:lvlText w:val="•"/>
      <w:lvlJc w:val="left"/>
      <w:pPr>
        <w:ind w:left="3544" w:hanging="360"/>
      </w:pPr>
      <w:rPr>
        <w:rFonts w:hint="default"/>
        <w:lang w:val="en-US" w:eastAsia="en-US" w:bidi="en-US"/>
      </w:rPr>
    </w:lvl>
    <w:lvl w:ilvl="4" w:tplc="05BAF100">
      <w:numFmt w:val="bullet"/>
      <w:lvlText w:val="•"/>
      <w:lvlJc w:val="left"/>
      <w:pPr>
        <w:ind w:left="4492" w:hanging="360"/>
      </w:pPr>
      <w:rPr>
        <w:rFonts w:hint="default"/>
        <w:lang w:val="en-US" w:eastAsia="en-US" w:bidi="en-US"/>
      </w:rPr>
    </w:lvl>
    <w:lvl w:ilvl="5" w:tplc="4C1A189A">
      <w:numFmt w:val="bullet"/>
      <w:lvlText w:val="•"/>
      <w:lvlJc w:val="left"/>
      <w:pPr>
        <w:ind w:left="5440" w:hanging="360"/>
      </w:pPr>
      <w:rPr>
        <w:rFonts w:hint="default"/>
        <w:lang w:val="en-US" w:eastAsia="en-US" w:bidi="en-US"/>
      </w:rPr>
    </w:lvl>
    <w:lvl w:ilvl="6" w:tplc="2F60C33E">
      <w:numFmt w:val="bullet"/>
      <w:lvlText w:val="•"/>
      <w:lvlJc w:val="left"/>
      <w:pPr>
        <w:ind w:left="6388" w:hanging="360"/>
      </w:pPr>
      <w:rPr>
        <w:rFonts w:hint="default"/>
        <w:lang w:val="en-US" w:eastAsia="en-US" w:bidi="en-US"/>
      </w:rPr>
    </w:lvl>
    <w:lvl w:ilvl="7" w:tplc="B6B83090">
      <w:numFmt w:val="bullet"/>
      <w:lvlText w:val="•"/>
      <w:lvlJc w:val="left"/>
      <w:pPr>
        <w:ind w:left="7336" w:hanging="360"/>
      </w:pPr>
      <w:rPr>
        <w:rFonts w:hint="default"/>
        <w:lang w:val="en-US" w:eastAsia="en-US" w:bidi="en-US"/>
      </w:rPr>
    </w:lvl>
    <w:lvl w:ilvl="8" w:tplc="4EE284F0">
      <w:numFmt w:val="bullet"/>
      <w:lvlText w:val="•"/>
      <w:lvlJc w:val="left"/>
      <w:pPr>
        <w:ind w:left="8284" w:hanging="360"/>
      </w:pPr>
      <w:rPr>
        <w:rFonts w:hint="default"/>
        <w:lang w:val="en-US" w:eastAsia="en-US" w:bidi="en-US"/>
      </w:rPr>
    </w:lvl>
  </w:abstractNum>
  <w:abstractNum w:abstractNumId="3" w15:restartNumberingAfterBreak="0">
    <w:nsid w:val="5F8F4602"/>
    <w:multiLevelType w:val="hybridMultilevel"/>
    <w:tmpl w:val="EE64F19A"/>
    <w:lvl w:ilvl="0" w:tplc="29A87E70">
      <w:start w:val="1"/>
      <w:numFmt w:val="decimal"/>
      <w:lvlText w:val="%1."/>
      <w:lvlJc w:val="left"/>
      <w:pPr>
        <w:ind w:left="356" w:hanging="248"/>
      </w:pPr>
      <w:rPr>
        <w:rFonts w:ascii="Arial" w:eastAsia="Arial" w:hAnsi="Arial" w:cs="Arial" w:hint="default"/>
        <w:color w:val="FFFFFF"/>
        <w:w w:val="100"/>
        <w:sz w:val="22"/>
        <w:szCs w:val="22"/>
        <w:lang w:val="en-US" w:eastAsia="en-US" w:bidi="en-US"/>
      </w:rPr>
    </w:lvl>
    <w:lvl w:ilvl="1" w:tplc="222697C4">
      <w:numFmt w:val="bullet"/>
      <w:lvlText w:val="•"/>
      <w:lvlJc w:val="left"/>
      <w:pPr>
        <w:ind w:left="1342" w:hanging="248"/>
      </w:pPr>
      <w:rPr>
        <w:rFonts w:hint="default"/>
        <w:lang w:val="en-US" w:eastAsia="en-US" w:bidi="en-US"/>
      </w:rPr>
    </w:lvl>
    <w:lvl w:ilvl="2" w:tplc="A31C14C2">
      <w:numFmt w:val="bullet"/>
      <w:lvlText w:val="•"/>
      <w:lvlJc w:val="left"/>
      <w:pPr>
        <w:ind w:left="2324" w:hanging="248"/>
      </w:pPr>
      <w:rPr>
        <w:rFonts w:hint="default"/>
        <w:lang w:val="en-US" w:eastAsia="en-US" w:bidi="en-US"/>
      </w:rPr>
    </w:lvl>
    <w:lvl w:ilvl="3" w:tplc="9BB87832">
      <w:numFmt w:val="bullet"/>
      <w:lvlText w:val="•"/>
      <w:lvlJc w:val="left"/>
      <w:pPr>
        <w:ind w:left="3306" w:hanging="248"/>
      </w:pPr>
      <w:rPr>
        <w:rFonts w:hint="default"/>
        <w:lang w:val="en-US" w:eastAsia="en-US" w:bidi="en-US"/>
      </w:rPr>
    </w:lvl>
    <w:lvl w:ilvl="4" w:tplc="79D082D8">
      <w:numFmt w:val="bullet"/>
      <w:lvlText w:val="•"/>
      <w:lvlJc w:val="left"/>
      <w:pPr>
        <w:ind w:left="4288" w:hanging="248"/>
      </w:pPr>
      <w:rPr>
        <w:rFonts w:hint="default"/>
        <w:lang w:val="en-US" w:eastAsia="en-US" w:bidi="en-US"/>
      </w:rPr>
    </w:lvl>
    <w:lvl w:ilvl="5" w:tplc="16C851F4">
      <w:numFmt w:val="bullet"/>
      <w:lvlText w:val="•"/>
      <w:lvlJc w:val="left"/>
      <w:pPr>
        <w:ind w:left="5270" w:hanging="248"/>
      </w:pPr>
      <w:rPr>
        <w:rFonts w:hint="default"/>
        <w:lang w:val="en-US" w:eastAsia="en-US" w:bidi="en-US"/>
      </w:rPr>
    </w:lvl>
    <w:lvl w:ilvl="6" w:tplc="827A0EF4">
      <w:numFmt w:val="bullet"/>
      <w:lvlText w:val="•"/>
      <w:lvlJc w:val="left"/>
      <w:pPr>
        <w:ind w:left="6252" w:hanging="248"/>
      </w:pPr>
      <w:rPr>
        <w:rFonts w:hint="default"/>
        <w:lang w:val="en-US" w:eastAsia="en-US" w:bidi="en-US"/>
      </w:rPr>
    </w:lvl>
    <w:lvl w:ilvl="7" w:tplc="0012F784">
      <w:numFmt w:val="bullet"/>
      <w:lvlText w:val="•"/>
      <w:lvlJc w:val="left"/>
      <w:pPr>
        <w:ind w:left="7234" w:hanging="248"/>
      </w:pPr>
      <w:rPr>
        <w:rFonts w:hint="default"/>
        <w:lang w:val="en-US" w:eastAsia="en-US" w:bidi="en-US"/>
      </w:rPr>
    </w:lvl>
    <w:lvl w:ilvl="8" w:tplc="28780B20">
      <w:numFmt w:val="bullet"/>
      <w:lvlText w:val="•"/>
      <w:lvlJc w:val="left"/>
      <w:pPr>
        <w:ind w:left="8216" w:hanging="248"/>
      </w:pPr>
      <w:rPr>
        <w:rFonts w:hint="default"/>
        <w:lang w:val="en-US" w:eastAsia="en-US" w:bidi="en-US"/>
      </w:rPr>
    </w:lvl>
  </w:abstractNum>
  <w:abstractNum w:abstractNumId="4" w15:restartNumberingAfterBreak="0">
    <w:nsid w:val="71411311"/>
    <w:multiLevelType w:val="hybridMultilevel"/>
    <w:tmpl w:val="4F9A2A96"/>
    <w:lvl w:ilvl="0" w:tplc="3F1473B2">
      <w:start w:val="1"/>
      <w:numFmt w:val="upperRoman"/>
      <w:lvlText w:val="%1."/>
      <w:lvlJc w:val="left"/>
      <w:pPr>
        <w:ind w:left="971" w:hanging="545"/>
      </w:pPr>
      <w:rPr>
        <w:rFonts w:ascii="Arial" w:eastAsia="Arial" w:hAnsi="Arial" w:cs="Arial" w:hint="default"/>
        <w:b/>
        <w:bCs/>
        <w:color w:val="903D2C"/>
        <w:w w:val="95"/>
        <w:sz w:val="36"/>
        <w:szCs w:val="36"/>
        <w:lang w:val="en-US" w:eastAsia="en-US" w:bidi="en-US"/>
      </w:rPr>
    </w:lvl>
    <w:lvl w:ilvl="1" w:tplc="0E96E042">
      <w:numFmt w:val="bullet"/>
      <w:lvlText w:val=""/>
      <w:lvlJc w:val="left"/>
      <w:pPr>
        <w:ind w:left="340" w:hanging="360"/>
      </w:pPr>
      <w:rPr>
        <w:rFonts w:ascii="Wingdings" w:eastAsia="Wingdings" w:hAnsi="Wingdings" w:cs="Wingdings" w:hint="default"/>
        <w:color w:val="526A92"/>
        <w:w w:val="98"/>
        <w:sz w:val="20"/>
        <w:szCs w:val="20"/>
        <w:lang w:val="en-US" w:eastAsia="en-US" w:bidi="en-US"/>
      </w:rPr>
    </w:lvl>
    <w:lvl w:ilvl="2" w:tplc="CBD8C6EE">
      <w:numFmt w:val="bullet"/>
      <w:lvlText w:val="–"/>
      <w:lvlJc w:val="left"/>
      <w:pPr>
        <w:ind w:left="1420" w:hanging="360"/>
      </w:pPr>
      <w:rPr>
        <w:rFonts w:ascii="Arial" w:eastAsia="Arial" w:hAnsi="Arial" w:cs="Arial" w:hint="default"/>
        <w:w w:val="88"/>
        <w:sz w:val="22"/>
        <w:szCs w:val="22"/>
        <w:lang w:val="en-US" w:eastAsia="en-US" w:bidi="en-US"/>
      </w:rPr>
    </w:lvl>
    <w:lvl w:ilvl="3" w:tplc="41B6773E">
      <w:numFmt w:val="bullet"/>
      <w:lvlText w:val="•"/>
      <w:lvlJc w:val="left"/>
      <w:pPr>
        <w:ind w:left="1420" w:hanging="360"/>
      </w:pPr>
      <w:rPr>
        <w:rFonts w:hint="default"/>
        <w:lang w:val="en-US" w:eastAsia="en-US" w:bidi="en-US"/>
      </w:rPr>
    </w:lvl>
    <w:lvl w:ilvl="4" w:tplc="02CCB4B2">
      <w:numFmt w:val="bullet"/>
      <w:lvlText w:val="•"/>
      <w:lvlJc w:val="left"/>
      <w:pPr>
        <w:ind w:left="2671" w:hanging="360"/>
      </w:pPr>
      <w:rPr>
        <w:rFonts w:hint="default"/>
        <w:lang w:val="en-US" w:eastAsia="en-US" w:bidi="en-US"/>
      </w:rPr>
    </w:lvl>
    <w:lvl w:ilvl="5" w:tplc="A9546C38">
      <w:numFmt w:val="bullet"/>
      <w:lvlText w:val="•"/>
      <w:lvlJc w:val="left"/>
      <w:pPr>
        <w:ind w:left="3922" w:hanging="360"/>
      </w:pPr>
      <w:rPr>
        <w:rFonts w:hint="default"/>
        <w:lang w:val="en-US" w:eastAsia="en-US" w:bidi="en-US"/>
      </w:rPr>
    </w:lvl>
    <w:lvl w:ilvl="6" w:tplc="0136C468">
      <w:numFmt w:val="bullet"/>
      <w:lvlText w:val="•"/>
      <w:lvlJc w:val="left"/>
      <w:pPr>
        <w:ind w:left="5174" w:hanging="360"/>
      </w:pPr>
      <w:rPr>
        <w:rFonts w:hint="default"/>
        <w:lang w:val="en-US" w:eastAsia="en-US" w:bidi="en-US"/>
      </w:rPr>
    </w:lvl>
    <w:lvl w:ilvl="7" w:tplc="6E16D316">
      <w:numFmt w:val="bullet"/>
      <w:lvlText w:val="•"/>
      <w:lvlJc w:val="left"/>
      <w:pPr>
        <w:ind w:left="6425" w:hanging="360"/>
      </w:pPr>
      <w:rPr>
        <w:rFonts w:hint="default"/>
        <w:lang w:val="en-US" w:eastAsia="en-US" w:bidi="en-US"/>
      </w:rPr>
    </w:lvl>
    <w:lvl w:ilvl="8" w:tplc="7390DFAC">
      <w:numFmt w:val="bullet"/>
      <w:lvlText w:val="•"/>
      <w:lvlJc w:val="left"/>
      <w:pPr>
        <w:ind w:left="7677" w:hanging="360"/>
      </w:pPr>
      <w:rPr>
        <w:rFonts w:hint="default"/>
        <w:lang w:val="en-US" w:eastAsia="en-US" w:bidi="en-US"/>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evenAndOddHeaders/>
  <w:drawingGridHorizontalSpacing w:val="11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DD"/>
    <w:rsid w:val="00033069"/>
    <w:rsid w:val="00045915"/>
    <w:rsid w:val="00072A47"/>
    <w:rsid w:val="00072D62"/>
    <w:rsid w:val="00080B26"/>
    <w:rsid w:val="000A3B22"/>
    <w:rsid w:val="000C5CAF"/>
    <w:rsid w:val="000F14B1"/>
    <w:rsid w:val="00107A27"/>
    <w:rsid w:val="00111B8C"/>
    <w:rsid w:val="00131EE2"/>
    <w:rsid w:val="001547A8"/>
    <w:rsid w:val="00157DA1"/>
    <w:rsid w:val="00166494"/>
    <w:rsid w:val="001738F5"/>
    <w:rsid w:val="001A535F"/>
    <w:rsid w:val="001B062E"/>
    <w:rsid w:val="001C5EEB"/>
    <w:rsid w:val="001F282B"/>
    <w:rsid w:val="00220CE2"/>
    <w:rsid w:val="00222857"/>
    <w:rsid w:val="00224976"/>
    <w:rsid w:val="00263E5D"/>
    <w:rsid w:val="002C2794"/>
    <w:rsid w:val="002D6673"/>
    <w:rsid w:val="002F025D"/>
    <w:rsid w:val="003225C9"/>
    <w:rsid w:val="00351A1F"/>
    <w:rsid w:val="00396445"/>
    <w:rsid w:val="003D2455"/>
    <w:rsid w:val="003F38BB"/>
    <w:rsid w:val="004F2D0A"/>
    <w:rsid w:val="00500692"/>
    <w:rsid w:val="00521B0A"/>
    <w:rsid w:val="00523348"/>
    <w:rsid w:val="005264C6"/>
    <w:rsid w:val="005823F7"/>
    <w:rsid w:val="00595028"/>
    <w:rsid w:val="005D1708"/>
    <w:rsid w:val="005E44B1"/>
    <w:rsid w:val="005F4153"/>
    <w:rsid w:val="00603E7A"/>
    <w:rsid w:val="006135E3"/>
    <w:rsid w:val="00633217"/>
    <w:rsid w:val="0064555A"/>
    <w:rsid w:val="00653BA3"/>
    <w:rsid w:val="00697DE1"/>
    <w:rsid w:val="006A48A7"/>
    <w:rsid w:val="006B6972"/>
    <w:rsid w:val="007327D9"/>
    <w:rsid w:val="007328C0"/>
    <w:rsid w:val="0074508B"/>
    <w:rsid w:val="007C6EF5"/>
    <w:rsid w:val="00824FF6"/>
    <w:rsid w:val="00827F68"/>
    <w:rsid w:val="00832A94"/>
    <w:rsid w:val="008756F2"/>
    <w:rsid w:val="008951BA"/>
    <w:rsid w:val="008A1A03"/>
    <w:rsid w:val="008A682A"/>
    <w:rsid w:val="008C5CC1"/>
    <w:rsid w:val="008E54D2"/>
    <w:rsid w:val="00926904"/>
    <w:rsid w:val="0093553E"/>
    <w:rsid w:val="00937A79"/>
    <w:rsid w:val="009D24E4"/>
    <w:rsid w:val="009E4D94"/>
    <w:rsid w:val="00A10686"/>
    <w:rsid w:val="00A20623"/>
    <w:rsid w:val="00A31F1B"/>
    <w:rsid w:val="00A54FCA"/>
    <w:rsid w:val="00A84C2D"/>
    <w:rsid w:val="00AE7C87"/>
    <w:rsid w:val="00AF0B80"/>
    <w:rsid w:val="00AF26DD"/>
    <w:rsid w:val="00B11513"/>
    <w:rsid w:val="00B17187"/>
    <w:rsid w:val="00B20B17"/>
    <w:rsid w:val="00B22000"/>
    <w:rsid w:val="00B6474A"/>
    <w:rsid w:val="00B80E06"/>
    <w:rsid w:val="00B92D40"/>
    <w:rsid w:val="00BB62B7"/>
    <w:rsid w:val="00BF02FC"/>
    <w:rsid w:val="00BF23BD"/>
    <w:rsid w:val="00BF4851"/>
    <w:rsid w:val="00C307E6"/>
    <w:rsid w:val="00C90F37"/>
    <w:rsid w:val="00CA17B0"/>
    <w:rsid w:val="00CA6813"/>
    <w:rsid w:val="00CC0764"/>
    <w:rsid w:val="00CC5918"/>
    <w:rsid w:val="00CE2F57"/>
    <w:rsid w:val="00CF2DE1"/>
    <w:rsid w:val="00D26C1A"/>
    <w:rsid w:val="00D41BD8"/>
    <w:rsid w:val="00D420A9"/>
    <w:rsid w:val="00D6319E"/>
    <w:rsid w:val="00D75AA1"/>
    <w:rsid w:val="00D91393"/>
    <w:rsid w:val="00DE5465"/>
    <w:rsid w:val="00E21A89"/>
    <w:rsid w:val="00E43F4A"/>
    <w:rsid w:val="00E46B01"/>
    <w:rsid w:val="00E54A09"/>
    <w:rsid w:val="00E7546A"/>
    <w:rsid w:val="00E94D72"/>
    <w:rsid w:val="00E96198"/>
    <w:rsid w:val="00EA5F61"/>
    <w:rsid w:val="00EC4250"/>
    <w:rsid w:val="00EE4D4F"/>
    <w:rsid w:val="00F5108E"/>
    <w:rsid w:val="00F64D8D"/>
    <w:rsid w:val="00F73D6B"/>
    <w:rsid w:val="00F82D7E"/>
    <w:rsid w:val="00F845CA"/>
    <w:rsid w:val="00FB2C26"/>
    <w:rsid w:val="00FD6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F69A6D2"/>
  <w15:docId w15:val="{56D8C87E-9486-44E0-8A69-A8453316B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spacing w:before="83"/>
      <w:ind w:left="971" w:hanging="541"/>
      <w:outlineLvl w:val="0"/>
    </w:pPr>
    <w:rPr>
      <w:b/>
      <w:bCs/>
      <w:sz w:val="36"/>
      <w:szCs w:val="36"/>
    </w:rPr>
  </w:style>
  <w:style w:type="paragraph" w:styleId="Heading2">
    <w:name w:val="heading 2"/>
    <w:basedOn w:val="Normal"/>
    <w:uiPriority w:val="1"/>
    <w:qFormat/>
    <w:pPr>
      <w:spacing w:before="11"/>
      <w:ind w:left="60"/>
      <w:outlineLvl w:val="1"/>
    </w:pPr>
    <w:rPr>
      <w:b/>
      <w:bCs/>
      <w:sz w:val="28"/>
      <w:szCs w:val="28"/>
    </w:rPr>
  </w:style>
  <w:style w:type="paragraph" w:styleId="Heading3">
    <w:name w:val="heading 3"/>
    <w:basedOn w:val="Normal"/>
    <w:uiPriority w:val="1"/>
    <w:qFormat/>
    <w:pPr>
      <w:ind w:left="340"/>
      <w:outlineLvl w:val="2"/>
    </w:pPr>
    <w:rPr>
      <w:b/>
      <w:bCs/>
      <w:i/>
      <w:sz w:val="24"/>
      <w:szCs w:val="24"/>
    </w:rPr>
  </w:style>
  <w:style w:type="paragraph" w:styleId="Heading4">
    <w:name w:val="heading 4"/>
    <w:basedOn w:val="Normal"/>
    <w:uiPriority w:val="1"/>
    <w:qFormat/>
    <w:pPr>
      <w:ind w:left="700" w:hanging="36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60" w:hanging="361"/>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107A27"/>
    <w:rPr>
      <w:sz w:val="16"/>
      <w:szCs w:val="16"/>
    </w:rPr>
  </w:style>
  <w:style w:type="paragraph" w:styleId="CommentText">
    <w:name w:val="annotation text"/>
    <w:basedOn w:val="Normal"/>
    <w:link w:val="CommentTextChar"/>
    <w:uiPriority w:val="99"/>
    <w:semiHidden/>
    <w:unhideWhenUsed/>
    <w:rsid w:val="00107A27"/>
    <w:rPr>
      <w:sz w:val="20"/>
      <w:szCs w:val="20"/>
    </w:rPr>
  </w:style>
  <w:style w:type="character" w:customStyle="1" w:styleId="CommentTextChar">
    <w:name w:val="Comment Text Char"/>
    <w:basedOn w:val="DefaultParagraphFont"/>
    <w:link w:val="CommentText"/>
    <w:uiPriority w:val="99"/>
    <w:semiHidden/>
    <w:rsid w:val="00107A27"/>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107A27"/>
    <w:rPr>
      <w:b/>
      <w:bCs/>
    </w:rPr>
  </w:style>
  <w:style w:type="character" w:customStyle="1" w:styleId="CommentSubjectChar">
    <w:name w:val="Comment Subject Char"/>
    <w:basedOn w:val="CommentTextChar"/>
    <w:link w:val="CommentSubject"/>
    <w:uiPriority w:val="99"/>
    <w:semiHidden/>
    <w:rsid w:val="00107A27"/>
    <w:rPr>
      <w:rFonts w:ascii="Calibri" w:eastAsia="Calibri" w:hAnsi="Calibri" w:cs="Calibri"/>
      <w:b/>
      <w:bCs/>
      <w:sz w:val="20"/>
      <w:szCs w:val="20"/>
      <w:lang w:bidi="en-US"/>
    </w:rPr>
  </w:style>
  <w:style w:type="paragraph" w:styleId="BalloonText">
    <w:name w:val="Balloon Text"/>
    <w:basedOn w:val="Normal"/>
    <w:link w:val="BalloonTextChar"/>
    <w:uiPriority w:val="99"/>
    <w:semiHidden/>
    <w:unhideWhenUsed/>
    <w:rsid w:val="00107A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A27"/>
    <w:rPr>
      <w:rFonts w:ascii="Segoe UI" w:eastAsia="Calibri" w:hAnsi="Segoe UI" w:cs="Segoe UI"/>
      <w:sz w:val="18"/>
      <w:szCs w:val="18"/>
      <w:lang w:bidi="en-US"/>
    </w:rPr>
  </w:style>
  <w:style w:type="character" w:styleId="Hyperlink">
    <w:name w:val="Hyperlink"/>
    <w:basedOn w:val="DefaultParagraphFont"/>
    <w:uiPriority w:val="99"/>
    <w:unhideWhenUsed/>
    <w:rsid w:val="00E21A89"/>
    <w:rPr>
      <w:color w:val="0000FF" w:themeColor="hyperlink"/>
      <w:u w:val="single"/>
    </w:rPr>
  </w:style>
  <w:style w:type="character" w:styleId="FollowedHyperlink">
    <w:name w:val="FollowedHyperlink"/>
    <w:basedOn w:val="DefaultParagraphFont"/>
    <w:uiPriority w:val="99"/>
    <w:semiHidden/>
    <w:unhideWhenUsed/>
    <w:rsid w:val="00F73D6B"/>
    <w:rPr>
      <w:color w:val="800080" w:themeColor="followedHyperlink"/>
      <w:u w:val="single"/>
    </w:rPr>
  </w:style>
  <w:style w:type="paragraph" w:customStyle="1" w:styleId="Default">
    <w:name w:val="Default"/>
    <w:rsid w:val="000C5CAF"/>
    <w:pPr>
      <w:widowControl/>
      <w:adjustRightInd w:val="0"/>
    </w:pPr>
    <w:rPr>
      <w:rFonts w:ascii="Arial" w:hAnsi="Arial" w:cs="Arial"/>
      <w:color w:val="000000"/>
      <w:sz w:val="24"/>
      <w:szCs w:val="24"/>
    </w:rPr>
  </w:style>
  <w:style w:type="paragraph" w:styleId="Header">
    <w:name w:val="header"/>
    <w:basedOn w:val="Normal"/>
    <w:link w:val="HeaderChar"/>
    <w:uiPriority w:val="99"/>
    <w:unhideWhenUsed/>
    <w:rsid w:val="00937A79"/>
    <w:pPr>
      <w:tabs>
        <w:tab w:val="center" w:pos="4680"/>
        <w:tab w:val="right" w:pos="9360"/>
      </w:tabs>
    </w:pPr>
  </w:style>
  <w:style w:type="character" w:customStyle="1" w:styleId="HeaderChar">
    <w:name w:val="Header Char"/>
    <w:basedOn w:val="DefaultParagraphFont"/>
    <w:link w:val="Header"/>
    <w:uiPriority w:val="99"/>
    <w:rsid w:val="00937A79"/>
    <w:rPr>
      <w:rFonts w:ascii="Calibri" w:eastAsia="Calibri" w:hAnsi="Calibri" w:cs="Calibri"/>
      <w:lang w:bidi="en-US"/>
    </w:rPr>
  </w:style>
  <w:style w:type="paragraph" w:styleId="Footer">
    <w:name w:val="footer"/>
    <w:basedOn w:val="Normal"/>
    <w:link w:val="FooterChar"/>
    <w:uiPriority w:val="99"/>
    <w:unhideWhenUsed/>
    <w:rsid w:val="00937A79"/>
    <w:pPr>
      <w:tabs>
        <w:tab w:val="center" w:pos="4680"/>
        <w:tab w:val="right" w:pos="9360"/>
      </w:tabs>
    </w:pPr>
  </w:style>
  <w:style w:type="character" w:customStyle="1" w:styleId="FooterChar">
    <w:name w:val="Footer Char"/>
    <w:basedOn w:val="DefaultParagraphFont"/>
    <w:link w:val="Footer"/>
    <w:uiPriority w:val="99"/>
    <w:rsid w:val="00937A79"/>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40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header" Target="header3.xml"/><Relationship Id="rId26" Type="http://schemas.openxmlformats.org/officeDocument/2006/relationships/hyperlink" Target="http://www.chesapeakebay.net/groups/group/maintaining_healthy_watersheds_goal_implementation_team" TargetMode="External"/><Relationship Id="rId39" Type="http://schemas.openxmlformats.org/officeDocument/2006/relationships/header" Target="header9.xml"/><Relationship Id="rId21" Type="http://schemas.openxmlformats.org/officeDocument/2006/relationships/footer" Target="footer1.xml"/><Relationship Id="rId34" Type="http://schemas.openxmlformats.org/officeDocument/2006/relationships/hyperlink" Target="https://www.chesapeakeprogress.com/abundant-life/sav"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5.xml"/><Relationship Id="rId29" Type="http://schemas.openxmlformats.org/officeDocument/2006/relationships/hyperlink" Target="http://www.chesapeakebay.net/groups/group/water_quality_goal_implementation_team"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www.epa.gov/reg3wapd/tmdl/ChesapeakeBay/tmdlexec.html" TargetMode="External"/><Relationship Id="rId32" Type="http://schemas.openxmlformats.org/officeDocument/2006/relationships/hyperlink" Target="http://www.chesapeakebay.net/groups/group/maintaining_healthy_watersheds_goal_implementation_team" TargetMode="External"/><Relationship Id="rId37" Type="http://schemas.openxmlformats.org/officeDocument/2006/relationships/header" Target="header8.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hesapeakeprogress.com/abundant-life/sav" TargetMode="External"/><Relationship Id="rId23" Type="http://schemas.openxmlformats.org/officeDocument/2006/relationships/header" Target="header6.xml"/><Relationship Id="rId28" Type="http://schemas.openxmlformats.org/officeDocument/2006/relationships/hyperlink" Target="http://www.epa.gov/chesapeakebaytmdl/" TargetMode="External"/><Relationship Id="rId36" Type="http://schemas.openxmlformats.org/officeDocument/2006/relationships/header" Target="header7.xml"/><Relationship Id="rId10" Type="http://schemas.openxmlformats.org/officeDocument/2006/relationships/image" Target="media/image4.png"/><Relationship Id="rId19" Type="http://schemas.openxmlformats.org/officeDocument/2006/relationships/header" Target="header4.xml"/><Relationship Id="rId31" Type="http://schemas.openxmlformats.org/officeDocument/2006/relationships/hyperlink" Target="http://www.chesapeakebay.net/groups/group/water_quality_goal_implementation_tea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chesapeakebay.net/managementstrategies/strategy/water_quality_standards_attainment_and_monitoring" TargetMode="External"/><Relationship Id="rId22" Type="http://schemas.openxmlformats.org/officeDocument/2006/relationships/footer" Target="footer2.xml"/><Relationship Id="rId27" Type="http://schemas.openxmlformats.org/officeDocument/2006/relationships/hyperlink" Target="http://www.epa.gov/chesapeakebaytmdl/" TargetMode="External"/><Relationship Id="rId30" Type="http://schemas.openxmlformats.org/officeDocument/2006/relationships/hyperlink" Target="http://www.chesapeakebay.net/groups/group/water_quality_goal_implementation_team" TargetMode="External"/><Relationship Id="rId35" Type="http://schemas.openxmlformats.org/officeDocument/2006/relationships/hyperlink" Target="https://gis.chesapeakebay.net/sav/" TargetMode="External"/><Relationship Id="rId8" Type="http://schemas.openxmlformats.org/officeDocument/2006/relationships/image" Target="media/image2.png"/><Relationship Id="rId51" Type="http://schemas.microsoft.com/office/2016/09/relationships/commentsIds" Target="commentsIds.xm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header" Target="header2.xml"/><Relationship Id="rId25" Type="http://schemas.openxmlformats.org/officeDocument/2006/relationships/hyperlink" Target="http://www.chesapeakebay.net/groups/group/water_quality_goal_implementation_team" TargetMode="External"/><Relationship Id="rId33" Type="http://schemas.openxmlformats.org/officeDocument/2006/relationships/hyperlink" Target="http://www.vims.edu/bio/sav/" TargetMode="External"/><Relationship Id="rId38"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9.jpeg"/></Relationships>
</file>

<file path=word/_rels/foot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3991</Words>
  <Characters>23111</Characters>
  <Application>Microsoft Office Word</Application>
  <DocSecurity>0</DocSecurity>
  <Lines>1777</Lines>
  <Paragraphs>376</Paragraphs>
  <ScaleCrop>false</ScaleCrop>
  <HeadingPairs>
    <vt:vector size="2" baseType="variant">
      <vt:variant>
        <vt:lpstr>Title</vt:lpstr>
      </vt:variant>
      <vt:variant>
        <vt:i4>1</vt:i4>
      </vt:variant>
    </vt:vector>
  </HeadingPairs>
  <TitlesOfParts>
    <vt:vector size="1" baseType="lpstr">
      <vt:lpstr/>
    </vt:vector>
  </TitlesOfParts>
  <Company>State of Maryland</Company>
  <LinksUpToDate>false</LinksUpToDate>
  <CharactersWithSpaces>26726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Brooke Landry</cp:lastModifiedBy>
  <cp:revision>2</cp:revision>
  <dcterms:created xsi:type="dcterms:W3CDTF">2020-05-07T02:09:00Z</dcterms:created>
  <dcterms:modified xsi:type="dcterms:W3CDTF">2020-05-07T02:09:00Z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2018-12-17T00:00:00Z</vt:filetime>
  </property>
  <property fmtid="{D5CDD505-2E9C-101B-9397-08002B2CF9AE}" pid="3" name="Creator">
    <vt:lpwstr>Microsoft® Word 2016</vt:lpwstr>
  </property>
  <property fmtid="{D5CDD505-2E9C-101B-9397-08002B2CF9AE}" pid="4" name="LastSaved">
    <vt:filetime>2020-02-05T00:00:00Z</vt:filetime>
  </property>
</Properties>
</file>