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drawing>
          <wp:inline distB="114300" distT="114300" distL="114300" distR="114300">
            <wp:extent cx="5943600" cy="1828800"/>
            <wp:effectExtent b="0" l="0" r="0" t="0"/>
            <wp:docPr id="1" name="image1.jpg"/>
            <a:graphic>
              <a:graphicData uri="http://schemas.openxmlformats.org/drawingml/2006/picture">
                <pic:pic>
                  <pic:nvPicPr>
                    <pic:cNvPr id="0" name="image1.jpg"/>
                    <pic:cNvPicPr preferRelativeResize="0"/>
                  </pic:nvPicPr>
                  <pic:blipFill>
                    <a:blip r:embed="rId6"/>
                    <a:srcRect b="35946" l="0" r="0" t="27342"/>
                    <a:stretch>
                      <a:fillRect/>
                    </a:stretch>
                  </pic:blipFill>
                  <pic:spPr>
                    <a:xfrm>
                      <a:off x="0" y="0"/>
                      <a:ext cx="59436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spacing w:line="240" w:lineRule="auto"/>
        <w:ind w:left="0" w:firstLine="0"/>
        <w:jc w:val="center"/>
        <w:rPr/>
      </w:pPr>
      <w:r w:rsidDel="00000000" w:rsidR="00000000" w:rsidRPr="00000000">
        <w:rPr>
          <w:b w:val="1"/>
          <w:bCs w:val="1"/>
          <w:sz w:val="28"/>
          <w:szCs w:val="28"/>
          <w:rtl w:val="0"/>
        </w:rPr>
        <w:t xml:space="preserve">DISTRICT OF COLUMBIA DELEGATION CONVENING</w:t>
      </w:r>
      <w:r w:rsidDel="00000000" w:rsidR="00000000" w:rsidRPr="00000000">
        <w:rPr>
          <w:rtl w:val="0"/>
        </w:rPr>
      </w:r>
    </w:p>
    <w:p w:rsidR="00000000" w:rsidDel="00000000" w:rsidP="00000000" w:rsidRDefault="00000000" w:rsidRPr="00000000" w14:paraId="00000004">
      <w:pPr>
        <w:pStyle w:val="Heading1"/>
        <w:rPr/>
      </w:pPr>
      <w:bookmarkStart w:colFirst="0" w:colLast="0" w:name="_5zs6v7rzz7jz" w:id="0"/>
      <w:bookmarkEnd w:id="0"/>
      <w:r w:rsidDel="00000000" w:rsidR="00000000" w:rsidRPr="00000000">
        <w:rPr>
          <w:rtl w:val="0"/>
        </w:rPr>
      </w:r>
    </w:p>
    <w:p w:rsidR="00000000" w:rsidDel="00000000" w:rsidP="00000000" w:rsidRDefault="00000000" w:rsidRPr="00000000" w14:paraId="00000005">
      <w:pPr>
        <w:pStyle w:val="Heading1"/>
        <w:ind w:left="0" w:firstLine="0"/>
        <w:rPr>
          <w:color w:val="93c47d"/>
          <w:sz w:val="28"/>
          <w:szCs w:val="28"/>
        </w:rPr>
      </w:pPr>
      <w:bookmarkStart w:colFirst="0" w:colLast="0" w:name="_90aewd3snush" w:id="1"/>
      <w:bookmarkEnd w:id="1"/>
      <w:r w:rsidDel="00000000" w:rsidR="00000000" w:rsidRPr="00000000">
        <w:rPr>
          <w:color w:val="93c47d"/>
          <w:sz w:val="28"/>
          <w:szCs w:val="28"/>
          <w:rtl w:val="0"/>
        </w:rPr>
        <w:t xml:space="preserve">REGIONAL OPENING (virtual)</w:t>
      </w:r>
    </w:p>
    <w:p w:rsidR="00000000" w:rsidDel="00000000" w:rsidP="00000000" w:rsidRDefault="00000000" w:rsidRPr="00000000" w14:paraId="00000006">
      <w:pPr>
        <w:pStyle w:val="Heading1"/>
        <w:ind w:left="0" w:firstLine="0"/>
        <w:rPr/>
      </w:pPr>
      <w:bookmarkStart w:colFirst="0" w:colLast="0" w:name="_fwu7svhkb3bw" w:id="2"/>
      <w:bookmarkEnd w:id="2"/>
      <w:r w:rsidDel="00000000" w:rsidR="00000000" w:rsidRPr="00000000">
        <w:rPr>
          <w:rtl w:val="0"/>
        </w:rPr>
      </w:r>
    </w:p>
    <w:p w:rsidR="00000000" w:rsidDel="00000000" w:rsidP="00000000" w:rsidRDefault="00000000" w:rsidRPr="00000000" w14:paraId="00000007">
      <w:pPr>
        <w:pStyle w:val="Heading1"/>
        <w:ind w:left="0" w:firstLine="0"/>
        <w:rPr/>
      </w:pPr>
      <w:bookmarkStart w:colFirst="0" w:colLast="0" w:name="_ka9a35on5wtp" w:id="3"/>
      <w:bookmarkEnd w:id="3"/>
      <w:r w:rsidDel="00000000" w:rsidR="00000000" w:rsidRPr="00000000">
        <w:rPr>
          <w:rtl w:val="0"/>
        </w:rPr>
        <w:t xml:space="preserve">12:30 PM</w:t>
        <w:tab/>
        <w:t xml:space="preserve">ARRIVE &amp; SETTLE IN</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pStyle w:val="Heading1"/>
        <w:ind w:left="0" w:firstLine="0"/>
        <w:rPr/>
      </w:pPr>
      <w:bookmarkStart w:colFirst="0" w:colLast="0" w:name="_xk4kf8igwwq3" w:id="4"/>
      <w:bookmarkEnd w:id="4"/>
      <w:r w:rsidDel="00000000" w:rsidR="00000000" w:rsidRPr="00000000">
        <w:rPr>
          <w:rtl w:val="0"/>
        </w:rPr>
        <w:t xml:space="preserve">12:45 PM</w:t>
        <w:tab/>
        <w:t xml:space="preserve">WELCOME </w:t>
      </w:r>
    </w:p>
    <w:p w:rsidR="00000000" w:rsidDel="00000000" w:rsidP="00000000" w:rsidRDefault="00000000" w:rsidRPr="00000000" w14:paraId="0000000A">
      <w:pPr>
        <w:spacing w:line="240" w:lineRule="auto"/>
        <w:rPr/>
      </w:pPr>
      <w:r w:rsidDel="00000000" w:rsidR="00000000" w:rsidRPr="00000000">
        <w:rPr>
          <w:rtl w:val="0"/>
        </w:rPr>
        <w:t xml:space="preserve">Pennsylvania is the current state lead for the Chesapeake Bay Program partnership. Hear opening remarks from their leadership to set the stage for cross-jurisdictional collaboration.</w:t>
      </w:r>
    </w:p>
    <w:p w:rsidR="00000000" w:rsidDel="00000000" w:rsidP="00000000" w:rsidRDefault="00000000" w:rsidRPr="00000000" w14:paraId="0000000B">
      <w:pPr>
        <w:numPr>
          <w:ilvl w:val="0"/>
          <w:numId w:val="4"/>
        </w:numPr>
        <w:spacing w:line="240" w:lineRule="auto"/>
        <w:ind w:left="2160" w:hanging="360"/>
        <w:rPr>
          <w:i w:val="1"/>
          <w:iCs w:val="1"/>
        </w:rPr>
      </w:pPr>
      <w:r w:rsidDel="00000000" w:rsidR="00000000" w:rsidRPr="00000000">
        <w:rPr>
          <w:i w:val="1"/>
          <w:iCs w:val="1"/>
          <w:rtl w:val="0"/>
        </w:rPr>
        <w:t xml:space="preserve">Secretary Dunn, Pennsylvania Dept. of Conservation and Natural Resources</w:t>
      </w:r>
      <w:r w:rsidDel="00000000" w:rsidR="00000000" w:rsidRPr="00000000">
        <w:rPr>
          <w:rtl w:val="0"/>
        </w:rPr>
      </w:r>
    </w:p>
    <w:p w:rsidR="00000000" w:rsidDel="00000000" w:rsidP="00000000" w:rsidRDefault="00000000" w:rsidRPr="00000000" w14:paraId="0000000C">
      <w:pPr>
        <w:spacing w:line="240" w:lineRule="auto"/>
        <w:ind w:left="720"/>
        <w:rPr>
          <w:b w:val="1"/>
          <w:bCs w:val="1"/>
        </w:rPr>
      </w:pPr>
      <w:r w:rsidDel="00000000" w:rsidR="00000000" w:rsidRPr="00000000">
        <w:rPr>
          <w:rtl w:val="0"/>
        </w:rPr>
      </w:r>
    </w:p>
    <w:p w:rsidR="00000000" w:rsidDel="00000000" w:rsidP="00000000" w:rsidRDefault="00000000" w:rsidRPr="00000000" w14:paraId="0000000D">
      <w:pPr>
        <w:pStyle w:val="Heading1"/>
        <w:ind w:left="0" w:firstLine="0"/>
        <w:rPr/>
      </w:pPr>
      <w:bookmarkStart w:colFirst="0" w:colLast="0" w:name="_ggjzhw97lw3u" w:id="5"/>
      <w:bookmarkEnd w:id="5"/>
      <w:r w:rsidDel="00000000" w:rsidR="00000000" w:rsidRPr="00000000">
        <w:rPr>
          <w:rtl w:val="0"/>
        </w:rPr>
        <w:t xml:space="preserve">12:55 PM</w:t>
        <w:tab/>
        <w:t xml:space="preserve">GOAL &amp; OUTCOME OVERVIEW </w:t>
      </w:r>
    </w:p>
    <w:p w:rsidR="00000000" w:rsidDel="00000000" w:rsidP="00000000" w:rsidRDefault="00000000" w:rsidRPr="00000000" w14:paraId="0000000E">
      <w:pPr>
        <w:spacing w:line="240" w:lineRule="auto"/>
        <w:rPr>
          <w:i w:val="1"/>
          <w:iCs w:val="1"/>
        </w:rPr>
      </w:pPr>
      <w:r w:rsidDel="00000000" w:rsidR="00000000" w:rsidRPr="00000000">
        <w:rPr>
          <w:rtl w:val="0"/>
        </w:rPr>
        <w:t xml:space="preserve">Explore the new Engaged Communities Outcomes through bright spots that highlight the inspiring work being done across the region. </w:t>
        <w:br w:type="textWrapping"/>
      </w:r>
      <w:r w:rsidDel="00000000" w:rsidR="00000000" w:rsidRPr="00000000">
        <w:rPr>
          <w:i w:val="1"/>
          <w:iCs w:val="1"/>
          <w:rtl w:val="0"/>
        </w:rPr>
        <w:t xml:space="preserve">Facilitator: Shannon Sprague, Chesapeake Bay Program Education Workgroup</w:t>
      </w:r>
    </w:p>
    <w:p w:rsidR="00000000" w:rsidDel="00000000" w:rsidP="00000000" w:rsidRDefault="00000000" w:rsidRPr="00000000" w14:paraId="0000000F">
      <w:pPr>
        <w:pStyle w:val="Heading2"/>
        <w:numPr>
          <w:ilvl w:val="0"/>
          <w:numId w:val="1"/>
        </w:numPr>
        <w:ind w:left="2160" w:hanging="360"/>
        <w:rPr>
          <w:color w:val="000000"/>
        </w:rPr>
      </w:pPr>
      <w:bookmarkStart w:colFirst="0" w:colLast="0" w:name="_6age50z3i4kj" w:id="6"/>
      <w:bookmarkEnd w:id="6"/>
      <w:r w:rsidDel="00000000" w:rsidR="00000000" w:rsidRPr="00000000">
        <w:rPr>
          <w:rtl w:val="0"/>
        </w:rPr>
        <w:t xml:space="preserve">Student Experiences Outcome: </w:t>
      </w:r>
    </w:p>
    <w:p w:rsidR="00000000" w:rsidDel="00000000" w:rsidP="00000000" w:rsidRDefault="00000000" w:rsidRPr="00000000" w14:paraId="00000010">
      <w:pPr>
        <w:pStyle w:val="Heading2"/>
        <w:numPr>
          <w:ilvl w:val="1"/>
          <w:numId w:val="1"/>
        </w:numPr>
        <w:ind w:left="2880" w:hanging="360"/>
        <w:rPr>
          <w:b w:val="0"/>
          <w:bCs w:val="0"/>
          <w:i w:val="1"/>
          <w:iCs w:val="1"/>
          <w:color w:val="000000"/>
        </w:rPr>
      </w:pPr>
      <w:bookmarkStart w:colFirst="0" w:colLast="0" w:name="_82dtojmkbm0" w:id="7"/>
      <w:bookmarkEnd w:id="7"/>
      <w:r w:rsidDel="00000000" w:rsidR="00000000" w:rsidRPr="00000000">
        <w:rPr>
          <w:b w:val="0"/>
          <w:bCs w:val="0"/>
          <w:i w:val="1"/>
          <w:iCs w:val="1"/>
          <w:rtl w:val="0"/>
        </w:rPr>
        <w:t xml:space="preserve">Chris Cerino, Sultana Education Foundation</w:t>
      </w:r>
    </w:p>
    <w:p w:rsidR="00000000" w:rsidDel="00000000" w:rsidP="00000000" w:rsidRDefault="00000000" w:rsidRPr="00000000" w14:paraId="00000011">
      <w:pPr>
        <w:pStyle w:val="Heading2"/>
        <w:numPr>
          <w:ilvl w:val="1"/>
          <w:numId w:val="1"/>
        </w:numPr>
        <w:ind w:left="2880" w:hanging="360"/>
        <w:rPr>
          <w:b w:val="0"/>
          <w:bCs w:val="0"/>
          <w:i w:val="1"/>
          <w:iCs w:val="1"/>
          <w:color w:val="000000"/>
        </w:rPr>
      </w:pPr>
      <w:bookmarkStart w:colFirst="0" w:colLast="0" w:name="_6tkr69lb5ru7" w:id="8"/>
      <w:bookmarkEnd w:id="8"/>
      <w:r w:rsidDel="00000000" w:rsidR="00000000" w:rsidRPr="00000000">
        <w:rPr>
          <w:b w:val="0"/>
          <w:bCs w:val="0"/>
          <w:i w:val="1"/>
          <w:iCs w:val="1"/>
          <w:rtl w:val="0"/>
        </w:rPr>
        <w:t xml:space="preserve">Callie Sams, West Virginia Dept. of Environmental Protection</w:t>
      </w:r>
    </w:p>
    <w:p w:rsidR="00000000" w:rsidDel="00000000" w:rsidP="00000000" w:rsidRDefault="00000000" w:rsidRPr="00000000" w14:paraId="00000012">
      <w:pPr>
        <w:pStyle w:val="Heading2"/>
        <w:numPr>
          <w:ilvl w:val="0"/>
          <w:numId w:val="1"/>
        </w:numPr>
        <w:ind w:left="2160" w:hanging="360"/>
        <w:rPr>
          <w:color w:val="000000"/>
        </w:rPr>
      </w:pPr>
      <w:bookmarkStart w:colFirst="0" w:colLast="0" w:name="_ml95u61k0atw" w:id="9"/>
      <w:bookmarkEnd w:id="9"/>
      <w:r w:rsidDel="00000000" w:rsidR="00000000" w:rsidRPr="00000000">
        <w:rPr>
          <w:rtl w:val="0"/>
        </w:rPr>
        <w:t xml:space="preserve">School District Planning Outcome:</w:t>
      </w:r>
    </w:p>
    <w:p w:rsidR="00000000" w:rsidDel="00000000" w:rsidP="00000000" w:rsidRDefault="00000000" w:rsidRPr="00000000" w14:paraId="00000013">
      <w:pPr>
        <w:pStyle w:val="Heading2"/>
        <w:numPr>
          <w:ilvl w:val="1"/>
          <w:numId w:val="1"/>
        </w:numPr>
        <w:ind w:left="2880" w:hanging="360"/>
        <w:rPr>
          <w:i w:val="1"/>
          <w:iCs w:val="1"/>
          <w:color w:val="000000"/>
        </w:rPr>
      </w:pPr>
      <w:bookmarkStart w:colFirst="0" w:colLast="0" w:name="_1ycccndlr041" w:id="10"/>
      <w:bookmarkEnd w:id="10"/>
      <w:r w:rsidDel="00000000" w:rsidR="00000000" w:rsidRPr="00000000">
        <w:rPr>
          <w:b w:val="0"/>
          <w:bCs w:val="0"/>
          <w:i w:val="1"/>
          <w:iCs w:val="1"/>
          <w:rtl w:val="0"/>
        </w:rPr>
        <w:t xml:space="preserve">Elise Sheffield, Boxerwood Education Association</w:t>
      </w:r>
      <w:r w:rsidDel="00000000" w:rsidR="00000000" w:rsidRPr="00000000">
        <w:rPr>
          <w:rtl w:val="0"/>
        </w:rPr>
      </w:r>
    </w:p>
    <w:p w:rsidR="00000000" w:rsidDel="00000000" w:rsidP="00000000" w:rsidRDefault="00000000" w:rsidRPr="00000000" w14:paraId="00000014">
      <w:pPr>
        <w:pStyle w:val="Heading2"/>
        <w:numPr>
          <w:ilvl w:val="1"/>
          <w:numId w:val="1"/>
        </w:numPr>
        <w:ind w:left="2880" w:hanging="360"/>
        <w:rPr>
          <w:i w:val="1"/>
          <w:iCs w:val="1"/>
          <w:color w:val="000000"/>
        </w:rPr>
      </w:pPr>
      <w:bookmarkStart w:colFirst="0" w:colLast="0" w:name="_c2n4giku6ve6" w:id="11"/>
      <w:bookmarkEnd w:id="11"/>
      <w:r w:rsidDel="00000000" w:rsidR="00000000" w:rsidRPr="00000000">
        <w:rPr>
          <w:b w:val="0"/>
          <w:bCs w:val="0"/>
          <w:i w:val="1"/>
          <w:iCs w:val="1"/>
          <w:rtl w:val="0"/>
        </w:rPr>
        <w:t xml:space="preserve">Tammie Peffer, Pennsylvania Dept. of Education</w:t>
      </w:r>
    </w:p>
    <w:p w:rsidR="00000000" w:rsidDel="00000000" w:rsidP="00000000" w:rsidRDefault="00000000" w:rsidRPr="00000000" w14:paraId="00000015">
      <w:pPr>
        <w:pStyle w:val="Heading2"/>
        <w:numPr>
          <w:ilvl w:val="0"/>
          <w:numId w:val="1"/>
        </w:numPr>
        <w:ind w:left="2160" w:hanging="360"/>
        <w:rPr>
          <w:color w:val="000000"/>
        </w:rPr>
      </w:pPr>
      <w:bookmarkStart w:colFirst="0" w:colLast="0" w:name="_6c7si38s5hry" w:id="12"/>
      <w:bookmarkEnd w:id="12"/>
      <w:r w:rsidDel="00000000" w:rsidR="00000000" w:rsidRPr="00000000">
        <w:rPr>
          <w:rtl w:val="0"/>
        </w:rPr>
        <w:t xml:space="preserve">Workforce Outcome: </w:t>
      </w:r>
    </w:p>
    <w:p w:rsidR="00000000" w:rsidDel="00000000" w:rsidP="00000000" w:rsidRDefault="00000000" w:rsidRPr="00000000" w14:paraId="00000016">
      <w:pPr>
        <w:pStyle w:val="Heading2"/>
        <w:numPr>
          <w:ilvl w:val="1"/>
          <w:numId w:val="1"/>
        </w:numPr>
        <w:ind w:left="2880" w:hanging="360"/>
        <w:rPr>
          <w:i w:val="1"/>
          <w:iCs w:val="1"/>
          <w:color w:val="000000"/>
        </w:rPr>
      </w:pPr>
      <w:bookmarkStart w:colFirst="0" w:colLast="0" w:name="_x7lbg6xegghu" w:id="13"/>
      <w:bookmarkEnd w:id="13"/>
      <w:r w:rsidDel="00000000" w:rsidR="00000000" w:rsidRPr="00000000">
        <w:rPr>
          <w:b w:val="0"/>
          <w:bCs w:val="0"/>
          <w:i w:val="1"/>
          <w:iCs w:val="1"/>
          <w:rtl w:val="0"/>
        </w:rPr>
        <w:t xml:space="preserve">Ashley Duncan, DC Dept. of Energy &amp; Environment</w:t>
      </w:r>
      <w:r w:rsidDel="00000000" w:rsidR="00000000" w:rsidRPr="00000000">
        <w:rPr>
          <w:rtl w:val="0"/>
        </w:rPr>
      </w:r>
    </w:p>
    <w:p w:rsidR="00000000" w:rsidDel="00000000" w:rsidP="00000000" w:rsidRDefault="00000000" w:rsidRPr="00000000" w14:paraId="00000017">
      <w:pPr>
        <w:pStyle w:val="Heading2"/>
        <w:numPr>
          <w:ilvl w:val="1"/>
          <w:numId w:val="1"/>
        </w:numPr>
        <w:ind w:left="2880" w:hanging="360"/>
        <w:rPr>
          <w:b w:val="0"/>
          <w:bCs w:val="0"/>
          <w:i w:val="1"/>
          <w:iCs w:val="1"/>
          <w:color w:val="000000"/>
        </w:rPr>
      </w:pPr>
      <w:bookmarkStart w:colFirst="0" w:colLast="0" w:name="_x2322qw9xxu6" w:id="14"/>
      <w:bookmarkEnd w:id="14"/>
      <w:r w:rsidDel="00000000" w:rsidR="00000000" w:rsidRPr="00000000">
        <w:rPr>
          <w:b w:val="0"/>
          <w:bCs w:val="0"/>
          <w:i w:val="1"/>
          <w:iCs w:val="1"/>
          <w:rtl w:val="0"/>
        </w:rPr>
        <w:t xml:space="preserve">Jon Wickert, Delaware Dept. of Education</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pStyle w:val="Heading1"/>
        <w:ind w:left="0" w:firstLine="0"/>
        <w:rPr/>
      </w:pPr>
      <w:bookmarkStart w:colFirst="0" w:colLast="0" w:name="_tj1nxchyqd1n" w:id="15"/>
      <w:bookmarkEnd w:id="15"/>
      <w:r w:rsidDel="00000000" w:rsidR="00000000" w:rsidRPr="00000000">
        <w:rPr>
          <w:rtl w:val="0"/>
        </w:rPr>
        <w:t xml:space="preserve">1:20 PM</w:t>
        <w:tab/>
        <w:t xml:space="preserve">INTRODUCTION TO THE REST OF THE DAY </w:t>
      </w:r>
    </w:p>
    <w:p w:rsidR="00000000" w:rsidDel="00000000" w:rsidP="00000000" w:rsidRDefault="00000000" w:rsidRPr="00000000" w14:paraId="0000001A">
      <w:pPr>
        <w:spacing w:line="240" w:lineRule="auto"/>
        <w:rPr/>
      </w:pPr>
      <w:r w:rsidDel="00000000" w:rsidR="00000000" w:rsidRPr="00000000">
        <w:rPr>
          <w:rtl w:val="0"/>
        </w:rPr>
        <w:t xml:space="preserve">Get a quick roadmap of the upcoming sessions and understand how they integrate into our broader shared goals.</w:t>
        <w:br w:type="textWrapping"/>
      </w:r>
    </w:p>
    <w:p w:rsidR="00000000" w:rsidDel="00000000" w:rsidP="00000000" w:rsidRDefault="00000000" w:rsidRPr="00000000" w14:paraId="0000001B">
      <w:pPr>
        <w:pStyle w:val="Heading1"/>
        <w:ind w:left="0" w:firstLine="0"/>
        <w:rPr>
          <w:color w:val="93c47d"/>
          <w:sz w:val="30"/>
          <w:szCs w:val="30"/>
        </w:rPr>
      </w:pPr>
      <w:bookmarkStart w:colFirst="0" w:colLast="0" w:name="_2dphkhyqsrdf" w:id="16"/>
      <w:bookmarkEnd w:id="16"/>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ind w:left="0" w:firstLine="0"/>
        <w:rPr>
          <w:color w:val="93c47d"/>
          <w:sz w:val="28"/>
          <w:szCs w:val="28"/>
        </w:rPr>
      </w:pPr>
      <w:bookmarkStart w:colFirst="0" w:colLast="0" w:name="_xnshv7oeyow3" w:id="17"/>
      <w:bookmarkEnd w:id="17"/>
      <w:r w:rsidDel="00000000" w:rsidR="00000000" w:rsidRPr="00000000">
        <w:rPr>
          <w:color w:val="93c47d"/>
          <w:sz w:val="28"/>
          <w:szCs w:val="28"/>
          <w:rtl w:val="0"/>
        </w:rPr>
        <w:t xml:space="preserve">STATE DISCUSSION (in-person)</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pStyle w:val="Heading1"/>
        <w:ind w:left="0" w:firstLine="0"/>
        <w:rPr/>
      </w:pPr>
      <w:bookmarkStart w:colFirst="0" w:colLast="0" w:name="_mfx8z1pr5n6e" w:id="18"/>
      <w:bookmarkEnd w:id="18"/>
      <w:r w:rsidDel="00000000" w:rsidR="00000000" w:rsidRPr="00000000">
        <w:rPr>
          <w:rtl w:val="0"/>
        </w:rPr>
        <w:t xml:space="preserve">1:30 PM</w:t>
        <w:tab/>
        <w:t xml:space="preserve">DISTRICT OF COLUMBIA WELCOME</w:t>
      </w:r>
    </w:p>
    <w:p w:rsidR="00000000" w:rsidDel="00000000" w:rsidP="00000000" w:rsidRDefault="00000000" w:rsidRPr="00000000" w14:paraId="0000001F">
      <w:pPr>
        <w:spacing w:line="240" w:lineRule="auto"/>
        <w:rPr/>
      </w:pPr>
      <w:r w:rsidDel="00000000" w:rsidR="00000000" w:rsidRPr="00000000">
        <w:rPr>
          <w:rtl w:val="0"/>
        </w:rPr>
        <w:t xml:space="preserve">Join local leadership as they welcome everyone to the site to kick off the afternoon’s sessions.</w:t>
      </w:r>
    </w:p>
    <w:p w:rsidR="00000000" w:rsidDel="00000000" w:rsidP="00000000" w:rsidRDefault="00000000" w:rsidRPr="00000000" w14:paraId="00000020">
      <w:pPr>
        <w:pStyle w:val="Heading1"/>
        <w:ind w:left="0" w:firstLine="0"/>
        <w:rPr/>
      </w:pPr>
      <w:bookmarkStart w:colFirst="0" w:colLast="0" w:name="_wncg6mpnphyn" w:id="19"/>
      <w:bookmarkEnd w:id="19"/>
      <w:r w:rsidDel="00000000" w:rsidR="00000000" w:rsidRPr="00000000">
        <w:rPr>
          <w:rtl w:val="0"/>
        </w:rPr>
      </w:r>
    </w:p>
    <w:p w:rsidR="00000000" w:rsidDel="00000000" w:rsidP="00000000" w:rsidRDefault="00000000" w:rsidRPr="00000000" w14:paraId="00000021">
      <w:pPr>
        <w:pStyle w:val="Heading1"/>
        <w:ind w:left="0" w:firstLine="0"/>
        <w:rPr/>
      </w:pPr>
      <w:bookmarkStart w:colFirst="0" w:colLast="0" w:name="_kpfiijbmicun" w:id="20"/>
      <w:bookmarkEnd w:id="20"/>
      <w:r w:rsidDel="00000000" w:rsidR="00000000" w:rsidRPr="00000000">
        <w:rPr>
          <w:rtl w:val="0"/>
        </w:rPr>
        <w:t xml:space="preserve">1:35 PM</w:t>
        <w:tab/>
        <w:t xml:space="preserve">EDUCATION PRIORITIES AND CONNECTIONS TO ENVIRONMENTAL LITERACY</w:t>
      </w:r>
    </w:p>
    <w:p w:rsidR="00000000" w:rsidDel="00000000" w:rsidP="00000000" w:rsidRDefault="00000000" w:rsidRPr="00000000" w14:paraId="00000022">
      <w:pPr>
        <w:spacing w:line="240" w:lineRule="auto"/>
        <w:rPr>
          <w:i w:val="1"/>
          <w:iCs w:val="1"/>
        </w:rPr>
      </w:pPr>
      <w:r w:rsidDel="00000000" w:rsidR="00000000" w:rsidRPr="00000000">
        <w:rPr>
          <w:rtl w:val="0"/>
        </w:rPr>
        <w:t xml:space="preserve">Take a deep dive into state targets, data, and successful models designed to support student outcomes and environmental literacy in DC, with regional examples.</w:t>
      </w:r>
      <w:r w:rsidDel="00000000" w:rsidR="00000000" w:rsidRPr="00000000">
        <w:rPr>
          <w:rtl w:val="0"/>
        </w:rPr>
      </w:r>
    </w:p>
    <w:p w:rsidR="00000000" w:rsidDel="00000000" w:rsidP="00000000" w:rsidRDefault="00000000" w:rsidRPr="00000000" w14:paraId="00000023">
      <w:pPr>
        <w:pStyle w:val="Heading2"/>
        <w:numPr>
          <w:ilvl w:val="0"/>
          <w:numId w:val="7"/>
        </w:numPr>
        <w:ind w:left="2160" w:hanging="360"/>
        <w:rPr>
          <w:b w:val="0"/>
          <w:bCs w:val="0"/>
          <w:i w:val="1"/>
          <w:iCs w:val="1"/>
        </w:rPr>
      </w:pPr>
      <w:bookmarkStart w:colFirst="0" w:colLast="0" w:name="_fmwbhiysctgw" w:id="21"/>
      <w:bookmarkEnd w:id="21"/>
      <w:r w:rsidDel="00000000" w:rsidR="00000000" w:rsidRPr="00000000">
        <w:rPr>
          <w:b w:val="0"/>
          <w:bCs w:val="0"/>
          <w:i w:val="1"/>
          <w:iCs w:val="1"/>
          <w:rtl w:val="0"/>
        </w:rPr>
        <w:t xml:space="preserve">Rachel Sadlon, Office of the State Superintendent of Education</w:t>
      </w:r>
    </w:p>
    <w:p w:rsidR="00000000" w:rsidDel="00000000" w:rsidP="00000000" w:rsidRDefault="00000000" w:rsidRPr="00000000" w14:paraId="00000024">
      <w:pPr>
        <w:numPr>
          <w:ilvl w:val="0"/>
          <w:numId w:val="7"/>
        </w:numPr>
        <w:ind w:left="2160" w:hanging="360"/>
        <w:rPr>
          <w:i w:val="1"/>
          <w:iCs w:val="1"/>
        </w:rPr>
      </w:pPr>
      <w:r w:rsidDel="00000000" w:rsidR="00000000" w:rsidRPr="00000000">
        <w:rPr>
          <w:i w:val="1"/>
          <w:iCs w:val="1"/>
          <w:rtl w:val="0"/>
        </w:rPr>
        <w:t xml:space="preserve">Adrienne Farfalla, Department of Energy and Environment</w:t>
      </w:r>
    </w:p>
    <w:p w:rsidR="00000000" w:rsidDel="00000000" w:rsidP="00000000" w:rsidRDefault="00000000" w:rsidRPr="00000000" w14:paraId="00000025">
      <w:pPr>
        <w:pStyle w:val="Heading1"/>
        <w:ind w:left="0" w:firstLine="0"/>
        <w:rPr/>
      </w:pPr>
      <w:bookmarkStart w:colFirst="0" w:colLast="0" w:name="_ul4hi6bxui4s" w:id="22"/>
      <w:bookmarkEnd w:id="22"/>
      <w:r w:rsidDel="00000000" w:rsidR="00000000" w:rsidRPr="00000000">
        <w:rPr>
          <w:rtl w:val="0"/>
        </w:rPr>
      </w:r>
    </w:p>
    <w:p w:rsidR="00000000" w:rsidDel="00000000" w:rsidP="00000000" w:rsidRDefault="00000000" w:rsidRPr="00000000" w14:paraId="00000026">
      <w:pPr>
        <w:pStyle w:val="Heading1"/>
        <w:ind w:left="0" w:firstLine="0"/>
        <w:rPr/>
      </w:pPr>
      <w:bookmarkStart w:colFirst="0" w:colLast="0" w:name="_d97ug13cr6lj" w:id="23"/>
      <w:bookmarkEnd w:id="23"/>
      <w:r w:rsidDel="00000000" w:rsidR="00000000" w:rsidRPr="00000000">
        <w:rPr>
          <w:rtl w:val="0"/>
        </w:rPr>
        <w:t xml:space="preserve">2:10 PM</w:t>
        <w:tab/>
        <w:t xml:space="preserve">BREAK/TRANSITION </w:t>
      </w:r>
      <w:r w:rsidDel="00000000" w:rsidR="00000000" w:rsidRPr="00000000">
        <w:rPr>
          <w:rtl w:val="0"/>
        </w:rPr>
      </w:r>
    </w:p>
    <w:p w:rsidR="00000000" w:rsidDel="00000000" w:rsidP="00000000" w:rsidRDefault="00000000" w:rsidRPr="00000000" w14:paraId="00000027">
      <w:pPr>
        <w:pStyle w:val="Heading1"/>
        <w:ind w:left="0" w:firstLine="0"/>
        <w:rPr/>
      </w:pPr>
      <w:bookmarkStart w:colFirst="0" w:colLast="0" w:name="_ft7gs02xiku1" w:id="24"/>
      <w:bookmarkEnd w:id="24"/>
      <w:r w:rsidDel="00000000" w:rsidR="00000000" w:rsidRPr="00000000">
        <w:rPr>
          <w:rtl w:val="0"/>
        </w:rPr>
      </w:r>
    </w:p>
    <w:p w:rsidR="00000000" w:rsidDel="00000000" w:rsidP="00000000" w:rsidRDefault="00000000" w:rsidRPr="00000000" w14:paraId="00000028">
      <w:pPr>
        <w:pStyle w:val="Heading1"/>
        <w:ind w:left="0" w:firstLine="0"/>
        <w:rPr/>
      </w:pPr>
      <w:bookmarkStart w:colFirst="0" w:colLast="0" w:name="_xppspwhc9qv5" w:id="25"/>
      <w:bookmarkEnd w:id="25"/>
      <w:r w:rsidDel="00000000" w:rsidR="00000000" w:rsidRPr="00000000">
        <w:rPr>
          <w:rtl w:val="0"/>
        </w:rPr>
        <w:t xml:space="preserve">2:15 PM</w:t>
        <w:tab/>
        <w:t xml:space="preserve">BREAKOUT GROUPS</w:t>
      </w:r>
    </w:p>
    <w:p w:rsidR="00000000" w:rsidDel="00000000" w:rsidP="00000000" w:rsidRDefault="00000000" w:rsidRPr="00000000" w14:paraId="00000029">
      <w:pPr>
        <w:spacing w:line="240" w:lineRule="auto"/>
        <w:rPr/>
      </w:pPr>
      <w:r w:rsidDel="00000000" w:rsidR="00000000" w:rsidRPr="00000000">
        <w:rPr>
          <w:rtl w:val="0"/>
        </w:rPr>
        <w:t xml:space="preserve">Collectively identify 1-3 recommendations to scale up environmental education for all students and integrate environmental literacy and sustainability into LEA-wide operations.</w:t>
        <w:tab/>
      </w:r>
    </w:p>
    <w:p w:rsidR="00000000" w:rsidDel="00000000" w:rsidP="00000000" w:rsidRDefault="00000000" w:rsidRPr="00000000" w14:paraId="0000002A">
      <w:pPr>
        <w:numPr>
          <w:ilvl w:val="0"/>
          <w:numId w:val="6"/>
        </w:numPr>
        <w:ind w:left="2160" w:hanging="360"/>
        <w:rPr>
          <w:i w:val="1"/>
          <w:iCs w:val="1"/>
        </w:rPr>
      </w:pPr>
      <w:r w:rsidDel="00000000" w:rsidR="00000000" w:rsidRPr="00000000">
        <w:rPr>
          <w:i w:val="1"/>
          <w:iCs w:val="1"/>
          <w:rtl w:val="0"/>
        </w:rPr>
        <w:t xml:space="preserve">Arielle Conti, Department of Energy and Environment</w:t>
      </w:r>
    </w:p>
    <w:p w:rsidR="00000000" w:rsidDel="00000000" w:rsidP="00000000" w:rsidRDefault="00000000" w:rsidRPr="00000000" w14:paraId="0000002B">
      <w:pPr>
        <w:numPr>
          <w:ilvl w:val="0"/>
          <w:numId w:val="6"/>
        </w:numPr>
        <w:ind w:left="2160" w:hanging="360"/>
        <w:rPr>
          <w:i w:val="1"/>
          <w:iCs w:val="1"/>
          <w:u w:val="none"/>
        </w:rPr>
      </w:pPr>
      <w:r w:rsidDel="00000000" w:rsidR="00000000" w:rsidRPr="00000000">
        <w:rPr>
          <w:i w:val="1"/>
          <w:iCs w:val="1"/>
          <w:rtl w:val="0"/>
        </w:rPr>
        <w:t xml:space="preserve">Meredith Lemke, Chesapeake Bay Program</w:t>
      </w:r>
    </w:p>
    <w:p w:rsidR="00000000" w:rsidDel="00000000" w:rsidP="00000000" w:rsidRDefault="00000000" w:rsidRPr="00000000" w14:paraId="0000002C">
      <w:pPr>
        <w:numPr>
          <w:ilvl w:val="0"/>
          <w:numId w:val="6"/>
        </w:numPr>
        <w:ind w:left="2160" w:hanging="360"/>
        <w:rPr>
          <w:i w:val="1"/>
          <w:iCs w:val="1"/>
          <w:u w:val="none"/>
        </w:rPr>
      </w:pPr>
      <w:r w:rsidDel="00000000" w:rsidR="00000000" w:rsidRPr="00000000">
        <w:rPr>
          <w:i w:val="1"/>
          <w:iCs w:val="1"/>
          <w:rtl w:val="0"/>
        </w:rPr>
        <w:t xml:space="preserve">Discussion Questions: Based on the outcomes, outputs, and what we need: What are discreet actions the District can take to achieve the Bay Program Student Environmental Literacy Experiences and School District Environmental Literacy Planning outcomes? Please consider the Bright Spots and successes from other jurisdictions.</w:t>
      </w:r>
    </w:p>
    <w:p w:rsidR="00000000" w:rsidDel="00000000" w:rsidP="00000000" w:rsidRDefault="00000000" w:rsidRPr="00000000" w14:paraId="0000002D">
      <w:pPr>
        <w:pStyle w:val="Heading2"/>
        <w:ind w:left="0" w:firstLine="0"/>
        <w:rPr>
          <w:color w:val="03937f"/>
        </w:rPr>
      </w:pPr>
      <w:bookmarkStart w:colFirst="0" w:colLast="0" w:name="_g6nnq0vfivr3" w:id="26"/>
      <w:bookmarkEnd w:id="26"/>
      <w:r w:rsidDel="00000000" w:rsidR="00000000" w:rsidRPr="00000000">
        <w:rPr>
          <w:rtl w:val="0"/>
        </w:rPr>
      </w:r>
    </w:p>
    <w:p w:rsidR="00000000" w:rsidDel="00000000" w:rsidP="00000000" w:rsidRDefault="00000000" w:rsidRPr="00000000" w14:paraId="0000002E">
      <w:pPr>
        <w:pStyle w:val="Heading2"/>
        <w:ind w:left="0" w:firstLine="0"/>
        <w:rPr>
          <w:color w:val="03937f"/>
        </w:rPr>
      </w:pPr>
      <w:bookmarkStart w:colFirst="0" w:colLast="0" w:name="_236zckadgx8s" w:id="27"/>
      <w:bookmarkEnd w:id="27"/>
      <w:r w:rsidDel="00000000" w:rsidR="00000000" w:rsidRPr="00000000">
        <w:rPr>
          <w:color w:val="03937f"/>
          <w:rtl w:val="0"/>
        </w:rPr>
        <w:t xml:space="preserve">2:55 PM</w:t>
        <w:tab/>
        <w:t xml:space="preserve">BREAK/TRANSITION </w:t>
      </w:r>
    </w:p>
    <w:p w:rsidR="00000000" w:rsidDel="00000000" w:rsidP="00000000" w:rsidRDefault="00000000" w:rsidRPr="00000000" w14:paraId="0000002F">
      <w:pPr>
        <w:pStyle w:val="Heading2"/>
        <w:ind w:left="0" w:firstLine="0"/>
        <w:rPr/>
      </w:pPr>
      <w:bookmarkStart w:colFirst="0" w:colLast="0" w:name="_hv2o1r76x23o" w:id="28"/>
      <w:bookmarkEnd w:id="28"/>
      <w:r w:rsidDel="00000000" w:rsidR="00000000" w:rsidRPr="00000000">
        <w:rPr>
          <w:rtl w:val="0"/>
        </w:rPr>
      </w:r>
    </w:p>
    <w:p w:rsidR="00000000" w:rsidDel="00000000" w:rsidP="00000000" w:rsidRDefault="00000000" w:rsidRPr="00000000" w14:paraId="00000030">
      <w:pPr>
        <w:pStyle w:val="Heading2"/>
        <w:ind w:left="0" w:firstLine="0"/>
        <w:rPr>
          <w:color w:val="03937f"/>
        </w:rPr>
      </w:pPr>
      <w:bookmarkStart w:colFirst="0" w:colLast="0" w:name="_unsrfg2nwks9" w:id="29"/>
      <w:bookmarkEnd w:id="29"/>
      <w:r w:rsidDel="00000000" w:rsidR="00000000" w:rsidRPr="00000000">
        <w:rPr>
          <w:color w:val="03937f"/>
          <w:rtl w:val="0"/>
        </w:rPr>
        <w:t xml:space="preserve">3:00 PM</w:t>
        <w:tab/>
        <w:t xml:space="preserve">REGROUP and SHARE-OUT</w:t>
      </w:r>
    </w:p>
    <w:p w:rsidR="00000000" w:rsidDel="00000000" w:rsidP="00000000" w:rsidRDefault="00000000" w:rsidRPr="00000000" w14:paraId="00000031">
      <w:pPr>
        <w:spacing w:line="240" w:lineRule="auto"/>
        <w:rPr/>
      </w:pPr>
      <w:r w:rsidDel="00000000" w:rsidR="00000000" w:rsidRPr="00000000">
        <w:rPr>
          <w:rtl w:val="0"/>
        </w:rPr>
        <w:t xml:space="preserve">Participate in an open forum to synthesize insights from the breakout sessions and brainstorm solutions.</w:t>
      </w:r>
      <w:r w:rsidDel="00000000" w:rsidR="00000000" w:rsidRPr="00000000">
        <w:rPr>
          <w:rtl w:val="0"/>
        </w:rPr>
      </w:r>
    </w:p>
    <w:p w:rsidR="00000000" w:rsidDel="00000000" w:rsidP="00000000" w:rsidRDefault="00000000" w:rsidRPr="00000000" w14:paraId="00000032">
      <w:pPr>
        <w:pStyle w:val="Heading2"/>
        <w:numPr>
          <w:ilvl w:val="0"/>
          <w:numId w:val="3"/>
        </w:numPr>
        <w:ind w:left="2160" w:hanging="360"/>
        <w:rPr>
          <w:b w:val="0"/>
          <w:bCs w:val="0"/>
          <w:i w:val="1"/>
          <w:iCs w:val="1"/>
        </w:rPr>
      </w:pPr>
      <w:bookmarkStart w:colFirst="0" w:colLast="0" w:name="_bxgbqcc9dbhp" w:id="30"/>
      <w:bookmarkEnd w:id="30"/>
      <w:r w:rsidDel="00000000" w:rsidR="00000000" w:rsidRPr="00000000">
        <w:rPr>
          <w:b w:val="0"/>
          <w:bCs w:val="0"/>
          <w:i w:val="1"/>
          <w:iCs w:val="1"/>
          <w:rtl w:val="0"/>
        </w:rPr>
        <w:t xml:space="preserve">Arielle Conti, Department of Energy and Environment</w:t>
      </w:r>
    </w:p>
    <w:p w:rsidR="00000000" w:rsidDel="00000000" w:rsidP="00000000" w:rsidRDefault="00000000" w:rsidRPr="00000000" w14:paraId="00000033">
      <w:pPr>
        <w:numPr>
          <w:ilvl w:val="0"/>
          <w:numId w:val="3"/>
        </w:numPr>
        <w:ind w:left="2160" w:hanging="360"/>
        <w:rPr>
          <w:i w:val="1"/>
          <w:iCs w:val="1"/>
        </w:rPr>
      </w:pPr>
      <w:r w:rsidDel="00000000" w:rsidR="00000000" w:rsidRPr="00000000">
        <w:rPr>
          <w:i w:val="1"/>
          <w:iCs w:val="1"/>
          <w:rtl w:val="0"/>
        </w:rPr>
        <w:t xml:space="preserve">Discussion Question: Is there any overlap among the recommendations that came out of each break out group? Discuss the feasibility and impact of each recommendation and come to a conclusion about which ones we want to focus on as a jurisdiction. </w:t>
      </w:r>
      <w:r w:rsidDel="00000000" w:rsidR="00000000" w:rsidRPr="00000000">
        <w:rPr>
          <w:rtl w:val="0"/>
        </w:rPr>
      </w:r>
    </w:p>
    <w:p w:rsidR="00000000" w:rsidDel="00000000" w:rsidP="00000000" w:rsidRDefault="00000000" w:rsidRPr="00000000" w14:paraId="00000034">
      <w:pPr>
        <w:pStyle w:val="Heading2"/>
        <w:ind w:left="0" w:firstLine="0"/>
        <w:rPr/>
      </w:pPr>
      <w:bookmarkStart w:colFirst="0" w:colLast="0" w:name="_rkc3s3t75wwb" w:id="31"/>
      <w:bookmarkEnd w:id="31"/>
      <w:r w:rsidDel="00000000" w:rsidR="00000000" w:rsidRPr="00000000">
        <w:rPr>
          <w:rtl w:val="0"/>
        </w:rPr>
      </w:r>
    </w:p>
    <w:p w:rsidR="00000000" w:rsidDel="00000000" w:rsidP="00000000" w:rsidRDefault="00000000" w:rsidRPr="00000000" w14:paraId="00000035">
      <w:pPr>
        <w:pStyle w:val="Heading1"/>
        <w:ind w:left="0" w:firstLine="0"/>
        <w:rPr/>
      </w:pPr>
      <w:bookmarkStart w:colFirst="0" w:colLast="0" w:name="_5ndt4ya7cvfq" w:id="32"/>
      <w:bookmarkEnd w:id="32"/>
      <w:r w:rsidDel="00000000" w:rsidR="00000000" w:rsidRPr="00000000">
        <w:rPr>
          <w:rtl w:val="0"/>
        </w:rPr>
        <w:t xml:space="preserve">3:20 PM</w:t>
        <w:tab/>
        <w:t xml:space="preserve">NEXT STEPS</w:t>
      </w:r>
    </w:p>
    <w:p w:rsidR="00000000" w:rsidDel="00000000" w:rsidP="00000000" w:rsidRDefault="00000000" w:rsidRPr="00000000" w14:paraId="00000036">
      <w:pPr>
        <w:spacing w:line="240" w:lineRule="auto"/>
        <w:rPr/>
      </w:pPr>
      <w:r w:rsidDel="00000000" w:rsidR="00000000" w:rsidRPr="00000000">
        <w:rPr>
          <w:rtl w:val="0"/>
        </w:rPr>
        <w:t xml:space="preserve">Divide up by agency and commit to tangible next steps your agency will take to work towards the identified, agreed upon solutions.</w:t>
      </w:r>
    </w:p>
    <w:p w:rsidR="00000000" w:rsidDel="00000000" w:rsidP="00000000" w:rsidRDefault="00000000" w:rsidRPr="00000000" w14:paraId="00000037">
      <w:pPr>
        <w:numPr>
          <w:ilvl w:val="0"/>
          <w:numId w:val="5"/>
        </w:numPr>
        <w:spacing w:line="240" w:lineRule="auto"/>
        <w:ind w:left="2160" w:hanging="360"/>
        <w:rPr>
          <w:i w:val="1"/>
          <w:iCs w:val="1"/>
        </w:rPr>
      </w:pPr>
      <w:r w:rsidDel="00000000" w:rsidR="00000000" w:rsidRPr="00000000">
        <w:rPr>
          <w:i w:val="1"/>
          <w:iCs w:val="1"/>
          <w:rtl w:val="0"/>
        </w:rPr>
        <w:t xml:space="preserve">Julia Wakeling, Department of Energy and Environment / Chesapeake Bay Program</w:t>
      </w:r>
    </w:p>
    <w:p w:rsidR="00000000" w:rsidDel="00000000" w:rsidP="00000000" w:rsidRDefault="00000000" w:rsidRPr="00000000" w14:paraId="00000038">
      <w:pPr>
        <w:numPr>
          <w:ilvl w:val="0"/>
          <w:numId w:val="5"/>
        </w:numPr>
        <w:spacing w:line="240" w:lineRule="auto"/>
        <w:ind w:left="2160" w:hanging="360"/>
        <w:rPr>
          <w:i w:val="1"/>
          <w:iCs w:val="1"/>
          <w:u w:val="none"/>
        </w:rPr>
      </w:pPr>
      <w:r w:rsidDel="00000000" w:rsidR="00000000" w:rsidRPr="00000000">
        <w:rPr>
          <w:i w:val="1"/>
          <w:iCs w:val="1"/>
          <w:rtl w:val="0"/>
        </w:rPr>
        <w:t xml:space="preserve">Discussion Question: What actions can my agency complete in the next two days, two weeks, and two months? Identify a lead for each item.</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pStyle w:val="Heading1"/>
        <w:ind w:left="0" w:firstLine="0"/>
        <w:rPr/>
      </w:pPr>
      <w:bookmarkStart w:colFirst="0" w:colLast="0" w:name="_xbkj2pn7dy5q" w:id="33"/>
      <w:bookmarkEnd w:id="33"/>
      <w:r w:rsidDel="00000000" w:rsidR="00000000" w:rsidRPr="00000000">
        <w:rPr>
          <w:rtl w:val="0"/>
        </w:rPr>
      </w:r>
    </w:p>
    <w:p w:rsidR="00000000" w:rsidDel="00000000" w:rsidP="00000000" w:rsidRDefault="00000000" w:rsidRPr="00000000" w14:paraId="0000003B">
      <w:pPr>
        <w:pStyle w:val="Heading1"/>
        <w:ind w:left="0" w:firstLine="0"/>
        <w:rPr/>
      </w:pPr>
      <w:bookmarkStart w:colFirst="0" w:colLast="0" w:name="_ato2hvk68szo" w:id="34"/>
      <w:bookmarkEnd w:id="34"/>
      <w:r w:rsidDel="00000000" w:rsidR="00000000" w:rsidRPr="00000000">
        <w:rPr>
          <w:color w:val="93c47d"/>
          <w:sz w:val="28"/>
          <w:szCs w:val="28"/>
          <w:rtl w:val="0"/>
        </w:rPr>
        <w:t xml:space="preserve">CLOSING SESSIONS</w:t>
      </w:r>
      <w:r w:rsidDel="00000000" w:rsidR="00000000" w:rsidRPr="00000000">
        <w:rPr>
          <w:rtl w:val="0"/>
        </w:rPr>
      </w:r>
    </w:p>
    <w:p w:rsidR="00000000" w:rsidDel="00000000" w:rsidP="00000000" w:rsidRDefault="00000000" w:rsidRPr="00000000" w14:paraId="0000003C">
      <w:pPr>
        <w:pStyle w:val="Heading1"/>
        <w:ind w:left="0" w:firstLine="0"/>
        <w:rPr/>
      </w:pPr>
      <w:bookmarkStart w:colFirst="0" w:colLast="0" w:name="_re84h2pexu7t" w:id="35"/>
      <w:bookmarkEnd w:id="35"/>
      <w:r w:rsidDel="00000000" w:rsidR="00000000" w:rsidRPr="00000000">
        <w:rPr>
          <w:rtl w:val="0"/>
        </w:rPr>
      </w:r>
    </w:p>
    <w:p w:rsidR="00000000" w:rsidDel="00000000" w:rsidP="00000000" w:rsidRDefault="00000000" w:rsidRPr="00000000" w14:paraId="0000003D">
      <w:pPr>
        <w:pStyle w:val="Heading1"/>
        <w:ind w:left="0" w:firstLine="0"/>
        <w:rPr/>
      </w:pPr>
      <w:bookmarkStart w:colFirst="0" w:colLast="0" w:name="_9zrd8khgbvk4" w:id="36"/>
      <w:bookmarkEnd w:id="36"/>
      <w:r w:rsidDel="00000000" w:rsidR="00000000" w:rsidRPr="00000000">
        <w:rPr>
          <w:rtl w:val="0"/>
        </w:rPr>
        <w:t xml:space="preserve">3:40 PM</w:t>
        <w:tab/>
        <w:t xml:space="preserve">REGIONAL CLOSING SESSION (virtual)</w:t>
      </w:r>
    </w:p>
    <w:p w:rsidR="00000000" w:rsidDel="00000000" w:rsidP="00000000" w:rsidRDefault="00000000" w:rsidRPr="00000000" w14:paraId="0000003E">
      <w:pPr>
        <w:spacing w:line="240" w:lineRule="auto"/>
        <w:rPr/>
      </w:pPr>
      <w:r w:rsidDel="00000000" w:rsidR="00000000" w:rsidRPr="00000000">
        <w:rPr>
          <w:rtl w:val="0"/>
        </w:rPr>
        <w:t xml:space="preserve">Join a collective wrap-up where each jurisdiction shares their next action steps to meet our new outcomes.</w:t>
      </w:r>
    </w:p>
    <w:p w:rsidR="00000000" w:rsidDel="00000000" w:rsidP="00000000" w:rsidRDefault="00000000" w:rsidRPr="00000000" w14:paraId="0000003F">
      <w:pPr>
        <w:numPr>
          <w:ilvl w:val="0"/>
          <w:numId w:val="2"/>
        </w:numPr>
        <w:spacing w:line="240" w:lineRule="auto"/>
        <w:ind w:left="2160" w:hanging="360"/>
        <w:rPr>
          <w:b w:val="1"/>
          <w:bCs w:val="1"/>
          <w:i w:val="1"/>
          <w:iCs w:val="1"/>
        </w:rPr>
      </w:pPr>
      <w:r w:rsidDel="00000000" w:rsidR="00000000" w:rsidRPr="00000000">
        <w:rPr>
          <w:i w:val="1"/>
          <w:iCs w:val="1"/>
          <w:rtl w:val="0"/>
        </w:rPr>
        <w:t xml:space="preserve">Secretary Shirley, Pennsylvania Dept. of Environmental Protection</w:t>
      </w:r>
    </w:p>
    <w:p w:rsidR="00000000" w:rsidDel="00000000" w:rsidP="00000000" w:rsidRDefault="00000000" w:rsidRPr="00000000" w14:paraId="00000040">
      <w:pPr>
        <w:numPr>
          <w:ilvl w:val="0"/>
          <w:numId w:val="2"/>
        </w:numPr>
        <w:spacing w:line="240" w:lineRule="auto"/>
        <w:ind w:left="2160" w:hanging="360"/>
        <w:rPr>
          <w:i w:val="1"/>
          <w:iCs w:val="1"/>
        </w:rPr>
      </w:pPr>
      <w:r w:rsidDel="00000000" w:rsidR="00000000" w:rsidRPr="00000000">
        <w:rPr>
          <w:i w:val="1"/>
          <w:iCs w:val="1"/>
          <w:rtl w:val="0"/>
        </w:rPr>
        <w:t xml:space="preserve">Regional Reflection: Share one thing that your state is excelling in, one growth area, and one concept that you plan to follow up on. </w:t>
      </w: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pStyle w:val="Heading1"/>
        <w:ind w:left="0" w:firstLine="0"/>
        <w:rPr/>
      </w:pPr>
      <w:bookmarkStart w:colFirst="0" w:colLast="0" w:name="_gd1gz230cv25" w:id="37"/>
      <w:bookmarkEnd w:id="37"/>
      <w:r w:rsidDel="00000000" w:rsidR="00000000" w:rsidRPr="00000000">
        <w:rPr>
          <w:rtl w:val="0"/>
        </w:rPr>
        <w:t xml:space="preserve">4:15 PM</w:t>
        <w:tab/>
        <w:t xml:space="preserve">JURISDICTION CLOSING (in-person)</w:t>
      </w:r>
    </w:p>
    <w:p w:rsidR="00000000" w:rsidDel="00000000" w:rsidP="00000000" w:rsidRDefault="00000000" w:rsidRPr="00000000" w14:paraId="00000043">
      <w:pPr>
        <w:spacing w:line="240" w:lineRule="auto"/>
        <w:rPr/>
      </w:pPr>
      <w:r w:rsidDel="00000000" w:rsidR="00000000" w:rsidRPr="00000000">
        <w:rPr>
          <w:rtl w:val="0"/>
        </w:rPr>
        <w:t xml:space="preserve">Connect for final local reflections and networking to solidify commitments made throughout the day.</w:t>
      </w:r>
    </w:p>
    <w:p w:rsidR="00000000" w:rsidDel="00000000" w:rsidP="00000000" w:rsidRDefault="00000000" w:rsidRPr="00000000" w14:paraId="00000044">
      <w:pPr>
        <w:spacing w:line="240" w:lineRule="auto"/>
        <w:ind w:left="0" w:firstLine="0"/>
        <w:rPr>
          <w:b w:val="1"/>
          <w:bCs w:val="1"/>
        </w:rPr>
      </w:pPr>
      <w:r w:rsidDel="00000000" w:rsidR="00000000" w:rsidRPr="00000000">
        <w:rPr>
          <w:rtl w:val="0"/>
        </w:rPr>
      </w:r>
    </w:p>
    <w:p w:rsidR="00000000" w:rsidDel="00000000" w:rsidP="00000000" w:rsidRDefault="00000000" w:rsidRPr="00000000" w14:paraId="00000045">
      <w:pPr>
        <w:pStyle w:val="Heading1"/>
        <w:ind w:left="0" w:firstLine="0"/>
        <w:rPr/>
      </w:pPr>
      <w:bookmarkStart w:colFirst="0" w:colLast="0" w:name="_6vt6url52hfq" w:id="38"/>
      <w:bookmarkEnd w:id="38"/>
      <w:r w:rsidDel="00000000" w:rsidR="00000000" w:rsidRPr="00000000">
        <w:rPr>
          <w:rtl w:val="0"/>
        </w:rPr>
        <w:t xml:space="preserve">4:30 PM</w:t>
        <w:tab/>
        <w:t xml:space="preserve">END</w:t>
      </w:r>
    </w:p>
    <w:p w:rsidR="00000000" w:rsidDel="00000000" w:rsidP="00000000" w:rsidRDefault="00000000" w:rsidRPr="00000000" w14:paraId="00000046">
      <w:pPr>
        <w:pStyle w:val="Heading1"/>
        <w:ind w:left="0" w:firstLine="0"/>
        <w:rPr/>
      </w:pPr>
      <w:bookmarkStart w:colFirst="0" w:colLast="0" w:name="_z81ag3hi1vjj" w:id="39"/>
      <w:bookmarkEnd w:id="39"/>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ind w:left="144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pPr>
    <w:rPr>
      <w:rFonts w:ascii="Calibri" w:cs="Calibri" w:eastAsia="Calibri" w:hAnsi="Calibri"/>
      <w:b w:val="1"/>
      <w:bCs w:val="1"/>
      <w:color w:val="03937f"/>
    </w:rPr>
  </w:style>
  <w:style w:type="paragraph" w:styleId="Heading2">
    <w:name w:val="heading 2"/>
    <w:basedOn w:val="Normal"/>
    <w:next w:val="Normal"/>
    <w:pPr>
      <w:keepNext w:val="1"/>
      <w:keepLines w:val="1"/>
      <w:spacing w:line="240" w:lineRule="auto"/>
      <w:ind w:left="720" w:firstLine="720"/>
    </w:pPr>
    <w:rPr>
      <w:rFonts w:ascii="Calibri" w:cs="Calibri" w:eastAsia="Calibri" w:hAnsi="Calibri"/>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