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943600" cy="1828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35946" l="0" r="0" t="273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MARYLAND DELEGATION CONVENING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5zs6v7rzz7j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0" w:firstLine="0"/>
        <w:rPr>
          <w:color w:val="93c47d"/>
          <w:sz w:val="28"/>
          <w:szCs w:val="28"/>
        </w:rPr>
      </w:pPr>
      <w:bookmarkStart w:colFirst="0" w:colLast="0" w:name="_90aewd3snush" w:id="1"/>
      <w:bookmarkEnd w:id="1"/>
      <w:r w:rsidDel="00000000" w:rsidR="00000000" w:rsidRPr="00000000">
        <w:rPr>
          <w:color w:val="93c47d"/>
          <w:sz w:val="28"/>
          <w:szCs w:val="28"/>
          <w:rtl w:val="0"/>
        </w:rPr>
        <w:t xml:space="preserve">REGIONAL OPENING (virtual)</w:t>
      </w:r>
    </w:p>
    <w:p w:rsidR="00000000" w:rsidDel="00000000" w:rsidP="00000000" w:rsidRDefault="00000000" w:rsidRPr="00000000" w14:paraId="00000006">
      <w:pPr>
        <w:pStyle w:val="Heading1"/>
        <w:ind w:left="0" w:firstLine="0"/>
        <w:rPr/>
      </w:pPr>
      <w:bookmarkStart w:colFirst="0" w:colLast="0" w:name="_fwu7svhkb3b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left="0" w:firstLine="0"/>
        <w:rPr/>
      </w:pPr>
      <w:bookmarkStart w:colFirst="0" w:colLast="0" w:name="_ka9a35on5wtp" w:id="3"/>
      <w:bookmarkEnd w:id="3"/>
      <w:r w:rsidDel="00000000" w:rsidR="00000000" w:rsidRPr="00000000">
        <w:rPr>
          <w:rtl w:val="0"/>
        </w:rPr>
        <w:t xml:space="preserve">12:30 PM</w:t>
        <w:tab/>
        <w:t xml:space="preserve">ARRIVE &amp; SETTLE IN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0" w:firstLine="0"/>
        <w:rPr/>
      </w:pPr>
      <w:bookmarkStart w:colFirst="0" w:colLast="0" w:name="_xk4kf8igwwq3" w:id="4"/>
      <w:bookmarkEnd w:id="4"/>
      <w:r w:rsidDel="00000000" w:rsidR="00000000" w:rsidRPr="00000000">
        <w:rPr>
          <w:rtl w:val="0"/>
        </w:rPr>
        <w:t xml:space="preserve">12:45 PM</w:t>
        <w:tab/>
        <w:t xml:space="preserve">WELCOME 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Pennsylvania is the current state lead for the Chesapeake Bay Program partnership. Hear opening remarks from their leadership to set the stage for cross-jurisdictional collaboration.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Secretary Dunn, Pennsylvania Dept. of Conservation and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ind w:left="0" w:firstLine="0"/>
        <w:rPr/>
      </w:pPr>
      <w:bookmarkStart w:colFirst="0" w:colLast="0" w:name="_ggjzhw97lw3u" w:id="5"/>
      <w:bookmarkEnd w:id="5"/>
      <w:r w:rsidDel="00000000" w:rsidR="00000000" w:rsidRPr="00000000">
        <w:rPr>
          <w:rtl w:val="0"/>
        </w:rPr>
        <w:t xml:space="preserve">12:55 PM</w:t>
        <w:tab/>
        <w:t xml:space="preserve">GOAL &amp; OUTCOME OVERVIEW </w:t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Explore the new Engaged Communities Outcomes through bright spots that highlight the inspiring work being done across the region. 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Facilitator: Shannon Sprague, Chesapeake Bay Program Education Workgroup</w:t>
      </w:r>
    </w:p>
    <w:p w:rsidR="00000000" w:rsidDel="00000000" w:rsidP="00000000" w:rsidRDefault="00000000" w:rsidRPr="00000000" w14:paraId="0000000F">
      <w:pPr>
        <w:pStyle w:val="Heading2"/>
        <w:numPr>
          <w:ilvl w:val="0"/>
          <w:numId w:val="7"/>
        </w:numPr>
        <w:ind w:left="2160" w:hanging="360"/>
        <w:rPr>
          <w:color w:val="000000"/>
        </w:rPr>
      </w:pPr>
      <w:bookmarkStart w:colFirst="0" w:colLast="0" w:name="_6age50z3i4kj" w:id="6"/>
      <w:bookmarkEnd w:id="6"/>
      <w:r w:rsidDel="00000000" w:rsidR="00000000" w:rsidRPr="00000000">
        <w:rPr>
          <w:rtl w:val="0"/>
        </w:rPr>
        <w:t xml:space="preserve">Student Experiences Outcome: </w:t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7"/>
        </w:numPr>
        <w:ind w:left="2880" w:hanging="360"/>
        <w:rPr>
          <w:b w:val="0"/>
          <w:bCs w:val="0"/>
          <w:i w:val="1"/>
          <w:iCs w:val="1"/>
          <w:color w:val="000000"/>
        </w:rPr>
      </w:pPr>
      <w:bookmarkStart w:colFirst="0" w:colLast="0" w:name="_82dtojmkbm0" w:id="7"/>
      <w:bookmarkEnd w:id="7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Chris Cerino, Sultana Education Foundation </w:t>
      </w:r>
    </w:p>
    <w:p w:rsidR="00000000" w:rsidDel="00000000" w:rsidP="00000000" w:rsidRDefault="00000000" w:rsidRPr="00000000" w14:paraId="00000011">
      <w:pPr>
        <w:pStyle w:val="Heading2"/>
        <w:numPr>
          <w:ilvl w:val="1"/>
          <w:numId w:val="7"/>
        </w:numPr>
        <w:ind w:left="2880" w:hanging="360"/>
        <w:rPr>
          <w:b w:val="0"/>
          <w:bCs w:val="0"/>
          <w:i w:val="1"/>
          <w:iCs w:val="1"/>
          <w:color w:val="000000"/>
        </w:rPr>
      </w:pPr>
      <w:bookmarkStart w:colFirst="0" w:colLast="0" w:name="_6tkr69lb5ru7" w:id="8"/>
      <w:bookmarkEnd w:id="8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Callie Sams, West Virginia Dept. of Environmental Protection</w:t>
      </w:r>
    </w:p>
    <w:p w:rsidR="00000000" w:rsidDel="00000000" w:rsidP="00000000" w:rsidRDefault="00000000" w:rsidRPr="00000000" w14:paraId="00000012">
      <w:pPr>
        <w:pStyle w:val="Heading2"/>
        <w:numPr>
          <w:ilvl w:val="0"/>
          <w:numId w:val="7"/>
        </w:numPr>
        <w:ind w:left="2160" w:hanging="360"/>
        <w:rPr>
          <w:color w:val="000000"/>
        </w:rPr>
      </w:pPr>
      <w:bookmarkStart w:colFirst="0" w:colLast="0" w:name="_ml95u61k0atw" w:id="9"/>
      <w:bookmarkEnd w:id="9"/>
      <w:r w:rsidDel="00000000" w:rsidR="00000000" w:rsidRPr="00000000">
        <w:rPr>
          <w:rtl w:val="0"/>
        </w:rPr>
        <w:t xml:space="preserve">School District Planning Outcome:</w:t>
      </w:r>
    </w:p>
    <w:p w:rsidR="00000000" w:rsidDel="00000000" w:rsidP="00000000" w:rsidRDefault="00000000" w:rsidRPr="00000000" w14:paraId="00000013">
      <w:pPr>
        <w:pStyle w:val="Heading2"/>
        <w:numPr>
          <w:ilvl w:val="1"/>
          <w:numId w:val="7"/>
        </w:numPr>
        <w:ind w:left="2880" w:hanging="360"/>
        <w:rPr>
          <w:i w:val="1"/>
          <w:iCs w:val="1"/>
          <w:color w:val="000000"/>
        </w:rPr>
      </w:pPr>
      <w:bookmarkStart w:colFirst="0" w:colLast="0" w:name="_1ycccndlr041" w:id="10"/>
      <w:bookmarkEnd w:id="10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Elise Sheffield, Boxerwood Education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7"/>
        </w:numPr>
        <w:ind w:left="2880" w:hanging="360"/>
        <w:rPr>
          <w:i w:val="1"/>
          <w:iCs w:val="1"/>
          <w:color w:val="000000"/>
        </w:rPr>
      </w:pPr>
      <w:bookmarkStart w:colFirst="0" w:colLast="0" w:name="_c2n4giku6ve6" w:id="11"/>
      <w:bookmarkEnd w:id="11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Tammie Peffer, Pennsylvania Dept. of Education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7"/>
        </w:numPr>
        <w:ind w:left="2160" w:hanging="360"/>
        <w:rPr>
          <w:color w:val="000000"/>
        </w:rPr>
      </w:pPr>
      <w:bookmarkStart w:colFirst="0" w:colLast="0" w:name="_6c7si38s5hry" w:id="12"/>
      <w:bookmarkEnd w:id="12"/>
      <w:r w:rsidDel="00000000" w:rsidR="00000000" w:rsidRPr="00000000">
        <w:rPr>
          <w:rtl w:val="0"/>
        </w:rPr>
        <w:t xml:space="preserve">Workforce Outcome: 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7"/>
        </w:numPr>
        <w:ind w:left="2880" w:hanging="360"/>
        <w:rPr>
          <w:i w:val="1"/>
          <w:iCs w:val="1"/>
          <w:color w:val="000000"/>
        </w:rPr>
      </w:pPr>
      <w:bookmarkStart w:colFirst="0" w:colLast="0" w:name="_x7lbg6xegghu" w:id="13"/>
      <w:bookmarkEnd w:id="13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Ashley Duncan, DC Dept. of Energy &amp;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1"/>
          <w:numId w:val="7"/>
        </w:numPr>
        <w:ind w:left="2880" w:hanging="360"/>
        <w:rPr>
          <w:b w:val="0"/>
          <w:bCs w:val="0"/>
          <w:i w:val="1"/>
          <w:iCs w:val="1"/>
          <w:color w:val="000000"/>
        </w:rPr>
      </w:pPr>
      <w:bookmarkStart w:colFirst="0" w:colLast="0" w:name="_x2322qw9xxu6" w:id="14"/>
      <w:bookmarkEnd w:id="14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Jon Wickert, Delaware Dept. of Education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ind w:left="0" w:firstLine="0"/>
        <w:rPr/>
      </w:pPr>
      <w:bookmarkStart w:colFirst="0" w:colLast="0" w:name="_tj1nxchyqd1n" w:id="15"/>
      <w:bookmarkEnd w:id="15"/>
      <w:r w:rsidDel="00000000" w:rsidR="00000000" w:rsidRPr="00000000">
        <w:rPr>
          <w:rtl w:val="0"/>
        </w:rPr>
        <w:t xml:space="preserve">1:20 PM</w:t>
        <w:tab/>
        <w:t xml:space="preserve">INTRODUCTION TO THE REST OF THE DAY 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Get a quick roadmap of the upcoming sessions and understand how they integrate into our broader shared goals.</w:t>
        <w:br w:type="textWrapping"/>
      </w:r>
    </w:p>
    <w:p w:rsidR="00000000" w:rsidDel="00000000" w:rsidP="00000000" w:rsidRDefault="00000000" w:rsidRPr="00000000" w14:paraId="0000001B">
      <w:pPr>
        <w:pStyle w:val="Heading1"/>
        <w:ind w:left="0" w:firstLine="0"/>
        <w:rPr>
          <w:color w:val="93c47d"/>
          <w:sz w:val="30"/>
          <w:szCs w:val="30"/>
        </w:rPr>
      </w:pPr>
      <w:bookmarkStart w:colFirst="0" w:colLast="0" w:name="_hben7noeh6qx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firstLine="0"/>
        <w:rPr>
          <w:color w:val="93c47d"/>
          <w:sz w:val="28"/>
          <w:szCs w:val="28"/>
        </w:rPr>
      </w:pPr>
      <w:bookmarkStart w:colFirst="0" w:colLast="0" w:name="_xnshv7oeyow3" w:id="17"/>
      <w:bookmarkEnd w:id="17"/>
      <w:r w:rsidDel="00000000" w:rsidR="00000000" w:rsidRPr="00000000">
        <w:rPr>
          <w:color w:val="93c47d"/>
          <w:sz w:val="28"/>
          <w:szCs w:val="28"/>
          <w:rtl w:val="0"/>
        </w:rPr>
        <w:t xml:space="preserve">STATE DISCUSSION (in-person)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0" w:firstLine="0"/>
        <w:rPr/>
      </w:pPr>
      <w:bookmarkStart w:colFirst="0" w:colLast="0" w:name="_mfx8z1pr5n6e" w:id="18"/>
      <w:bookmarkEnd w:id="18"/>
      <w:r w:rsidDel="00000000" w:rsidR="00000000" w:rsidRPr="00000000">
        <w:rPr>
          <w:rtl w:val="0"/>
        </w:rPr>
        <w:t xml:space="preserve">1:30 PM</w:t>
        <w:tab/>
        <w:t xml:space="preserve">MARYLAND WELCOME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Join local leadership as they welcome everyone to the site to kick off the afternoon’s sessions.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Secretary </w:t>
      </w:r>
      <w:r w:rsidDel="00000000" w:rsidR="00000000" w:rsidRPr="00000000">
        <w:rPr>
          <w:i w:val="1"/>
          <w:iCs w:val="1"/>
          <w:rtl w:val="0"/>
        </w:rPr>
        <w:t xml:space="preserve">Kurtz, Maryland Department of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firstLine="0"/>
        <w:rPr/>
      </w:pPr>
      <w:bookmarkStart w:colFirst="0" w:colLast="0" w:name="_wncg6mpnphyn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ind w:left="0" w:firstLine="0"/>
        <w:rPr/>
      </w:pPr>
      <w:bookmarkStart w:colFirst="0" w:colLast="0" w:name="_kpfiijbmicun" w:id="20"/>
      <w:bookmarkEnd w:id="20"/>
      <w:r w:rsidDel="00000000" w:rsidR="00000000" w:rsidRPr="00000000">
        <w:rPr>
          <w:rtl w:val="0"/>
        </w:rPr>
        <w:t xml:space="preserve">1:35 PM</w:t>
        <w:tab/>
        <w:t xml:space="preserve">STUDENT ENVIRONMENTAL LITERACY EXPERIENCES</w:t>
      </w:r>
    </w:p>
    <w:p w:rsidR="00000000" w:rsidDel="00000000" w:rsidP="00000000" w:rsidRDefault="00000000" w:rsidRPr="00000000" w14:paraId="00000023">
      <w:pPr>
        <w:spacing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Take a deep dive into state targets, data, and successful models designed to scale up environmental education for all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numPr>
          <w:ilvl w:val="0"/>
          <w:numId w:val="6"/>
        </w:numPr>
        <w:spacing w:line="240" w:lineRule="auto"/>
        <w:ind w:left="2160" w:hanging="360"/>
        <w:rPr>
          <w:b w:val="0"/>
          <w:bCs w:val="0"/>
          <w:i w:val="1"/>
          <w:iCs w:val="1"/>
        </w:rPr>
      </w:pPr>
      <w:bookmarkStart w:colFirst="0" w:colLast="0" w:name="_fmwbhiysctgw" w:id="21"/>
      <w:bookmarkEnd w:id="21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Meg Boyd, Howard County Conservancy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policies, practices, funding, or other mechanisms in your sphere of influence could be applied to advance the work of student environmental literacy experiences we've discussed?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partnerships—state agencies, nonprofits, community groups—could be strengthened to expand student experiences?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ind w:left="0" w:firstLine="0"/>
        <w:rPr/>
      </w:pPr>
      <w:bookmarkStart w:colFirst="0" w:colLast="0" w:name="_1yy4clukarry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left="0" w:firstLine="0"/>
        <w:rPr/>
      </w:pPr>
      <w:bookmarkStart w:colFirst="0" w:colLast="0" w:name="_xppspwhc9qv5" w:id="23"/>
      <w:bookmarkEnd w:id="23"/>
      <w:r w:rsidDel="00000000" w:rsidR="00000000" w:rsidRPr="00000000">
        <w:rPr>
          <w:rtl w:val="0"/>
        </w:rPr>
        <w:t xml:space="preserve">2:10 PM</w:t>
        <w:tab/>
        <w:t xml:space="preserve">SCHOOL DISTRICT ENVIRONMENTAL LITERACY PLANNING 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  <w:t xml:space="preserve">Explore systemic strategies and successful models for integrating environmental literacy and sustainability into district-wide operations.</w:t>
        <w:tab/>
        <w:tab/>
      </w:r>
    </w:p>
    <w:p w:rsidR="00000000" w:rsidDel="00000000" w:rsidP="00000000" w:rsidRDefault="00000000" w:rsidRPr="00000000" w14:paraId="0000002A">
      <w:pPr>
        <w:pStyle w:val="Heading2"/>
        <w:numPr>
          <w:ilvl w:val="0"/>
          <w:numId w:val="2"/>
        </w:numPr>
        <w:spacing w:line="240" w:lineRule="auto"/>
        <w:ind w:left="2160" w:hanging="360"/>
        <w:rPr>
          <w:b w:val="0"/>
          <w:bCs w:val="0"/>
          <w:i w:val="1"/>
          <w:iCs w:val="1"/>
        </w:rPr>
      </w:pPr>
      <w:bookmarkStart w:colFirst="0" w:colLast="0" w:name="_4vn8ptxhx35t" w:id="24"/>
      <w:bookmarkEnd w:id="24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Suzanne Sullivan, ShoreRivers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policies, practices, funding, or other mechanisms in your sphere of influence could be applied to advance the work of student environmental literacy experiences we've discussed?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partnerships—state agencies, nonprofits, community groups—could be strengthened to expand district environmental literacy planning?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ind w:left="0" w:firstLine="0"/>
        <w:rPr/>
      </w:pPr>
      <w:bookmarkStart w:colFirst="0" w:colLast="0" w:name="_hv2o1r76x23o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ind w:left="0" w:firstLine="0"/>
        <w:rPr>
          <w:color w:val="03937f"/>
        </w:rPr>
      </w:pPr>
      <w:bookmarkStart w:colFirst="0" w:colLast="0" w:name="_unsrfg2nwks9" w:id="26"/>
      <w:bookmarkEnd w:id="26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3937f"/>
          <w:rtl w:val="0"/>
        </w:rPr>
        <w:t xml:space="preserve">2:45 PM</w:t>
        <w:tab/>
        <w:t xml:space="preserve">WORKFORCE </w:t>
      </w:r>
    </w:p>
    <w:p w:rsidR="00000000" w:rsidDel="00000000" w:rsidP="00000000" w:rsidRDefault="00000000" w:rsidRPr="00000000" w14:paraId="0000002F">
      <w:pPr>
        <w:spacing w:line="240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rtl w:val="0"/>
        </w:rPr>
        <w:t xml:space="preserve">Highlight the pathways and partnerships that bridge environmental education with green career opportunities for the next generation.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numPr>
          <w:ilvl w:val="0"/>
          <w:numId w:val="3"/>
        </w:numPr>
        <w:spacing w:line="240" w:lineRule="auto"/>
        <w:ind w:left="2160" w:hanging="360"/>
      </w:pPr>
      <w:bookmarkStart w:colFirst="0" w:colLast="0" w:name="_oo3nzvqlz2i5" w:id="27"/>
      <w:bookmarkEnd w:id="27"/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Speaker Forthcoming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policies, practices, funding, or other mechanisms in your sphere of influence could be applied to advance workforce connections?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strategic actions could Maryland take in the next two years to strengthen and expand environmental workforce pipelines?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ind w:left="0" w:firstLine="0"/>
        <w:rPr/>
      </w:pPr>
      <w:bookmarkStart w:colFirst="0" w:colLast="0" w:name="_rkc3s3t75wwb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ind w:left="0" w:firstLine="0"/>
        <w:rPr/>
      </w:pPr>
      <w:bookmarkStart w:colFirst="0" w:colLast="0" w:name="_5ndt4ya7cvfq" w:id="29"/>
      <w:bookmarkEnd w:id="29"/>
      <w:r w:rsidDel="00000000" w:rsidR="00000000" w:rsidRPr="00000000">
        <w:rPr>
          <w:rtl w:val="0"/>
        </w:rPr>
        <w:t xml:space="preserve">3:20 PM</w:t>
        <w:tab/>
        <w:t xml:space="preserve">DISCUSSION</w:t>
      </w:r>
    </w:p>
    <w:p w:rsidR="00000000" w:rsidDel="00000000" w:rsidP="00000000" w:rsidRDefault="00000000" w:rsidRPr="00000000" w14:paraId="00000035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Participate in an open forum to synthesize insights from the breakout sessions and brainstorm solutions.</w:t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ind w:left="0" w:firstLine="0"/>
        <w:rPr/>
      </w:pPr>
      <w:bookmarkStart w:colFirst="0" w:colLast="0" w:name="_xbkj2pn7dy5q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ind w:left="0" w:firstLine="0"/>
        <w:rPr/>
      </w:pPr>
      <w:bookmarkStart w:colFirst="0" w:colLast="0" w:name="_ato2hvk68szo" w:id="31"/>
      <w:bookmarkEnd w:id="31"/>
      <w:r w:rsidDel="00000000" w:rsidR="00000000" w:rsidRPr="00000000">
        <w:rPr>
          <w:color w:val="93c47d"/>
          <w:sz w:val="28"/>
          <w:szCs w:val="28"/>
          <w:rtl w:val="0"/>
        </w:rPr>
        <w:t xml:space="preserve">CLOSING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ind w:left="0" w:firstLine="0"/>
        <w:rPr/>
      </w:pPr>
      <w:bookmarkStart w:colFirst="0" w:colLast="0" w:name="_re84h2pexu7t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ind w:left="0" w:firstLine="0"/>
        <w:rPr/>
      </w:pPr>
      <w:bookmarkStart w:colFirst="0" w:colLast="0" w:name="_9zrd8khgbvk4" w:id="33"/>
      <w:bookmarkEnd w:id="33"/>
      <w:r w:rsidDel="00000000" w:rsidR="00000000" w:rsidRPr="00000000">
        <w:rPr>
          <w:rtl w:val="0"/>
        </w:rPr>
        <w:t xml:space="preserve">3:40 PM</w:t>
        <w:tab/>
        <w:t xml:space="preserve">REGIONAL CLOSING SESSION (virtual)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  <w:t xml:space="preserve">Join a collective wrap-up where each jurisdiction shares their next action steps to meet our new outcomes.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line="240" w:lineRule="auto"/>
        <w:ind w:left="2160" w:hanging="36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Secretary Shirley, Pennsylvania Dept. of Environmental Protection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line="240" w:lineRule="auto"/>
        <w:ind w:left="216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Regional Reflection: Share one thing that your state is excelling in, one growth area, and one concept that you plan to follow up 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ind w:left="0" w:firstLine="0"/>
        <w:rPr/>
      </w:pPr>
      <w:bookmarkStart w:colFirst="0" w:colLast="0" w:name="_gd1gz230cv25" w:id="34"/>
      <w:bookmarkEnd w:id="34"/>
      <w:r w:rsidDel="00000000" w:rsidR="00000000" w:rsidRPr="00000000">
        <w:rPr>
          <w:rtl w:val="0"/>
        </w:rPr>
        <w:t xml:space="preserve">4:15 PM</w:t>
        <w:tab/>
        <w:t xml:space="preserve">JURISDICTION CLOSING (in-person)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  <w:t xml:space="preserve">Connect for final local reflections and networking to solidify commitments made throughout the day.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ind w:left="0" w:firstLine="0"/>
        <w:rPr/>
      </w:pPr>
      <w:bookmarkStart w:colFirst="0" w:colLast="0" w:name="_6vt6url52hfq" w:id="35"/>
      <w:bookmarkEnd w:id="35"/>
      <w:r w:rsidDel="00000000" w:rsidR="00000000" w:rsidRPr="00000000">
        <w:rPr>
          <w:rtl w:val="0"/>
        </w:rPr>
        <w:t xml:space="preserve">4:30 PM</w:t>
        <w:tab/>
        <w:t xml:space="preserve">END</w:t>
      </w:r>
    </w:p>
    <w:p w:rsidR="00000000" w:rsidDel="00000000" w:rsidP="00000000" w:rsidRDefault="00000000" w:rsidRPr="00000000" w14:paraId="00000043">
      <w:pPr>
        <w:pStyle w:val="Heading1"/>
        <w:ind w:left="0" w:firstLine="0"/>
        <w:rPr/>
      </w:pPr>
      <w:bookmarkStart w:colFirst="0" w:colLast="0" w:name="_shpn3e2htc98" w:id="36"/>
      <w:bookmarkEnd w:id="36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76" w:lineRule="auto"/>
        <w:ind w:left="144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alibri" w:cs="Calibri" w:eastAsia="Calibri" w:hAnsi="Calibri"/>
      <w:b w:val="1"/>
      <w:bCs w:val="1"/>
      <w:color w:val="03937f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 w:firstLine="720"/>
    </w:pPr>
    <w:rPr>
      <w:rFonts w:ascii="Calibri" w:cs="Calibri" w:eastAsia="Calibri" w:hAnsi="Calibri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