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59BD7" w14:textId="77777777" w:rsidR="00A85FAE" w:rsidRDefault="00000000">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7D459C1A" wp14:editId="7D459C1B">
            <wp:extent cx="1327115" cy="1097280"/>
            <wp:effectExtent l="0" t="0" r="0" b="0"/>
            <wp:docPr id="1" name="image1.png" descr="Chesapeake Bay Program logo reads Science, Restoration, Partnership.&#10;"/>
            <wp:cNvGraphicFramePr/>
            <a:graphic xmlns:a="http://schemas.openxmlformats.org/drawingml/2006/main">
              <a:graphicData uri="http://schemas.openxmlformats.org/drawingml/2006/picture">
                <pic:pic xmlns:pic="http://schemas.openxmlformats.org/drawingml/2006/picture">
                  <pic:nvPicPr>
                    <pic:cNvPr id="0" name="image1.png" descr="Chesapeake Bay Program logo reads Science, Restoration, Partnership.&#10;"/>
                    <pic:cNvPicPr preferRelativeResize="0"/>
                  </pic:nvPicPr>
                  <pic:blipFill>
                    <a:blip r:embed="rId6"/>
                    <a:srcRect/>
                    <a:stretch>
                      <a:fillRect/>
                    </a:stretch>
                  </pic:blipFill>
                  <pic:spPr>
                    <a:xfrm>
                      <a:off x="0" y="0"/>
                      <a:ext cx="1327115" cy="1097280"/>
                    </a:xfrm>
                    <a:prstGeom prst="rect">
                      <a:avLst/>
                    </a:prstGeom>
                    <a:ln/>
                  </pic:spPr>
                </pic:pic>
              </a:graphicData>
            </a:graphic>
          </wp:inline>
        </w:drawing>
      </w:r>
    </w:p>
    <w:p w14:paraId="7D459BD8" w14:textId="77777777" w:rsidR="00A85FAE" w:rsidRDefault="00A85FAE">
      <w:pPr>
        <w:spacing w:after="0" w:line="240" w:lineRule="auto"/>
        <w:jc w:val="center"/>
        <w:rPr>
          <w:rFonts w:ascii="Times New Roman" w:eastAsia="Times New Roman" w:hAnsi="Times New Roman" w:cs="Times New Roman"/>
          <w:sz w:val="22"/>
          <w:szCs w:val="22"/>
        </w:rPr>
      </w:pPr>
    </w:p>
    <w:p w14:paraId="7D459BD9" w14:textId="77777777" w:rsidR="00A85FAE"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Stream Health Workgroup Meeting - June 2026</w:t>
      </w:r>
    </w:p>
    <w:p w14:paraId="7D459BDA" w14:textId="77777777" w:rsidR="00A85FAE" w:rsidRDefault="00A85FAE">
      <w:pPr>
        <w:spacing w:after="0" w:line="240" w:lineRule="auto"/>
        <w:jc w:val="center"/>
        <w:rPr>
          <w:rFonts w:ascii="Times New Roman" w:eastAsia="Times New Roman" w:hAnsi="Times New Roman" w:cs="Times New Roman"/>
          <w:b/>
          <w:bCs/>
          <w:sz w:val="28"/>
          <w:szCs w:val="28"/>
        </w:rPr>
      </w:pPr>
    </w:p>
    <w:p w14:paraId="7D459BDB" w14:textId="77777777" w:rsidR="00A85FAE" w:rsidRDefault="00000000">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Friday, June 26, 2026</w:t>
      </w:r>
    </w:p>
    <w:p w14:paraId="7D459BDC" w14:textId="77777777" w:rsidR="00A85FAE" w:rsidRDefault="00000000">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10:00am - 12:00pm EST</w:t>
      </w:r>
    </w:p>
    <w:p w14:paraId="7D459BDD" w14:textId="77777777" w:rsidR="00A85FAE" w:rsidRDefault="00A85FAE">
      <w:pPr>
        <w:spacing w:after="0" w:line="240" w:lineRule="auto"/>
        <w:jc w:val="center"/>
        <w:rPr>
          <w:rFonts w:ascii="Times New Roman" w:eastAsia="Times New Roman" w:hAnsi="Times New Roman" w:cs="Times New Roman"/>
          <w:sz w:val="22"/>
          <w:szCs w:val="22"/>
        </w:rPr>
      </w:pPr>
    </w:p>
    <w:p w14:paraId="7D459BDE" w14:textId="77777777" w:rsidR="00A85FAE" w:rsidRDefault="0000000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Meeting Link: </w:t>
      </w:r>
      <w:hyperlink r:id="rId7">
        <w:r w:rsidR="00A85FAE">
          <w:rPr>
            <w:rFonts w:ascii="Times New Roman" w:eastAsia="Times New Roman" w:hAnsi="Times New Roman" w:cs="Times New Roman"/>
            <w:b/>
            <w:bCs/>
            <w:color w:val="1155CC"/>
            <w:u w:val="single"/>
          </w:rPr>
          <w:t>Join the meeting via Microsoft Teams</w:t>
        </w:r>
      </w:hyperlink>
    </w:p>
    <w:p w14:paraId="7D459BDF" w14:textId="77777777" w:rsidR="00A85FAE"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rPr>
        <w:t xml:space="preserve">Meeting ID: </w:t>
      </w:r>
      <w:r>
        <w:rPr>
          <w:rFonts w:ascii="Times New Roman" w:eastAsia="Times New Roman" w:hAnsi="Times New Roman" w:cs="Times New Roman"/>
        </w:rPr>
        <w:t>216 184 639 617 733</w:t>
      </w:r>
      <w:r>
        <w:rPr>
          <w:rFonts w:ascii="Times New Roman" w:eastAsia="Times New Roman" w:hAnsi="Times New Roman" w:cs="Times New Roman"/>
          <w:b/>
          <w:bCs/>
        </w:rPr>
        <w:t xml:space="preserve"> </w:t>
      </w:r>
      <w:r>
        <w:rPr>
          <w:rFonts w:ascii="Times New Roman" w:eastAsia="Times New Roman" w:hAnsi="Times New Roman" w:cs="Times New Roman"/>
        </w:rPr>
        <w:tab/>
      </w:r>
      <w:r>
        <w:rPr>
          <w:rFonts w:ascii="Times New Roman" w:eastAsia="Times New Roman" w:hAnsi="Times New Roman" w:cs="Times New Roman"/>
          <w:b/>
          <w:bCs/>
        </w:rPr>
        <w:t>Passcode:</w:t>
      </w:r>
      <w:r>
        <w:rPr>
          <w:rFonts w:ascii="Times New Roman" w:eastAsia="Times New Roman" w:hAnsi="Times New Roman" w:cs="Times New Roman"/>
        </w:rPr>
        <w:t xml:space="preserve"> tq92SZ3L</w:t>
      </w:r>
    </w:p>
    <w:p w14:paraId="7D459BE0" w14:textId="77777777" w:rsidR="00A85FAE"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rPr>
        <w:t xml:space="preserve">Call: </w:t>
      </w:r>
      <w:r>
        <w:rPr>
          <w:rFonts w:ascii="Times New Roman" w:eastAsia="Times New Roman" w:hAnsi="Times New Roman" w:cs="Times New Roman"/>
        </w:rPr>
        <w:t xml:space="preserve">+1 469-208-1525  </w:t>
      </w:r>
      <w:r>
        <w:rPr>
          <w:rFonts w:ascii="Times New Roman" w:eastAsia="Times New Roman" w:hAnsi="Times New Roman" w:cs="Times New Roman"/>
          <w:b/>
          <w:bCs/>
        </w:rPr>
        <w:tab/>
        <w:t xml:space="preserve">Phone Conference ID: </w:t>
      </w:r>
      <w:r>
        <w:rPr>
          <w:rFonts w:ascii="Times New Roman" w:eastAsia="Times New Roman" w:hAnsi="Times New Roman" w:cs="Times New Roman"/>
        </w:rPr>
        <w:t>730 829 595#</w:t>
      </w:r>
    </w:p>
    <w:p w14:paraId="7D459BE1" w14:textId="77777777" w:rsidR="00A85FAE" w:rsidRDefault="00A85FAE">
      <w:pPr>
        <w:spacing w:after="0" w:line="240" w:lineRule="auto"/>
        <w:jc w:val="center"/>
        <w:rPr>
          <w:rFonts w:ascii="Times New Roman" w:eastAsia="Times New Roman" w:hAnsi="Times New Roman" w:cs="Times New Roman"/>
        </w:rPr>
      </w:pPr>
      <w:hyperlink r:id="rId8">
        <w:r>
          <w:rPr>
            <w:rFonts w:ascii="Times New Roman" w:eastAsia="Times New Roman" w:hAnsi="Times New Roman" w:cs="Times New Roman"/>
            <w:color w:val="1155CC"/>
            <w:u w:val="single"/>
          </w:rPr>
          <w:t xml:space="preserve">Visit the meeting webpage for meeting materials and additional information. </w:t>
        </w:r>
      </w:hyperlink>
    </w:p>
    <w:p w14:paraId="7D459BE2" w14:textId="77777777" w:rsidR="00A85FAE" w:rsidRDefault="00A85FAE">
      <w:pPr>
        <w:spacing w:after="0" w:line="240" w:lineRule="auto"/>
        <w:jc w:val="center"/>
        <w:rPr>
          <w:rFonts w:ascii="Times New Roman" w:eastAsia="Times New Roman" w:hAnsi="Times New Roman" w:cs="Times New Roman"/>
          <w:b/>
          <w:bCs/>
          <w:sz w:val="22"/>
          <w:szCs w:val="22"/>
        </w:rPr>
      </w:pPr>
    </w:p>
    <w:p w14:paraId="7D459BE3" w14:textId="3F1C3AC6" w:rsidR="00A85FAE" w:rsidRDefault="00000000">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This meeting may be recorded for internal use only to </w:t>
      </w:r>
      <w:proofErr w:type="gramStart"/>
      <w:r>
        <w:rPr>
          <w:rFonts w:ascii="Times New Roman" w:eastAsia="Times New Roman" w:hAnsi="Times New Roman" w:cs="Times New Roman"/>
          <w:sz w:val="22"/>
          <w:szCs w:val="22"/>
        </w:rPr>
        <w:t>assure</w:t>
      </w:r>
      <w:proofErr w:type="gramEnd"/>
      <w:r>
        <w:rPr>
          <w:rFonts w:ascii="Times New Roman" w:eastAsia="Times New Roman" w:hAnsi="Times New Roman" w:cs="Times New Roman"/>
          <w:sz w:val="22"/>
          <w:szCs w:val="22"/>
        </w:rPr>
        <w:t xml:space="preserve"> the accuracy of meeting notes. To turn on closed captioning, click on the three ellipses (More actions), then click on “Turn on live captions” (preview). To request accommodations, please contact Meredith Lemke at </w:t>
      </w:r>
      <w:hyperlink r:id="rId9" w:history="1">
        <w:r w:rsidR="007B61C2" w:rsidRPr="00137F5A">
          <w:rPr>
            <w:rStyle w:val="Hyperlink"/>
            <w:rFonts w:ascii="Times New Roman" w:eastAsia="Times New Roman" w:hAnsi="Times New Roman" w:cs="Times New Roman"/>
            <w:sz w:val="22"/>
            <w:szCs w:val="22"/>
          </w:rPr>
          <w:t>mlemke@chesapeakebay.net</w:t>
        </w:r>
      </w:hyperlink>
      <w:r>
        <w:rPr>
          <w:rFonts w:ascii="Times New Roman" w:eastAsia="Times New Roman" w:hAnsi="Times New Roman" w:cs="Times New Roman"/>
          <w:sz w:val="22"/>
          <w:szCs w:val="22"/>
        </w:rPr>
        <w:t>.</w:t>
      </w:r>
    </w:p>
    <w:p w14:paraId="58B42935" w14:textId="77777777" w:rsidR="007B61C2" w:rsidRDefault="007B61C2">
      <w:pPr>
        <w:spacing w:after="0" w:line="240" w:lineRule="auto"/>
        <w:jc w:val="center"/>
        <w:rPr>
          <w:rFonts w:ascii="Times New Roman" w:eastAsia="Times New Roman" w:hAnsi="Times New Roman" w:cs="Times New Roman"/>
          <w:sz w:val="22"/>
          <w:szCs w:val="22"/>
        </w:rPr>
      </w:pPr>
    </w:p>
    <w:p w14:paraId="39A87815" w14:textId="7EDF545B" w:rsidR="007B61C2" w:rsidRDefault="007B61C2">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Meeting materials are posted on the </w:t>
      </w:r>
      <w:hyperlink r:id="rId10" w:history="1">
        <w:r w:rsidRPr="007B61C2">
          <w:rPr>
            <w:rStyle w:val="Hyperlink"/>
            <w:rFonts w:ascii="Times New Roman" w:eastAsia="Times New Roman" w:hAnsi="Times New Roman" w:cs="Times New Roman"/>
            <w:sz w:val="22"/>
            <w:szCs w:val="22"/>
          </w:rPr>
          <w:t>June 2026 Stream Health Workgroup Meeting page.</w:t>
        </w:r>
      </w:hyperlink>
    </w:p>
    <w:p w14:paraId="7D459BEC" w14:textId="77777777" w:rsidR="00A85FAE" w:rsidRDefault="00A85FAE">
      <w:pPr>
        <w:spacing w:after="0" w:line="240" w:lineRule="auto"/>
        <w:jc w:val="center"/>
        <w:rPr>
          <w:rFonts w:ascii="Times New Roman" w:eastAsia="Times New Roman" w:hAnsi="Times New Roman" w:cs="Times New Roman"/>
          <w:sz w:val="22"/>
          <w:szCs w:val="22"/>
        </w:rPr>
      </w:pPr>
    </w:p>
    <w:p w14:paraId="7D459BED" w14:textId="77777777" w:rsidR="00A85FAE" w:rsidRDefault="00000000">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sz w:val="22"/>
          <w:szCs w:val="22"/>
        </w:rPr>
        <w:t>Purpose:</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sz w:val="22"/>
          <w:szCs w:val="22"/>
        </w:rPr>
        <w:t>To hear presentations from partners in the watershed working on stream health-related topics, receive updates regarding the Management Strategy and Chesapeake Bay Program timeline, and discuss the Stream Health Workgroup’s new Management Strategy draft.</w:t>
      </w:r>
    </w:p>
    <w:p w14:paraId="7D459BEE" w14:textId="4189F38A" w:rsidR="00A85FAE" w:rsidRDefault="00D57CF4">
      <w:pPr>
        <w:pStyle w:val="Heading1"/>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Minutes</w:t>
      </w:r>
    </w:p>
    <w:p w14:paraId="7D459BEF" w14:textId="77777777" w:rsidR="00A85FAE" w:rsidRPr="00270214"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b/>
          <w:bCs/>
          <w:color w:val="000000"/>
          <w:sz w:val="22"/>
          <w:szCs w:val="22"/>
        </w:rPr>
      </w:pPr>
      <w:r w:rsidRPr="00270214">
        <w:rPr>
          <w:rFonts w:ascii="Times New Roman" w:eastAsia="Times New Roman" w:hAnsi="Times New Roman" w:cs="Times New Roman"/>
          <w:b/>
          <w:bCs/>
          <w:sz w:val="22"/>
          <w:szCs w:val="22"/>
        </w:rPr>
        <w:t>Introductions and Announcements</w:t>
      </w:r>
      <w:r w:rsidRPr="00270214">
        <w:rPr>
          <w:rFonts w:ascii="Times New Roman" w:hAnsi="Times New Roman" w:cs="Times New Roman"/>
          <w:color w:val="000000"/>
          <w:sz w:val="22"/>
          <w:szCs w:val="22"/>
        </w:rPr>
        <w:tab/>
      </w:r>
      <w:r w:rsidRPr="00270214">
        <w:rPr>
          <w:rFonts w:ascii="Times New Roman" w:hAnsi="Times New Roman" w:cs="Times New Roman"/>
          <w:color w:val="000000"/>
          <w:sz w:val="22"/>
          <w:szCs w:val="22"/>
        </w:rPr>
        <w:tab/>
      </w:r>
      <w:r w:rsidRPr="00270214">
        <w:rPr>
          <w:rFonts w:ascii="Times New Roman" w:hAnsi="Times New Roman" w:cs="Times New Roman"/>
          <w:color w:val="000000"/>
          <w:sz w:val="22"/>
          <w:szCs w:val="22"/>
        </w:rPr>
        <w:tab/>
      </w:r>
      <w:r w:rsidRPr="00270214">
        <w:rPr>
          <w:rFonts w:ascii="Times New Roman" w:hAnsi="Times New Roman" w:cs="Times New Roman"/>
          <w:color w:val="000000"/>
          <w:sz w:val="22"/>
          <w:szCs w:val="22"/>
        </w:rPr>
        <w:tab/>
      </w:r>
      <w:r w:rsidRPr="00270214">
        <w:rPr>
          <w:rFonts w:ascii="Times New Roman" w:hAnsi="Times New Roman" w:cs="Times New Roman"/>
          <w:color w:val="000000"/>
          <w:sz w:val="22"/>
          <w:szCs w:val="22"/>
        </w:rPr>
        <w:tab/>
      </w:r>
      <w:r w:rsidRPr="00270214">
        <w:rPr>
          <w:rFonts w:ascii="Times New Roman" w:hAnsi="Times New Roman" w:cs="Times New Roman"/>
          <w:color w:val="000000"/>
          <w:sz w:val="22"/>
          <w:szCs w:val="22"/>
        </w:rPr>
        <w:tab/>
      </w:r>
      <w:r w:rsidRPr="00270214">
        <w:rPr>
          <w:rFonts w:ascii="Times New Roman" w:eastAsia="Times New Roman" w:hAnsi="Times New Roman" w:cs="Times New Roman"/>
          <w:b/>
          <w:bCs/>
          <w:sz w:val="22"/>
          <w:szCs w:val="22"/>
        </w:rPr>
        <w:t>(10:00 – 10:10)</w:t>
      </w:r>
    </w:p>
    <w:p w14:paraId="7D459BF0" w14:textId="46DD9049" w:rsidR="00A85FAE" w:rsidRPr="00270214" w:rsidRDefault="00000000" w:rsidP="0075363A">
      <w:pPr>
        <w:spacing w:after="0" w:line="240" w:lineRule="auto"/>
        <w:ind w:left="720"/>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The Stream Health meeting beg</w:t>
      </w:r>
      <w:r w:rsidR="00716525" w:rsidRPr="00270214">
        <w:rPr>
          <w:rFonts w:ascii="Times New Roman" w:eastAsia="Times New Roman" w:hAnsi="Times New Roman" w:cs="Times New Roman"/>
          <w:sz w:val="22"/>
          <w:szCs w:val="22"/>
        </w:rPr>
        <w:t>a</w:t>
      </w:r>
      <w:r w:rsidRPr="00270214">
        <w:rPr>
          <w:rFonts w:ascii="Times New Roman" w:eastAsia="Times New Roman" w:hAnsi="Times New Roman" w:cs="Times New Roman"/>
          <w:sz w:val="22"/>
          <w:szCs w:val="22"/>
        </w:rPr>
        <w:t xml:space="preserve">n with </w:t>
      </w:r>
      <w:r w:rsidR="00846284" w:rsidRPr="00270214">
        <w:rPr>
          <w:rFonts w:ascii="Times New Roman" w:eastAsia="Times New Roman" w:hAnsi="Times New Roman" w:cs="Times New Roman"/>
          <w:sz w:val="22"/>
          <w:szCs w:val="22"/>
        </w:rPr>
        <w:t xml:space="preserve">an </w:t>
      </w:r>
      <w:r w:rsidRPr="00270214">
        <w:rPr>
          <w:rFonts w:ascii="Times New Roman" w:eastAsia="Times New Roman" w:hAnsi="Times New Roman" w:cs="Times New Roman"/>
          <w:sz w:val="22"/>
          <w:szCs w:val="22"/>
        </w:rPr>
        <w:t>announcement</w:t>
      </w:r>
      <w:r w:rsidR="00846284" w:rsidRPr="00270214">
        <w:rPr>
          <w:rFonts w:ascii="Times New Roman" w:eastAsia="Times New Roman" w:hAnsi="Times New Roman" w:cs="Times New Roman"/>
          <w:sz w:val="22"/>
          <w:szCs w:val="22"/>
        </w:rPr>
        <w:t>/reminder about</w:t>
      </w:r>
      <w:r w:rsidRPr="00270214">
        <w:rPr>
          <w:rFonts w:ascii="Times New Roman" w:eastAsia="Times New Roman" w:hAnsi="Times New Roman" w:cs="Times New Roman"/>
          <w:sz w:val="22"/>
          <w:szCs w:val="22"/>
        </w:rPr>
        <w:t xml:space="preserve"> the </w:t>
      </w:r>
      <w:r w:rsidR="00716525" w:rsidRPr="00270214">
        <w:rPr>
          <w:rFonts w:ascii="Times New Roman" w:eastAsia="Times New Roman" w:hAnsi="Times New Roman" w:cs="Times New Roman"/>
          <w:sz w:val="22"/>
          <w:szCs w:val="22"/>
        </w:rPr>
        <w:t>June 29-30 Stream Health</w:t>
      </w:r>
      <w:r w:rsidRPr="00270214">
        <w:rPr>
          <w:rFonts w:ascii="Times New Roman" w:eastAsia="Times New Roman" w:hAnsi="Times New Roman" w:cs="Times New Roman"/>
          <w:sz w:val="22"/>
          <w:szCs w:val="22"/>
        </w:rPr>
        <w:t xml:space="preserve"> workshop</w:t>
      </w:r>
      <w:r w:rsidR="00716525" w:rsidRPr="00270214">
        <w:rPr>
          <w:rFonts w:ascii="Times New Roman" w:eastAsia="Times New Roman" w:hAnsi="Times New Roman" w:cs="Times New Roman"/>
          <w:sz w:val="22"/>
          <w:szCs w:val="22"/>
        </w:rPr>
        <w:t xml:space="preserve"> at the National Conservation</w:t>
      </w:r>
      <w:r w:rsidR="00846284" w:rsidRPr="00270214">
        <w:rPr>
          <w:rFonts w:ascii="Times New Roman" w:eastAsia="Times New Roman" w:hAnsi="Times New Roman" w:cs="Times New Roman"/>
          <w:sz w:val="22"/>
          <w:szCs w:val="22"/>
        </w:rPr>
        <w:t xml:space="preserve"> Training Center called </w:t>
      </w:r>
      <w:r w:rsidR="00846284" w:rsidRPr="00270214">
        <w:rPr>
          <w:rFonts w:ascii="Times New Roman" w:eastAsia="Times New Roman" w:hAnsi="Times New Roman" w:cs="Times New Roman"/>
          <w:i/>
          <w:iCs/>
          <w:sz w:val="22"/>
          <w:szCs w:val="22"/>
        </w:rPr>
        <w:t>Exploring opportunities for expanding capacity of CB watershed-wide stream assessment.</w:t>
      </w:r>
      <w:r w:rsidR="0075363A" w:rsidRPr="00270214">
        <w:rPr>
          <w:rFonts w:ascii="Times New Roman" w:eastAsia="Times New Roman" w:hAnsi="Times New Roman" w:cs="Times New Roman"/>
          <w:sz w:val="22"/>
          <w:szCs w:val="22"/>
        </w:rPr>
        <w:t xml:space="preserve"> Brock and Alison also provided </w:t>
      </w:r>
      <w:r w:rsidRPr="00270214">
        <w:rPr>
          <w:rFonts w:ascii="Times New Roman" w:eastAsia="Times New Roman" w:hAnsi="Times New Roman" w:cs="Times New Roman"/>
          <w:sz w:val="22"/>
          <w:szCs w:val="22"/>
        </w:rPr>
        <w:t>brief Chesapeake Bay Program updates</w:t>
      </w:r>
      <w:r w:rsidR="0075363A" w:rsidRPr="00270214">
        <w:rPr>
          <w:rFonts w:ascii="Times New Roman" w:eastAsia="Times New Roman" w:hAnsi="Times New Roman" w:cs="Times New Roman"/>
          <w:sz w:val="22"/>
          <w:szCs w:val="22"/>
        </w:rPr>
        <w:t xml:space="preserve"> </w:t>
      </w:r>
      <w:r w:rsidRPr="00270214">
        <w:rPr>
          <w:rFonts w:ascii="Times New Roman" w:eastAsia="Times New Roman" w:hAnsi="Times New Roman" w:cs="Times New Roman"/>
          <w:sz w:val="22"/>
          <w:szCs w:val="22"/>
        </w:rPr>
        <w:t xml:space="preserve">and </w:t>
      </w:r>
      <w:r w:rsidR="0075363A" w:rsidRPr="00270214">
        <w:rPr>
          <w:rFonts w:ascii="Times New Roman" w:eastAsia="Times New Roman" w:hAnsi="Times New Roman" w:cs="Times New Roman"/>
          <w:sz w:val="22"/>
          <w:szCs w:val="22"/>
        </w:rPr>
        <w:t xml:space="preserve">an opportunity for </w:t>
      </w:r>
      <w:r w:rsidRPr="00270214">
        <w:rPr>
          <w:rFonts w:ascii="Times New Roman" w:eastAsia="Times New Roman" w:hAnsi="Times New Roman" w:cs="Times New Roman"/>
          <w:sz w:val="22"/>
          <w:szCs w:val="22"/>
        </w:rPr>
        <w:t>introductions of any new members or attendees.</w:t>
      </w:r>
      <w:r w:rsidR="00716525" w:rsidRPr="00270214">
        <w:rPr>
          <w:rFonts w:ascii="Times New Roman" w:eastAsia="Times New Roman" w:hAnsi="Times New Roman" w:cs="Times New Roman"/>
          <w:sz w:val="22"/>
          <w:szCs w:val="22"/>
        </w:rPr>
        <w:t xml:space="preserve"> Meredith Lemke was welcomed as interim Stream Health Staffer, taking over from Nick Staten until a new staffer is hired.</w:t>
      </w:r>
    </w:p>
    <w:p w14:paraId="7D459BF8" w14:textId="77777777" w:rsidR="00A85FAE" w:rsidRPr="00270214" w:rsidRDefault="00A85FAE">
      <w:pPr>
        <w:spacing w:after="0" w:line="240" w:lineRule="auto"/>
        <w:ind w:left="720"/>
        <w:rPr>
          <w:rFonts w:ascii="Times New Roman" w:eastAsia="Times New Roman" w:hAnsi="Times New Roman" w:cs="Times New Roman"/>
          <w:sz w:val="22"/>
          <w:szCs w:val="22"/>
        </w:rPr>
      </w:pPr>
    </w:p>
    <w:p w14:paraId="7D459BF9" w14:textId="77777777" w:rsidR="00A85FAE" w:rsidRPr="00270214" w:rsidRDefault="00000000">
      <w:pPr>
        <w:spacing w:after="0" w:line="240" w:lineRule="auto"/>
        <w:ind w:left="720"/>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Requested Action: Non-decisional</w:t>
      </w:r>
    </w:p>
    <w:p w14:paraId="7D459BFA" w14:textId="77777777" w:rsidR="00A85FAE" w:rsidRPr="00270214" w:rsidRDefault="00000000">
      <w:pPr>
        <w:spacing w:after="0" w:line="240" w:lineRule="auto"/>
        <w:ind w:left="720"/>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Lead: Alison Santoro (MDNR), Brock Reggi (VA DEQ)</w:t>
      </w:r>
    </w:p>
    <w:p w14:paraId="7D459BFB" w14:textId="77777777" w:rsidR="00A85FAE" w:rsidRPr="00270214" w:rsidRDefault="00000000">
      <w:pPr>
        <w:spacing w:after="0" w:line="240" w:lineRule="auto"/>
        <w:ind w:left="720"/>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Materials: N/A</w:t>
      </w:r>
    </w:p>
    <w:p w14:paraId="7D459BFC" w14:textId="77777777" w:rsidR="00A85FAE" w:rsidRPr="00270214" w:rsidRDefault="00A85FAE" w:rsidP="00D94810">
      <w:pPr>
        <w:spacing w:after="0" w:line="240" w:lineRule="auto"/>
        <w:rPr>
          <w:rFonts w:ascii="Times New Roman" w:eastAsia="Times New Roman" w:hAnsi="Times New Roman" w:cs="Times New Roman"/>
          <w:sz w:val="22"/>
          <w:szCs w:val="22"/>
        </w:rPr>
      </w:pPr>
    </w:p>
    <w:p w14:paraId="7D459BFD" w14:textId="77777777" w:rsidR="00A85FAE" w:rsidRPr="00270214"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b/>
          <w:bCs/>
          <w:color w:val="000000"/>
          <w:sz w:val="22"/>
          <w:szCs w:val="22"/>
        </w:rPr>
      </w:pPr>
      <w:r w:rsidRPr="00270214">
        <w:rPr>
          <w:rFonts w:ascii="Times New Roman" w:eastAsia="Times New Roman" w:hAnsi="Times New Roman" w:cs="Times New Roman"/>
          <w:b/>
          <w:bCs/>
          <w:sz w:val="22"/>
          <w:szCs w:val="22"/>
        </w:rPr>
        <w:t>Presentation: Stream macroinvertebrate responses vary with region, land use and management practice type</w:t>
      </w:r>
      <w:r w:rsidRPr="00270214">
        <w:rPr>
          <w:rFonts w:ascii="Times New Roman" w:hAnsi="Times New Roman" w:cs="Times New Roman"/>
          <w:color w:val="000000"/>
          <w:sz w:val="22"/>
          <w:szCs w:val="22"/>
        </w:rPr>
        <w:tab/>
      </w:r>
      <w:r w:rsidRPr="00270214">
        <w:rPr>
          <w:rFonts w:ascii="Times New Roman" w:hAnsi="Times New Roman" w:cs="Times New Roman"/>
          <w:color w:val="000000"/>
          <w:sz w:val="22"/>
          <w:szCs w:val="22"/>
        </w:rPr>
        <w:tab/>
      </w:r>
      <w:r w:rsidRPr="00270214">
        <w:rPr>
          <w:rFonts w:ascii="Times New Roman" w:hAnsi="Times New Roman" w:cs="Times New Roman"/>
          <w:color w:val="000000"/>
          <w:sz w:val="22"/>
          <w:szCs w:val="22"/>
        </w:rPr>
        <w:tab/>
      </w:r>
      <w:r w:rsidRPr="00270214">
        <w:rPr>
          <w:rFonts w:ascii="Times New Roman" w:hAnsi="Times New Roman" w:cs="Times New Roman"/>
          <w:color w:val="000000"/>
          <w:sz w:val="22"/>
          <w:szCs w:val="22"/>
        </w:rPr>
        <w:tab/>
      </w:r>
      <w:r w:rsidRPr="00270214">
        <w:rPr>
          <w:rFonts w:ascii="Times New Roman" w:hAnsi="Times New Roman" w:cs="Times New Roman"/>
          <w:color w:val="000000"/>
          <w:sz w:val="22"/>
          <w:szCs w:val="22"/>
        </w:rPr>
        <w:tab/>
      </w:r>
      <w:r w:rsidRPr="00270214">
        <w:rPr>
          <w:rFonts w:ascii="Times New Roman" w:hAnsi="Times New Roman" w:cs="Times New Roman"/>
          <w:color w:val="000000"/>
          <w:sz w:val="22"/>
          <w:szCs w:val="22"/>
        </w:rPr>
        <w:tab/>
      </w:r>
      <w:r w:rsidRPr="00270214">
        <w:rPr>
          <w:rFonts w:ascii="Times New Roman" w:hAnsi="Times New Roman" w:cs="Times New Roman"/>
          <w:color w:val="000000"/>
          <w:sz w:val="22"/>
          <w:szCs w:val="22"/>
        </w:rPr>
        <w:tab/>
      </w:r>
      <w:r w:rsidRPr="00270214">
        <w:rPr>
          <w:rFonts w:ascii="Times New Roman" w:eastAsia="Times New Roman" w:hAnsi="Times New Roman" w:cs="Times New Roman"/>
          <w:b/>
          <w:bCs/>
          <w:color w:val="000000"/>
          <w:sz w:val="22"/>
          <w:szCs w:val="22"/>
        </w:rPr>
        <w:t>(</w:t>
      </w:r>
      <w:r w:rsidRPr="00270214">
        <w:rPr>
          <w:rFonts w:ascii="Times New Roman" w:eastAsia="Times New Roman" w:hAnsi="Times New Roman" w:cs="Times New Roman"/>
          <w:b/>
          <w:bCs/>
          <w:sz w:val="22"/>
          <w:szCs w:val="22"/>
        </w:rPr>
        <w:t>10</w:t>
      </w:r>
      <w:r w:rsidRPr="00270214">
        <w:rPr>
          <w:rFonts w:ascii="Times New Roman" w:eastAsia="Times New Roman" w:hAnsi="Times New Roman" w:cs="Times New Roman"/>
          <w:b/>
          <w:bCs/>
          <w:color w:val="000000"/>
          <w:sz w:val="22"/>
          <w:szCs w:val="22"/>
        </w:rPr>
        <w:t>:</w:t>
      </w:r>
      <w:r w:rsidRPr="00270214">
        <w:rPr>
          <w:rFonts w:ascii="Times New Roman" w:eastAsia="Times New Roman" w:hAnsi="Times New Roman" w:cs="Times New Roman"/>
          <w:b/>
          <w:bCs/>
          <w:sz w:val="22"/>
          <w:szCs w:val="22"/>
        </w:rPr>
        <w:t>1</w:t>
      </w:r>
      <w:r w:rsidRPr="00270214">
        <w:rPr>
          <w:rFonts w:ascii="Times New Roman" w:eastAsia="Times New Roman" w:hAnsi="Times New Roman" w:cs="Times New Roman"/>
          <w:b/>
          <w:bCs/>
          <w:color w:val="000000"/>
          <w:sz w:val="22"/>
          <w:szCs w:val="22"/>
        </w:rPr>
        <w:t>0 – 10:</w:t>
      </w:r>
      <w:r w:rsidRPr="00270214">
        <w:rPr>
          <w:rFonts w:ascii="Times New Roman" w:eastAsia="Times New Roman" w:hAnsi="Times New Roman" w:cs="Times New Roman"/>
          <w:b/>
          <w:bCs/>
          <w:sz w:val="22"/>
          <w:szCs w:val="22"/>
        </w:rPr>
        <w:t>4</w:t>
      </w:r>
      <w:r w:rsidRPr="00270214">
        <w:rPr>
          <w:rFonts w:ascii="Times New Roman" w:eastAsia="Times New Roman" w:hAnsi="Times New Roman" w:cs="Times New Roman"/>
          <w:b/>
          <w:bCs/>
          <w:color w:val="000000"/>
          <w:sz w:val="22"/>
          <w:szCs w:val="22"/>
        </w:rPr>
        <w:t>0)</w:t>
      </w:r>
    </w:p>
    <w:p w14:paraId="7D459BFE" w14:textId="2A3F8FD4" w:rsidR="00A85FAE" w:rsidRPr="00270214" w:rsidRDefault="00D94810">
      <w:pPr>
        <w:spacing w:after="0" w:line="240" w:lineRule="auto"/>
        <w:ind w:left="720"/>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 xml:space="preserve">Sergio Sabat-Bonilla </w:t>
      </w:r>
      <w:r w:rsidR="00163801" w:rsidRPr="00270214">
        <w:rPr>
          <w:rFonts w:ascii="Times New Roman" w:eastAsia="Times New Roman" w:hAnsi="Times New Roman" w:cs="Times New Roman"/>
          <w:sz w:val="22"/>
          <w:szCs w:val="22"/>
        </w:rPr>
        <w:t xml:space="preserve">provided a presentation about Stream macroinvertebrate responses to </w:t>
      </w:r>
      <w:r w:rsidR="000D1E8A" w:rsidRPr="00270214">
        <w:rPr>
          <w:rFonts w:ascii="Times New Roman" w:eastAsia="Times New Roman" w:hAnsi="Times New Roman" w:cs="Times New Roman"/>
          <w:sz w:val="22"/>
          <w:szCs w:val="22"/>
        </w:rPr>
        <w:t xml:space="preserve">management practices. </w:t>
      </w:r>
      <w:r w:rsidRPr="00270214">
        <w:rPr>
          <w:rFonts w:ascii="Times New Roman" w:eastAsia="Times New Roman" w:hAnsi="Times New Roman" w:cs="Times New Roman"/>
          <w:sz w:val="22"/>
          <w:szCs w:val="22"/>
        </w:rPr>
        <w:t xml:space="preserve">Management practices across the Chesapeake Bay watershed are designed largely to reduce nutrient and sediment delivery to the Bay, but whether they also improve biological condition within streams is less clear. Drawing from before-after-control-impact studies across regions of the watershed, this presentation shows how benthic macroinvertebrate responses vary by region, land-use context, practice type and assessment metric. With an </w:t>
      </w:r>
      <w:r w:rsidRPr="00270214">
        <w:rPr>
          <w:rFonts w:ascii="Times New Roman" w:eastAsia="Times New Roman" w:hAnsi="Times New Roman" w:cs="Times New Roman"/>
          <w:sz w:val="22"/>
          <w:szCs w:val="22"/>
        </w:rPr>
        <w:lastRenderedPageBreak/>
        <w:t>emphasis on what our results mean for stream management, including where current practices appear most likely to produce detectable biological gains in streams and what stream assessment may need to consider to more accurately detect these management-related responses.</w:t>
      </w:r>
    </w:p>
    <w:p w14:paraId="7D459BFF" w14:textId="77777777" w:rsidR="00A85FAE" w:rsidRPr="00270214" w:rsidRDefault="00A85FAE">
      <w:pPr>
        <w:spacing w:after="0" w:line="240" w:lineRule="auto"/>
        <w:ind w:left="720"/>
        <w:rPr>
          <w:rFonts w:ascii="Times New Roman" w:eastAsia="Times New Roman" w:hAnsi="Times New Roman" w:cs="Times New Roman"/>
          <w:sz w:val="22"/>
          <w:szCs w:val="22"/>
        </w:rPr>
      </w:pPr>
    </w:p>
    <w:p w14:paraId="7D459C00" w14:textId="77777777" w:rsidR="00A85FAE" w:rsidRPr="00270214" w:rsidRDefault="00000000">
      <w:pPr>
        <w:spacing w:after="0" w:line="240" w:lineRule="auto"/>
        <w:ind w:left="720"/>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Requested Action: Non-decisional</w:t>
      </w:r>
    </w:p>
    <w:p w14:paraId="7D459C01" w14:textId="77777777" w:rsidR="00A85FAE" w:rsidRPr="00270214" w:rsidRDefault="00000000">
      <w:pPr>
        <w:spacing w:after="0" w:line="240" w:lineRule="auto"/>
        <w:ind w:left="720"/>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Lead: Sergio A. Sabat-Bonilla</w:t>
      </w:r>
    </w:p>
    <w:p w14:paraId="7D459C02" w14:textId="77777777" w:rsidR="00A85FAE" w:rsidRPr="00270214" w:rsidRDefault="00000000">
      <w:pPr>
        <w:spacing w:after="0" w:line="240" w:lineRule="auto"/>
        <w:ind w:left="720"/>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 xml:space="preserve">Materials: </w:t>
      </w:r>
    </w:p>
    <w:p w14:paraId="6EABEBBB" w14:textId="3F5ADB85" w:rsidR="00CC6088" w:rsidRPr="00270214" w:rsidRDefault="00000000" w:rsidP="00CA3FDD">
      <w:pPr>
        <w:pStyle w:val="ListParagraph"/>
        <w:numPr>
          <w:ilvl w:val="0"/>
          <w:numId w:val="7"/>
        </w:numPr>
        <w:spacing w:after="0" w:line="240" w:lineRule="auto"/>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 xml:space="preserve">Sergio A. Sabat-Bonilla, Abigail C. Belvin, Gregory B. Noe, Kelly O. Maloney, Emmanuel A. Frimpong, Paul L. Angermeier, Sally E. Entrekin, Stream macroinvertebrate responses vary with region, land use and management practice type, Journal of Environmental Management, Volume 403, 2026, 129172, ISSN 0301-4797, </w:t>
      </w:r>
      <w:hyperlink r:id="rId11" w:history="1">
        <w:r w:rsidR="00CC6088" w:rsidRPr="00270214">
          <w:rPr>
            <w:rStyle w:val="Hyperlink"/>
            <w:rFonts w:ascii="Times New Roman" w:eastAsia="Times New Roman" w:hAnsi="Times New Roman" w:cs="Times New Roman"/>
            <w:sz w:val="22"/>
            <w:szCs w:val="22"/>
          </w:rPr>
          <w:t>https://doi.org/10.1016/j.jenvman.2026.129172</w:t>
        </w:r>
      </w:hyperlink>
      <w:r w:rsidRPr="00270214">
        <w:rPr>
          <w:rFonts w:ascii="Times New Roman" w:eastAsia="Times New Roman" w:hAnsi="Times New Roman" w:cs="Times New Roman"/>
          <w:sz w:val="22"/>
          <w:szCs w:val="22"/>
        </w:rPr>
        <w:t>.</w:t>
      </w:r>
    </w:p>
    <w:p w14:paraId="6425960B" w14:textId="5F7D49B9" w:rsidR="000235FB" w:rsidRPr="00270214" w:rsidRDefault="000235FB" w:rsidP="00CA3FDD">
      <w:pPr>
        <w:pStyle w:val="ListParagraph"/>
        <w:numPr>
          <w:ilvl w:val="0"/>
          <w:numId w:val="7"/>
        </w:numPr>
        <w:spacing w:after="0" w:line="240" w:lineRule="auto"/>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Pre</w:t>
      </w:r>
      <w:r w:rsidR="004D6D69" w:rsidRPr="00270214">
        <w:rPr>
          <w:rFonts w:ascii="Times New Roman" w:eastAsia="Times New Roman" w:hAnsi="Times New Roman" w:cs="Times New Roman"/>
          <w:sz w:val="22"/>
          <w:szCs w:val="22"/>
        </w:rPr>
        <w:t>sentation</w:t>
      </w:r>
      <w:r w:rsidRPr="00270214">
        <w:rPr>
          <w:rFonts w:ascii="Times New Roman" w:eastAsia="Times New Roman" w:hAnsi="Times New Roman" w:cs="Times New Roman"/>
          <w:sz w:val="22"/>
          <w:szCs w:val="22"/>
        </w:rPr>
        <w:t xml:space="preserve">: </w:t>
      </w:r>
      <w:hyperlink r:id="rId12" w:history="1">
        <w:r w:rsidR="007F5F40" w:rsidRPr="00270214">
          <w:rPr>
            <w:rStyle w:val="Hyperlink"/>
            <w:rFonts w:ascii="Times New Roman" w:eastAsia="Times New Roman" w:hAnsi="Times New Roman" w:cs="Times New Roman"/>
            <w:sz w:val="22"/>
            <w:szCs w:val="22"/>
          </w:rPr>
          <w:t xml:space="preserve">Stream macroinvertebrate responses to </w:t>
        </w:r>
        <w:r w:rsidR="007478AD" w:rsidRPr="00270214">
          <w:rPr>
            <w:rStyle w:val="Hyperlink"/>
            <w:rFonts w:ascii="Times New Roman" w:eastAsia="Times New Roman" w:hAnsi="Times New Roman" w:cs="Times New Roman"/>
            <w:sz w:val="22"/>
            <w:szCs w:val="22"/>
          </w:rPr>
          <w:t>management practices</w:t>
        </w:r>
      </w:hyperlink>
    </w:p>
    <w:p w14:paraId="49018514" w14:textId="77777777" w:rsidR="000D1E8A" w:rsidRPr="00270214" w:rsidRDefault="000D1E8A" w:rsidP="000D1E8A">
      <w:pPr>
        <w:spacing w:after="0" w:line="240" w:lineRule="auto"/>
        <w:rPr>
          <w:rFonts w:ascii="Times New Roman" w:eastAsia="Times New Roman" w:hAnsi="Times New Roman" w:cs="Times New Roman"/>
          <w:sz w:val="22"/>
          <w:szCs w:val="22"/>
        </w:rPr>
      </w:pPr>
    </w:p>
    <w:p w14:paraId="4E3C3DAB" w14:textId="13530A64" w:rsidR="000D1E8A" w:rsidRPr="00270214" w:rsidRDefault="006B164B" w:rsidP="000D1E8A">
      <w:pPr>
        <w:spacing w:after="0" w:line="240" w:lineRule="auto"/>
        <w:rPr>
          <w:rFonts w:ascii="Times New Roman" w:eastAsia="Times New Roman" w:hAnsi="Times New Roman" w:cs="Times New Roman"/>
          <w:sz w:val="22"/>
          <w:szCs w:val="22"/>
          <w:u w:val="single"/>
        </w:rPr>
      </w:pPr>
      <w:r w:rsidRPr="00270214">
        <w:rPr>
          <w:rFonts w:ascii="Times New Roman" w:eastAsia="Times New Roman" w:hAnsi="Times New Roman" w:cs="Times New Roman"/>
          <w:sz w:val="22"/>
          <w:szCs w:val="22"/>
          <w:u w:val="single"/>
        </w:rPr>
        <w:t xml:space="preserve">Presentation </w:t>
      </w:r>
      <w:r w:rsidR="000D1E8A" w:rsidRPr="00270214">
        <w:rPr>
          <w:rFonts w:ascii="Times New Roman" w:eastAsia="Times New Roman" w:hAnsi="Times New Roman" w:cs="Times New Roman"/>
          <w:sz w:val="22"/>
          <w:szCs w:val="22"/>
          <w:u w:val="single"/>
        </w:rPr>
        <w:t>Discussion:</w:t>
      </w:r>
    </w:p>
    <w:p w14:paraId="4884717A" w14:textId="77777777" w:rsidR="00CC6088" w:rsidRPr="00270214" w:rsidRDefault="00CC6088" w:rsidP="00CC6088">
      <w:pPr>
        <w:spacing w:after="0" w:line="240" w:lineRule="auto"/>
        <w:rPr>
          <w:rFonts w:ascii="Times New Roman" w:eastAsia="Times New Roman" w:hAnsi="Times New Roman" w:cs="Times New Roman"/>
          <w:sz w:val="22"/>
          <w:szCs w:val="22"/>
        </w:rPr>
      </w:pPr>
    </w:p>
    <w:p w14:paraId="1B2767F6" w14:textId="35D7454F" w:rsidR="00CC6088" w:rsidRPr="00270214" w:rsidRDefault="00922323" w:rsidP="00AE494D">
      <w:pPr>
        <w:pStyle w:val="ListParagraph"/>
        <w:numPr>
          <w:ilvl w:val="0"/>
          <w:numId w:val="8"/>
        </w:numPr>
        <w:spacing w:after="0" w:line="240" w:lineRule="auto"/>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Matthew Robinson - Any thoughts on why BMPs work differently between physiographic regions?  E.g. slope, underlying geology, climate?</w:t>
      </w:r>
    </w:p>
    <w:p w14:paraId="396D52CA" w14:textId="1C12CE18" w:rsidR="0004128B" w:rsidRPr="00270214" w:rsidRDefault="00AE494D" w:rsidP="0004128B">
      <w:pPr>
        <w:pStyle w:val="ListParagraph"/>
        <w:numPr>
          <w:ilvl w:val="1"/>
          <w:numId w:val="8"/>
        </w:numPr>
        <w:spacing w:after="0" w:line="240" w:lineRule="auto"/>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 xml:space="preserve">Sergio </w:t>
      </w:r>
      <w:r w:rsidR="0004128B" w:rsidRPr="00270214">
        <w:rPr>
          <w:rFonts w:ascii="Times New Roman" w:eastAsia="Times New Roman" w:hAnsi="Times New Roman" w:cs="Times New Roman"/>
          <w:sz w:val="22"/>
          <w:szCs w:val="22"/>
        </w:rPr>
        <w:t>–</w:t>
      </w:r>
      <w:r w:rsidRPr="00270214">
        <w:rPr>
          <w:rFonts w:ascii="Times New Roman" w:eastAsia="Times New Roman" w:hAnsi="Times New Roman" w:cs="Times New Roman"/>
          <w:sz w:val="22"/>
          <w:szCs w:val="22"/>
        </w:rPr>
        <w:t xml:space="preserve"> </w:t>
      </w:r>
      <w:r w:rsidR="0004128B" w:rsidRPr="00270214">
        <w:rPr>
          <w:rFonts w:ascii="Times New Roman" w:eastAsia="Times New Roman" w:hAnsi="Times New Roman" w:cs="Times New Roman"/>
          <w:sz w:val="22"/>
          <w:szCs w:val="22"/>
        </w:rPr>
        <w:t xml:space="preserve">I think you’ve nailed it right there. It’s these inherent </w:t>
      </w:r>
      <w:r w:rsidR="00B74814" w:rsidRPr="00270214">
        <w:rPr>
          <w:rFonts w:ascii="Times New Roman" w:eastAsia="Times New Roman" w:hAnsi="Times New Roman" w:cs="Times New Roman"/>
          <w:sz w:val="22"/>
          <w:szCs w:val="22"/>
        </w:rPr>
        <w:t xml:space="preserve">regional abiotic components that </w:t>
      </w:r>
      <w:r w:rsidR="00A77137" w:rsidRPr="00270214">
        <w:rPr>
          <w:rFonts w:ascii="Times New Roman" w:eastAsia="Times New Roman" w:hAnsi="Times New Roman" w:cs="Times New Roman"/>
          <w:sz w:val="22"/>
          <w:szCs w:val="22"/>
        </w:rPr>
        <w:t xml:space="preserve">pretty much within that sequence define the water, the ecosystem </w:t>
      </w:r>
      <w:r w:rsidR="00080A60" w:rsidRPr="00270214">
        <w:rPr>
          <w:rFonts w:ascii="Times New Roman" w:eastAsia="Times New Roman" w:hAnsi="Times New Roman" w:cs="Times New Roman"/>
          <w:sz w:val="22"/>
          <w:szCs w:val="22"/>
        </w:rPr>
        <w:t>itself</w:t>
      </w:r>
      <w:r w:rsidR="00A77137" w:rsidRPr="00270214">
        <w:rPr>
          <w:rFonts w:ascii="Times New Roman" w:eastAsia="Times New Roman" w:hAnsi="Times New Roman" w:cs="Times New Roman"/>
          <w:sz w:val="22"/>
          <w:szCs w:val="22"/>
        </w:rPr>
        <w:t>, the habitats, the resources</w:t>
      </w:r>
      <w:r w:rsidR="00602DD1" w:rsidRPr="00270214">
        <w:rPr>
          <w:rFonts w:ascii="Times New Roman" w:eastAsia="Times New Roman" w:hAnsi="Times New Roman" w:cs="Times New Roman"/>
          <w:sz w:val="22"/>
          <w:szCs w:val="22"/>
        </w:rPr>
        <w:t xml:space="preserve">, and then that kind of sequential translation into the bugs. We are </w:t>
      </w:r>
      <w:r w:rsidR="00A75733" w:rsidRPr="00270214">
        <w:rPr>
          <w:rFonts w:ascii="Times New Roman" w:eastAsia="Times New Roman" w:hAnsi="Times New Roman" w:cs="Times New Roman"/>
          <w:sz w:val="22"/>
          <w:szCs w:val="22"/>
        </w:rPr>
        <w:t xml:space="preserve">diving into this within the project so that we can </w:t>
      </w:r>
      <w:r w:rsidR="00080A60" w:rsidRPr="00270214">
        <w:rPr>
          <w:rFonts w:ascii="Times New Roman" w:eastAsia="Times New Roman" w:hAnsi="Times New Roman" w:cs="Times New Roman"/>
          <w:sz w:val="22"/>
          <w:szCs w:val="22"/>
        </w:rPr>
        <w:t>better</w:t>
      </w:r>
      <w:r w:rsidR="00A75733" w:rsidRPr="00270214">
        <w:rPr>
          <w:rFonts w:ascii="Times New Roman" w:eastAsia="Times New Roman" w:hAnsi="Times New Roman" w:cs="Times New Roman"/>
          <w:sz w:val="22"/>
          <w:szCs w:val="22"/>
        </w:rPr>
        <w:t xml:space="preserve"> define under what context within a biological or abio</w:t>
      </w:r>
      <w:r w:rsidR="00A45A0A" w:rsidRPr="00270214">
        <w:rPr>
          <w:rFonts w:ascii="Times New Roman" w:eastAsia="Times New Roman" w:hAnsi="Times New Roman" w:cs="Times New Roman"/>
          <w:sz w:val="22"/>
          <w:szCs w:val="22"/>
        </w:rPr>
        <w:t>tic response do these practices shift and</w:t>
      </w:r>
      <w:r w:rsidR="00A45A0A" w:rsidRPr="00270214">
        <w:rPr>
          <w:rFonts w:ascii="Times New Roman" w:eastAsia="Times New Roman" w:hAnsi="Times New Roman" w:cs="Times New Roman"/>
          <w:sz w:val="22"/>
          <w:szCs w:val="22"/>
        </w:rPr>
        <w:t xml:space="preserve"> change</w:t>
      </w:r>
      <w:r w:rsidR="00080A60" w:rsidRPr="00270214">
        <w:rPr>
          <w:rFonts w:ascii="Times New Roman" w:eastAsia="Times New Roman" w:hAnsi="Times New Roman" w:cs="Times New Roman"/>
          <w:sz w:val="22"/>
          <w:szCs w:val="22"/>
        </w:rPr>
        <w:t>,</w:t>
      </w:r>
      <w:r w:rsidR="00A45A0A" w:rsidRPr="00270214">
        <w:rPr>
          <w:rFonts w:ascii="Times New Roman" w:eastAsia="Times New Roman" w:hAnsi="Times New Roman" w:cs="Times New Roman"/>
          <w:sz w:val="22"/>
          <w:szCs w:val="22"/>
        </w:rPr>
        <w:t xml:space="preserve"> and under what conditions?</w:t>
      </w:r>
    </w:p>
    <w:p w14:paraId="462EE430" w14:textId="255CF4C7" w:rsidR="00922323" w:rsidRPr="00270214" w:rsidRDefault="002747F2" w:rsidP="00AE494D">
      <w:pPr>
        <w:pStyle w:val="ListParagraph"/>
        <w:numPr>
          <w:ilvl w:val="0"/>
          <w:numId w:val="8"/>
        </w:numPr>
        <w:spacing w:after="0" w:line="240" w:lineRule="auto"/>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 xml:space="preserve">Matthew Cashman - Sergio - did you do any screening of the studies based on </w:t>
      </w:r>
      <w:r w:rsidR="00A45A0A" w:rsidRPr="00270214">
        <w:rPr>
          <w:rFonts w:ascii="Times New Roman" w:eastAsia="Times New Roman" w:hAnsi="Times New Roman" w:cs="Times New Roman"/>
          <w:sz w:val="22"/>
          <w:szCs w:val="22"/>
        </w:rPr>
        <w:t>t</w:t>
      </w:r>
      <w:r w:rsidRPr="00270214">
        <w:rPr>
          <w:rFonts w:ascii="Times New Roman" w:eastAsia="Times New Roman" w:hAnsi="Times New Roman" w:cs="Times New Roman"/>
          <w:sz w:val="22"/>
          <w:szCs w:val="22"/>
        </w:rPr>
        <w:t>he sampling design? The importance of sampling design to detect change was an important finding in some other recent restoration effectiveness literature reviews. Seems that designs targeting specific habitats, best habitats, or random/structural sampling could affect your results based on their sensitivity to detect changes of different types, especially those primarily affecting physical habitat rather than dissolved constituents.</w:t>
      </w:r>
    </w:p>
    <w:p w14:paraId="0A7BFA68" w14:textId="1B65CAB8" w:rsidR="00EF023C" w:rsidRPr="00270214" w:rsidRDefault="00AE494D" w:rsidP="00AE494D">
      <w:pPr>
        <w:pStyle w:val="ListParagraph"/>
        <w:numPr>
          <w:ilvl w:val="1"/>
          <w:numId w:val="8"/>
        </w:numPr>
        <w:spacing w:after="0" w:line="240" w:lineRule="auto"/>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 xml:space="preserve">Sergio </w:t>
      </w:r>
      <w:r w:rsidR="004545D0" w:rsidRPr="00270214">
        <w:rPr>
          <w:rFonts w:ascii="Times New Roman" w:eastAsia="Times New Roman" w:hAnsi="Times New Roman" w:cs="Times New Roman"/>
          <w:sz w:val="22"/>
          <w:szCs w:val="22"/>
        </w:rPr>
        <w:t>–</w:t>
      </w:r>
      <w:r w:rsidRPr="00270214">
        <w:rPr>
          <w:rFonts w:ascii="Times New Roman" w:eastAsia="Times New Roman" w:hAnsi="Times New Roman" w:cs="Times New Roman"/>
          <w:sz w:val="22"/>
          <w:szCs w:val="22"/>
        </w:rPr>
        <w:t xml:space="preserve"> </w:t>
      </w:r>
      <w:r w:rsidR="0040549C" w:rsidRPr="00270214">
        <w:rPr>
          <w:rFonts w:ascii="Times New Roman" w:eastAsia="Times New Roman" w:hAnsi="Times New Roman" w:cs="Times New Roman"/>
          <w:sz w:val="22"/>
          <w:szCs w:val="22"/>
        </w:rPr>
        <w:t xml:space="preserve">On the design aspects of the different </w:t>
      </w:r>
      <w:r w:rsidR="00985401" w:rsidRPr="00270214">
        <w:rPr>
          <w:rFonts w:ascii="Times New Roman" w:eastAsia="Times New Roman" w:hAnsi="Times New Roman" w:cs="Times New Roman"/>
          <w:sz w:val="22"/>
          <w:szCs w:val="22"/>
        </w:rPr>
        <w:t>studies</w:t>
      </w:r>
      <w:r w:rsidR="0040549C" w:rsidRPr="00270214">
        <w:rPr>
          <w:rFonts w:ascii="Times New Roman" w:eastAsia="Times New Roman" w:hAnsi="Times New Roman" w:cs="Times New Roman"/>
          <w:sz w:val="22"/>
          <w:szCs w:val="22"/>
        </w:rPr>
        <w:t xml:space="preserve"> that we use</w:t>
      </w:r>
      <w:r w:rsidR="00114C87" w:rsidRPr="00270214">
        <w:rPr>
          <w:rFonts w:ascii="Times New Roman" w:eastAsia="Times New Roman" w:hAnsi="Times New Roman" w:cs="Times New Roman"/>
          <w:sz w:val="22"/>
          <w:szCs w:val="22"/>
        </w:rPr>
        <w:t xml:space="preserve">, </w:t>
      </w:r>
      <w:r w:rsidR="00985401" w:rsidRPr="00270214">
        <w:rPr>
          <w:rFonts w:ascii="Times New Roman" w:eastAsia="Times New Roman" w:hAnsi="Times New Roman" w:cs="Times New Roman"/>
          <w:sz w:val="22"/>
          <w:szCs w:val="22"/>
        </w:rPr>
        <w:t>with</w:t>
      </w:r>
      <w:r w:rsidR="00210669" w:rsidRPr="00270214">
        <w:rPr>
          <w:rFonts w:ascii="Times New Roman" w:eastAsia="Times New Roman" w:hAnsi="Times New Roman" w:cs="Times New Roman"/>
          <w:sz w:val="22"/>
          <w:szCs w:val="22"/>
        </w:rPr>
        <w:t xml:space="preserve"> the low </w:t>
      </w:r>
      <w:proofErr w:type="gramStart"/>
      <w:r w:rsidR="00210669" w:rsidRPr="00270214">
        <w:rPr>
          <w:rFonts w:ascii="Times New Roman" w:eastAsia="Times New Roman" w:hAnsi="Times New Roman" w:cs="Times New Roman"/>
          <w:sz w:val="22"/>
          <w:szCs w:val="22"/>
        </w:rPr>
        <w:t>amount</w:t>
      </w:r>
      <w:proofErr w:type="gramEnd"/>
      <w:r w:rsidR="00210669" w:rsidRPr="00270214">
        <w:rPr>
          <w:rFonts w:ascii="Times New Roman" w:eastAsia="Times New Roman" w:hAnsi="Times New Roman" w:cs="Times New Roman"/>
          <w:sz w:val="22"/>
          <w:szCs w:val="22"/>
        </w:rPr>
        <w:t xml:space="preserve"> of studies that we were able to lead, we were as constrained as possible to the standards</w:t>
      </w:r>
      <w:r w:rsidR="00663A2D" w:rsidRPr="00270214">
        <w:rPr>
          <w:rFonts w:ascii="Times New Roman" w:eastAsia="Times New Roman" w:hAnsi="Times New Roman" w:cs="Times New Roman"/>
          <w:sz w:val="22"/>
          <w:szCs w:val="22"/>
        </w:rPr>
        <w:t xml:space="preserve"> within these designs. </w:t>
      </w:r>
      <w:r w:rsidR="004545D0" w:rsidRPr="00270214">
        <w:rPr>
          <w:rFonts w:ascii="Times New Roman" w:eastAsia="Times New Roman" w:hAnsi="Times New Roman" w:cs="Times New Roman"/>
          <w:sz w:val="22"/>
          <w:szCs w:val="22"/>
        </w:rPr>
        <w:t xml:space="preserve">Some of the temporal scale </w:t>
      </w:r>
      <w:r w:rsidR="0040549C" w:rsidRPr="00270214">
        <w:rPr>
          <w:rFonts w:ascii="Times New Roman" w:eastAsia="Times New Roman" w:hAnsi="Times New Roman" w:cs="Times New Roman"/>
          <w:sz w:val="22"/>
          <w:szCs w:val="22"/>
        </w:rPr>
        <w:t>variations</w:t>
      </w:r>
      <w:r w:rsidR="004545D0" w:rsidRPr="00270214">
        <w:rPr>
          <w:rFonts w:ascii="Times New Roman" w:eastAsia="Times New Roman" w:hAnsi="Times New Roman" w:cs="Times New Roman"/>
          <w:sz w:val="22"/>
          <w:szCs w:val="22"/>
        </w:rPr>
        <w:t xml:space="preserve"> were within the means. These range from a lot of one to two, </w:t>
      </w:r>
      <w:proofErr w:type="gramStart"/>
      <w:r w:rsidR="004545D0" w:rsidRPr="00270214">
        <w:rPr>
          <w:rFonts w:ascii="Times New Roman" w:eastAsia="Times New Roman" w:hAnsi="Times New Roman" w:cs="Times New Roman"/>
          <w:sz w:val="22"/>
          <w:szCs w:val="22"/>
        </w:rPr>
        <w:t xml:space="preserve">three </w:t>
      </w:r>
      <w:r w:rsidR="0040549C" w:rsidRPr="00270214">
        <w:rPr>
          <w:rFonts w:ascii="Times New Roman" w:eastAsia="Times New Roman" w:hAnsi="Times New Roman" w:cs="Times New Roman"/>
          <w:sz w:val="22"/>
          <w:szCs w:val="22"/>
        </w:rPr>
        <w:t>year</w:t>
      </w:r>
      <w:proofErr w:type="gramEnd"/>
      <w:r w:rsidR="0040549C" w:rsidRPr="00270214">
        <w:rPr>
          <w:rFonts w:ascii="Times New Roman" w:eastAsia="Times New Roman" w:hAnsi="Times New Roman" w:cs="Times New Roman"/>
          <w:sz w:val="22"/>
          <w:szCs w:val="22"/>
        </w:rPr>
        <w:t xml:space="preserve"> study lengths.</w:t>
      </w:r>
      <w:r w:rsidR="00663A2D" w:rsidRPr="00270214">
        <w:rPr>
          <w:rFonts w:ascii="Times New Roman" w:eastAsia="Times New Roman" w:hAnsi="Times New Roman" w:cs="Times New Roman"/>
          <w:sz w:val="22"/>
          <w:szCs w:val="22"/>
        </w:rPr>
        <w:t xml:space="preserve"> In terms of their environmental aspects, they’re relatively the same</w:t>
      </w:r>
      <w:r w:rsidR="00FD27EE" w:rsidRPr="00270214">
        <w:rPr>
          <w:rFonts w:ascii="Times New Roman" w:eastAsia="Times New Roman" w:hAnsi="Times New Roman" w:cs="Times New Roman"/>
          <w:sz w:val="22"/>
          <w:szCs w:val="22"/>
        </w:rPr>
        <w:t xml:space="preserve">: a lot were in </w:t>
      </w:r>
      <w:proofErr w:type="gramStart"/>
      <w:r w:rsidR="00FD27EE" w:rsidRPr="00270214">
        <w:rPr>
          <w:rFonts w:ascii="Times New Roman" w:eastAsia="Times New Roman" w:hAnsi="Times New Roman" w:cs="Times New Roman"/>
          <w:sz w:val="22"/>
          <w:szCs w:val="22"/>
        </w:rPr>
        <w:t>the Piedmont</w:t>
      </w:r>
      <w:proofErr w:type="gramEnd"/>
      <w:r w:rsidR="00FD27EE" w:rsidRPr="00270214">
        <w:rPr>
          <w:rFonts w:ascii="Times New Roman" w:eastAsia="Times New Roman" w:hAnsi="Times New Roman" w:cs="Times New Roman"/>
          <w:sz w:val="22"/>
          <w:szCs w:val="22"/>
        </w:rPr>
        <w:t>, all of them were riparian forest buffer. So, by default, by having a small sample set at the start, these were somewhat evenly distributed</w:t>
      </w:r>
      <w:r w:rsidR="000E2D6C" w:rsidRPr="00270214">
        <w:rPr>
          <w:rFonts w:ascii="Times New Roman" w:eastAsia="Times New Roman" w:hAnsi="Times New Roman" w:cs="Times New Roman"/>
          <w:sz w:val="22"/>
          <w:szCs w:val="22"/>
        </w:rPr>
        <w:t>.</w:t>
      </w:r>
    </w:p>
    <w:p w14:paraId="56CFFBAE" w14:textId="092588A6" w:rsidR="003D524D" w:rsidRPr="00270214" w:rsidRDefault="003D524D" w:rsidP="00AE494D">
      <w:pPr>
        <w:pStyle w:val="ListParagraph"/>
        <w:numPr>
          <w:ilvl w:val="1"/>
          <w:numId w:val="8"/>
        </w:numPr>
        <w:spacing w:after="0" w:line="240" w:lineRule="auto"/>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Matthew C</w:t>
      </w:r>
      <w:r w:rsidR="00AE494D" w:rsidRPr="00270214">
        <w:rPr>
          <w:rFonts w:ascii="Times New Roman" w:eastAsia="Times New Roman" w:hAnsi="Times New Roman" w:cs="Times New Roman"/>
          <w:sz w:val="22"/>
          <w:szCs w:val="22"/>
        </w:rPr>
        <w:t>.</w:t>
      </w:r>
      <w:r w:rsidRPr="00270214">
        <w:rPr>
          <w:rFonts w:ascii="Times New Roman" w:eastAsia="Times New Roman" w:hAnsi="Times New Roman" w:cs="Times New Roman"/>
          <w:sz w:val="22"/>
          <w:szCs w:val="22"/>
        </w:rPr>
        <w:t xml:space="preserve"> – </w:t>
      </w:r>
      <w:r w:rsidR="000E2D6C" w:rsidRPr="00270214">
        <w:rPr>
          <w:rFonts w:ascii="Times New Roman" w:eastAsia="Times New Roman" w:hAnsi="Times New Roman" w:cs="Times New Roman"/>
          <w:sz w:val="22"/>
          <w:szCs w:val="22"/>
        </w:rPr>
        <w:t>To clarify, I meant more the protocols within the stream</w:t>
      </w:r>
      <w:r w:rsidR="00985401" w:rsidRPr="00270214">
        <w:rPr>
          <w:rFonts w:ascii="Times New Roman" w:eastAsia="Times New Roman" w:hAnsi="Times New Roman" w:cs="Times New Roman"/>
          <w:sz w:val="22"/>
          <w:szCs w:val="22"/>
        </w:rPr>
        <w:t>, like what habitats they would sample, like would they go to riffles only or best available or sample everything in there</w:t>
      </w:r>
      <w:r w:rsidR="00D73E16" w:rsidRPr="00270214">
        <w:rPr>
          <w:rFonts w:ascii="Times New Roman" w:eastAsia="Times New Roman" w:hAnsi="Times New Roman" w:cs="Times New Roman"/>
          <w:sz w:val="22"/>
          <w:szCs w:val="22"/>
        </w:rPr>
        <w:t>, and if you didn’t quite filter just a single type.</w:t>
      </w:r>
      <w:r w:rsidR="000E2D6C" w:rsidRPr="00270214">
        <w:rPr>
          <w:rFonts w:ascii="Times New Roman" w:eastAsia="Times New Roman" w:hAnsi="Times New Roman" w:cs="Times New Roman"/>
          <w:sz w:val="22"/>
          <w:szCs w:val="22"/>
        </w:rPr>
        <w:t xml:space="preserve"> </w:t>
      </w:r>
    </w:p>
    <w:p w14:paraId="141036D4" w14:textId="32AFB9A0" w:rsidR="00653072" w:rsidRPr="00270214" w:rsidRDefault="00AE494D" w:rsidP="00653072">
      <w:pPr>
        <w:pStyle w:val="ListParagraph"/>
        <w:numPr>
          <w:ilvl w:val="1"/>
          <w:numId w:val="8"/>
        </w:numPr>
        <w:spacing w:after="0" w:line="240" w:lineRule="auto"/>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 xml:space="preserve">Sergio </w:t>
      </w:r>
      <w:r w:rsidR="00020931" w:rsidRPr="00270214">
        <w:rPr>
          <w:rFonts w:ascii="Times New Roman" w:eastAsia="Times New Roman" w:hAnsi="Times New Roman" w:cs="Times New Roman"/>
          <w:sz w:val="22"/>
          <w:szCs w:val="22"/>
        </w:rPr>
        <w:t>–</w:t>
      </w:r>
      <w:r w:rsidRPr="00270214">
        <w:rPr>
          <w:rFonts w:ascii="Times New Roman" w:eastAsia="Times New Roman" w:hAnsi="Times New Roman" w:cs="Times New Roman"/>
          <w:sz w:val="22"/>
          <w:szCs w:val="22"/>
        </w:rPr>
        <w:t xml:space="preserve"> </w:t>
      </w:r>
      <w:r w:rsidR="00020931" w:rsidRPr="00270214">
        <w:rPr>
          <w:rFonts w:ascii="Times New Roman" w:eastAsia="Times New Roman" w:hAnsi="Times New Roman" w:cs="Times New Roman"/>
          <w:sz w:val="22"/>
          <w:szCs w:val="22"/>
        </w:rPr>
        <w:t xml:space="preserve">We accounted for them to utilize standard protocols of an </w:t>
      </w:r>
      <w:proofErr w:type="gramStart"/>
      <w:r w:rsidR="00020931" w:rsidRPr="00270214">
        <w:rPr>
          <w:rFonts w:ascii="Times New Roman" w:eastAsia="Times New Roman" w:hAnsi="Times New Roman" w:cs="Times New Roman"/>
          <w:sz w:val="22"/>
          <w:szCs w:val="22"/>
        </w:rPr>
        <w:t>assessment</w:t>
      </w:r>
      <w:proofErr w:type="gramEnd"/>
      <w:r w:rsidR="00020931" w:rsidRPr="00270214">
        <w:rPr>
          <w:rFonts w:ascii="Times New Roman" w:eastAsia="Times New Roman" w:hAnsi="Times New Roman" w:cs="Times New Roman"/>
          <w:sz w:val="22"/>
          <w:szCs w:val="22"/>
        </w:rPr>
        <w:t xml:space="preserve"> but we didn’t define it specifically that it had to be a specific habitat or the </w:t>
      </w:r>
      <w:proofErr w:type="gramStart"/>
      <w:r w:rsidR="00020931" w:rsidRPr="00270214">
        <w:rPr>
          <w:rFonts w:ascii="Times New Roman" w:eastAsia="Times New Roman" w:hAnsi="Times New Roman" w:cs="Times New Roman"/>
          <w:sz w:val="22"/>
          <w:szCs w:val="22"/>
        </w:rPr>
        <w:t>amount</w:t>
      </w:r>
      <w:proofErr w:type="gramEnd"/>
      <w:r w:rsidR="00020931" w:rsidRPr="00270214">
        <w:rPr>
          <w:rFonts w:ascii="Times New Roman" w:eastAsia="Times New Roman" w:hAnsi="Times New Roman" w:cs="Times New Roman"/>
          <w:sz w:val="22"/>
          <w:szCs w:val="22"/>
        </w:rPr>
        <w:t xml:space="preserve"> of habitats they utilize</w:t>
      </w:r>
      <w:r w:rsidR="00B56536" w:rsidRPr="00270214">
        <w:rPr>
          <w:rFonts w:ascii="Times New Roman" w:eastAsia="Times New Roman" w:hAnsi="Times New Roman" w:cs="Times New Roman"/>
          <w:sz w:val="22"/>
          <w:szCs w:val="22"/>
        </w:rPr>
        <w:t xml:space="preserve"> but that is a key point of the work that we’re trying to tackle within this USGS Stream Team.</w:t>
      </w:r>
      <w:r w:rsidR="00E26A28" w:rsidRPr="00270214">
        <w:rPr>
          <w:rFonts w:ascii="Times New Roman" w:eastAsia="Times New Roman" w:hAnsi="Times New Roman" w:cs="Times New Roman"/>
          <w:sz w:val="22"/>
          <w:szCs w:val="22"/>
        </w:rPr>
        <w:t xml:space="preserve"> I think you’re thinking about a bit more of that functional side of these functional trades that we’re utilizing. Like these are not excluded </w:t>
      </w:r>
      <w:r w:rsidR="00C62CC5" w:rsidRPr="00270214">
        <w:rPr>
          <w:rFonts w:ascii="Times New Roman" w:eastAsia="Times New Roman" w:hAnsi="Times New Roman" w:cs="Times New Roman"/>
          <w:sz w:val="22"/>
          <w:szCs w:val="22"/>
        </w:rPr>
        <w:t xml:space="preserve">streams. There’s a lot of mixing and a lot of movement of these populations across each. And </w:t>
      </w:r>
      <w:r w:rsidR="00DC029E" w:rsidRPr="00270214">
        <w:rPr>
          <w:rFonts w:ascii="Times New Roman" w:eastAsia="Times New Roman" w:hAnsi="Times New Roman" w:cs="Times New Roman"/>
          <w:sz w:val="22"/>
          <w:szCs w:val="22"/>
        </w:rPr>
        <w:t>so,</w:t>
      </w:r>
      <w:r w:rsidR="00C62CC5" w:rsidRPr="00270214">
        <w:rPr>
          <w:rFonts w:ascii="Times New Roman" w:eastAsia="Times New Roman" w:hAnsi="Times New Roman" w:cs="Times New Roman"/>
          <w:sz w:val="22"/>
          <w:szCs w:val="22"/>
        </w:rPr>
        <w:t xml:space="preserve"> some of the work that we’re doing now</w:t>
      </w:r>
      <w:r w:rsidR="00383216" w:rsidRPr="00270214">
        <w:rPr>
          <w:rFonts w:ascii="Times New Roman" w:eastAsia="Times New Roman" w:hAnsi="Times New Roman" w:cs="Times New Roman"/>
          <w:sz w:val="22"/>
          <w:szCs w:val="22"/>
        </w:rPr>
        <w:t xml:space="preserve"> </w:t>
      </w:r>
      <w:proofErr w:type="gramStart"/>
      <w:r w:rsidR="00383216" w:rsidRPr="00270214">
        <w:rPr>
          <w:rFonts w:ascii="Times New Roman" w:eastAsia="Times New Roman" w:hAnsi="Times New Roman" w:cs="Times New Roman"/>
          <w:sz w:val="22"/>
          <w:szCs w:val="22"/>
        </w:rPr>
        <w:t>are relating</w:t>
      </w:r>
      <w:proofErr w:type="gramEnd"/>
      <w:r w:rsidR="00383216" w:rsidRPr="00270214">
        <w:rPr>
          <w:rFonts w:ascii="Times New Roman" w:eastAsia="Times New Roman" w:hAnsi="Times New Roman" w:cs="Times New Roman"/>
          <w:sz w:val="22"/>
          <w:szCs w:val="22"/>
        </w:rPr>
        <w:t xml:space="preserve"> to these dispersion life history capacities. </w:t>
      </w:r>
      <w:r w:rsidR="0085180D" w:rsidRPr="00270214">
        <w:rPr>
          <w:rFonts w:ascii="Times New Roman" w:eastAsia="Times New Roman" w:hAnsi="Times New Roman" w:cs="Times New Roman"/>
          <w:sz w:val="22"/>
          <w:szCs w:val="22"/>
        </w:rPr>
        <w:t>There’s</w:t>
      </w:r>
      <w:r w:rsidR="00383216" w:rsidRPr="00270214">
        <w:rPr>
          <w:rFonts w:ascii="Times New Roman" w:eastAsia="Times New Roman" w:hAnsi="Times New Roman" w:cs="Times New Roman"/>
          <w:sz w:val="22"/>
          <w:szCs w:val="22"/>
        </w:rPr>
        <w:t xml:space="preserve"> a lot of mixing and I think that’s where the physio</w:t>
      </w:r>
      <w:r w:rsidR="00827E26" w:rsidRPr="00270214">
        <w:rPr>
          <w:rFonts w:ascii="Times New Roman" w:eastAsia="Times New Roman" w:hAnsi="Times New Roman" w:cs="Times New Roman"/>
          <w:sz w:val="22"/>
          <w:szCs w:val="22"/>
        </w:rPr>
        <w:t xml:space="preserve">graphic region and especially those environmental stressors are key. Like, you can arrive </w:t>
      </w:r>
      <w:proofErr w:type="gramStart"/>
      <w:r w:rsidR="00827E26" w:rsidRPr="00270214">
        <w:rPr>
          <w:rFonts w:ascii="Times New Roman" w:eastAsia="Times New Roman" w:hAnsi="Times New Roman" w:cs="Times New Roman"/>
          <w:sz w:val="22"/>
          <w:szCs w:val="22"/>
        </w:rPr>
        <w:t>to</w:t>
      </w:r>
      <w:proofErr w:type="gramEnd"/>
      <w:r w:rsidR="00827E26" w:rsidRPr="00270214">
        <w:rPr>
          <w:rFonts w:ascii="Times New Roman" w:eastAsia="Times New Roman" w:hAnsi="Times New Roman" w:cs="Times New Roman"/>
          <w:sz w:val="22"/>
          <w:szCs w:val="22"/>
        </w:rPr>
        <w:t xml:space="preserve"> a system and maybe it’s suited to you within the trace that you have but the </w:t>
      </w:r>
      <w:proofErr w:type="gramStart"/>
      <w:r w:rsidR="00827E26" w:rsidRPr="00270214">
        <w:rPr>
          <w:rFonts w:ascii="Times New Roman" w:eastAsia="Times New Roman" w:hAnsi="Times New Roman" w:cs="Times New Roman"/>
          <w:sz w:val="22"/>
          <w:szCs w:val="22"/>
        </w:rPr>
        <w:t>amount</w:t>
      </w:r>
      <w:proofErr w:type="gramEnd"/>
      <w:r w:rsidR="00827E26" w:rsidRPr="00270214">
        <w:rPr>
          <w:rFonts w:ascii="Times New Roman" w:eastAsia="Times New Roman" w:hAnsi="Times New Roman" w:cs="Times New Roman"/>
          <w:sz w:val="22"/>
          <w:szCs w:val="22"/>
        </w:rPr>
        <w:t xml:space="preserve"> of stressors and the capacity for you to adjust to that, that’s a whole other set of questions that we’re trying to tackle.</w:t>
      </w:r>
    </w:p>
    <w:p w14:paraId="437008DA" w14:textId="6ADA1169" w:rsidR="00653072" w:rsidRPr="00270214" w:rsidRDefault="00C45042" w:rsidP="00AE494D">
      <w:pPr>
        <w:pStyle w:val="ListParagraph"/>
        <w:numPr>
          <w:ilvl w:val="0"/>
          <w:numId w:val="8"/>
        </w:numPr>
        <w:spacing w:after="0" w:line="240" w:lineRule="auto"/>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lastRenderedPageBreak/>
        <w:t xml:space="preserve">Chris Ruck - </w:t>
      </w:r>
      <w:r w:rsidR="00653072" w:rsidRPr="00270214">
        <w:rPr>
          <w:rFonts w:ascii="Times New Roman" w:eastAsia="Times New Roman" w:hAnsi="Times New Roman" w:cs="Times New Roman"/>
          <w:sz w:val="22"/>
          <w:szCs w:val="22"/>
        </w:rPr>
        <w:t xml:space="preserve">Did you only look at biomass for functional </w:t>
      </w:r>
      <w:proofErr w:type="gramStart"/>
      <w:r w:rsidR="00653072" w:rsidRPr="00270214">
        <w:rPr>
          <w:rFonts w:ascii="Times New Roman" w:eastAsia="Times New Roman" w:hAnsi="Times New Roman" w:cs="Times New Roman"/>
          <w:sz w:val="22"/>
          <w:szCs w:val="22"/>
        </w:rPr>
        <w:t>metrics</w:t>
      </w:r>
      <w:proofErr w:type="gramEnd"/>
      <w:r w:rsidR="00653072" w:rsidRPr="00270214">
        <w:rPr>
          <w:rFonts w:ascii="Times New Roman" w:eastAsia="Times New Roman" w:hAnsi="Times New Roman" w:cs="Times New Roman"/>
          <w:sz w:val="22"/>
          <w:szCs w:val="22"/>
        </w:rPr>
        <w:t xml:space="preserve"> or did you look at functional composition, too? </w:t>
      </w:r>
      <w:r w:rsidR="00527625" w:rsidRPr="00270214">
        <w:rPr>
          <w:rFonts w:ascii="Times New Roman" w:eastAsia="Times New Roman" w:hAnsi="Times New Roman" w:cs="Times New Roman"/>
          <w:sz w:val="22"/>
          <w:szCs w:val="22"/>
        </w:rPr>
        <w:t>Did you address the area treated for management practices?</w:t>
      </w:r>
    </w:p>
    <w:p w14:paraId="22E32698" w14:textId="48645664" w:rsidR="00832214" w:rsidRPr="00270214" w:rsidRDefault="00832214" w:rsidP="00AE494D">
      <w:pPr>
        <w:pStyle w:val="ListParagraph"/>
        <w:numPr>
          <w:ilvl w:val="1"/>
          <w:numId w:val="8"/>
        </w:numPr>
        <w:spacing w:after="0" w:line="240" w:lineRule="auto"/>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 xml:space="preserve">Sergio - Chris, this is a great question. These functional metrics pretty much came from fewer than 5 </w:t>
      </w:r>
      <w:proofErr w:type="gramStart"/>
      <w:r w:rsidRPr="00270214">
        <w:rPr>
          <w:rFonts w:ascii="Times New Roman" w:eastAsia="Times New Roman" w:hAnsi="Times New Roman" w:cs="Times New Roman"/>
          <w:sz w:val="22"/>
          <w:szCs w:val="22"/>
        </w:rPr>
        <w:t>studies, and</w:t>
      </w:r>
      <w:proofErr w:type="gramEnd"/>
      <w:r w:rsidRPr="00270214">
        <w:rPr>
          <w:rFonts w:ascii="Times New Roman" w:eastAsia="Times New Roman" w:hAnsi="Times New Roman" w:cs="Times New Roman"/>
          <w:sz w:val="22"/>
          <w:szCs w:val="22"/>
        </w:rPr>
        <w:t xml:space="preserve"> were mostly limited to functional feeding group and biomass relations. However, there was one study that integrated rates of decomposition between and across different taxonomic and functional feeding groups. But this is where my current work is expanding this scope a bit more, using a broader suite of functional traits to understand more of these relations better.</w:t>
      </w:r>
      <w:r w:rsidR="002D512E" w:rsidRPr="00270214">
        <w:rPr>
          <w:rFonts w:ascii="Times New Roman" w:eastAsia="Times New Roman" w:hAnsi="Times New Roman" w:cs="Times New Roman"/>
          <w:sz w:val="22"/>
          <w:szCs w:val="22"/>
        </w:rPr>
        <w:t xml:space="preserve"> On the area covered side, this is something we did not account for, but it is being worked on now by Greg Noe and crew at a different scale. </w:t>
      </w:r>
      <w:proofErr w:type="gramStart"/>
      <w:r w:rsidR="002D512E" w:rsidRPr="00270214">
        <w:rPr>
          <w:rFonts w:ascii="Times New Roman" w:eastAsia="Times New Roman" w:hAnsi="Times New Roman" w:cs="Times New Roman"/>
          <w:sz w:val="22"/>
          <w:szCs w:val="22"/>
        </w:rPr>
        <w:t>So</w:t>
      </w:r>
      <w:proofErr w:type="gramEnd"/>
      <w:r w:rsidR="002D512E" w:rsidRPr="00270214">
        <w:rPr>
          <w:rFonts w:ascii="Times New Roman" w:eastAsia="Times New Roman" w:hAnsi="Times New Roman" w:cs="Times New Roman"/>
          <w:sz w:val="22"/>
          <w:szCs w:val="22"/>
        </w:rPr>
        <w:t xml:space="preserve"> more information is to come out.</w:t>
      </w:r>
    </w:p>
    <w:p w14:paraId="00DFFAB7" w14:textId="77777777" w:rsidR="008901D5" w:rsidRPr="00270214" w:rsidRDefault="008901D5" w:rsidP="00527625">
      <w:pPr>
        <w:spacing w:after="0" w:line="240" w:lineRule="auto"/>
        <w:rPr>
          <w:rFonts w:ascii="Times New Roman" w:eastAsia="Times New Roman" w:hAnsi="Times New Roman" w:cs="Times New Roman"/>
          <w:sz w:val="22"/>
          <w:szCs w:val="22"/>
        </w:rPr>
      </w:pPr>
    </w:p>
    <w:p w14:paraId="0075268F" w14:textId="2B810683" w:rsidR="008901D5" w:rsidRPr="00270214" w:rsidRDefault="008901D5" w:rsidP="00AE494D">
      <w:pPr>
        <w:pStyle w:val="ListParagraph"/>
        <w:numPr>
          <w:ilvl w:val="0"/>
          <w:numId w:val="8"/>
        </w:numPr>
        <w:spacing w:after="0" w:line="240" w:lineRule="auto"/>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 xml:space="preserve">Matthew Robinson - </w:t>
      </w:r>
      <w:r w:rsidR="00B96FD0" w:rsidRPr="00270214">
        <w:rPr>
          <w:rFonts w:ascii="Times New Roman" w:eastAsia="Times New Roman" w:hAnsi="Times New Roman" w:cs="Times New Roman"/>
          <w:sz w:val="22"/>
          <w:szCs w:val="22"/>
        </w:rPr>
        <w:t>Did</w:t>
      </w:r>
      <w:r w:rsidRPr="00270214">
        <w:rPr>
          <w:rFonts w:ascii="Times New Roman" w:eastAsia="Times New Roman" w:hAnsi="Times New Roman" w:cs="Times New Roman"/>
          <w:sz w:val="22"/>
          <w:szCs w:val="22"/>
        </w:rPr>
        <w:t xml:space="preserve"> you use Chessie BIBI scores in your analysis or individual state IBI scores?</w:t>
      </w:r>
    </w:p>
    <w:p w14:paraId="3D514806" w14:textId="2C7ADA35" w:rsidR="00FF18AB" w:rsidRPr="00270214" w:rsidRDefault="00FF18AB" w:rsidP="00AE494D">
      <w:pPr>
        <w:pStyle w:val="ListParagraph"/>
        <w:numPr>
          <w:ilvl w:val="1"/>
          <w:numId w:val="8"/>
        </w:numPr>
        <w:spacing w:after="0" w:line="240" w:lineRule="auto"/>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Sergio - We did include multiple regional and state IBIs, with the B-IBI being part of it, into our model and those responded differently depending on the relation of region x land use x practice </w:t>
      </w:r>
    </w:p>
    <w:p w14:paraId="1AA8DB88" w14:textId="77777777" w:rsidR="0022063B" w:rsidRPr="00270214" w:rsidRDefault="0022063B" w:rsidP="0022063B">
      <w:pPr>
        <w:spacing w:after="0" w:line="240" w:lineRule="auto"/>
        <w:rPr>
          <w:rFonts w:ascii="Times New Roman" w:eastAsia="Times New Roman" w:hAnsi="Times New Roman" w:cs="Times New Roman"/>
          <w:sz w:val="22"/>
          <w:szCs w:val="22"/>
        </w:rPr>
      </w:pPr>
    </w:p>
    <w:p w14:paraId="108CB7B4" w14:textId="3BCBF5FE" w:rsidR="0022063B" w:rsidRPr="00270214" w:rsidRDefault="0022063B" w:rsidP="00AE494D">
      <w:pPr>
        <w:pStyle w:val="ListParagraph"/>
        <w:numPr>
          <w:ilvl w:val="0"/>
          <w:numId w:val="8"/>
        </w:numPr>
        <w:spacing w:after="0" w:line="240" w:lineRule="auto"/>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 xml:space="preserve">Nancy Roth - Sergio, interesting that abundance and (to a degree) biomass were important in showing response.  Were </w:t>
      </w:r>
      <w:proofErr w:type="gramStart"/>
      <w:r w:rsidRPr="00270214">
        <w:rPr>
          <w:rFonts w:ascii="Times New Roman" w:eastAsia="Times New Roman" w:hAnsi="Times New Roman" w:cs="Times New Roman"/>
          <w:sz w:val="22"/>
          <w:szCs w:val="22"/>
        </w:rPr>
        <w:t>these</w:t>
      </w:r>
      <w:proofErr w:type="gramEnd"/>
      <w:r w:rsidRPr="00270214">
        <w:rPr>
          <w:rFonts w:ascii="Times New Roman" w:eastAsia="Times New Roman" w:hAnsi="Times New Roman" w:cs="Times New Roman"/>
          <w:sz w:val="22"/>
          <w:szCs w:val="22"/>
        </w:rPr>
        <w:t xml:space="preserve"> data available in all the studies?  Many rapid assessments use subsampling (say to 100 or 200 organism subsamples</w:t>
      </w:r>
      <w:proofErr w:type="gramStart"/>
      <w:r w:rsidRPr="00270214">
        <w:rPr>
          <w:rFonts w:ascii="Times New Roman" w:eastAsia="Times New Roman" w:hAnsi="Times New Roman" w:cs="Times New Roman"/>
          <w:sz w:val="22"/>
          <w:szCs w:val="22"/>
        </w:rPr>
        <w:t>)</w:t>
      </w:r>
      <w:proofErr w:type="gramEnd"/>
      <w:r w:rsidRPr="00270214">
        <w:rPr>
          <w:rFonts w:ascii="Times New Roman" w:eastAsia="Times New Roman" w:hAnsi="Times New Roman" w:cs="Times New Roman"/>
          <w:sz w:val="22"/>
          <w:szCs w:val="22"/>
        </w:rPr>
        <w:t xml:space="preserve"> so abundance and biomass are not always available.</w:t>
      </w:r>
    </w:p>
    <w:p w14:paraId="7C7ED6E8" w14:textId="53CC463F" w:rsidR="00EC5826" w:rsidRPr="00270214" w:rsidRDefault="00EC5826" w:rsidP="00AE494D">
      <w:pPr>
        <w:pStyle w:val="ListParagraph"/>
        <w:numPr>
          <w:ilvl w:val="1"/>
          <w:numId w:val="8"/>
        </w:numPr>
        <w:spacing w:after="0" w:line="240" w:lineRule="auto"/>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 xml:space="preserve">Sergio - Nancy, this is a great point. Abundance, and even density </w:t>
      </w:r>
      <w:proofErr w:type="gramStart"/>
      <w:r w:rsidRPr="00270214">
        <w:rPr>
          <w:rFonts w:ascii="Times New Roman" w:eastAsia="Times New Roman" w:hAnsi="Times New Roman" w:cs="Times New Roman"/>
          <w:sz w:val="22"/>
          <w:szCs w:val="22"/>
        </w:rPr>
        <w:t>were</w:t>
      </w:r>
      <w:proofErr w:type="gramEnd"/>
      <w:r w:rsidRPr="00270214">
        <w:rPr>
          <w:rFonts w:ascii="Times New Roman" w:eastAsia="Times New Roman" w:hAnsi="Times New Roman" w:cs="Times New Roman"/>
          <w:sz w:val="22"/>
          <w:szCs w:val="22"/>
        </w:rPr>
        <w:t xml:space="preserve"> present at varying rates across the studies, and the biomass metrics were constrained to less than 5 studies. </w:t>
      </w:r>
      <w:proofErr w:type="gramStart"/>
      <w:r w:rsidRPr="00270214">
        <w:rPr>
          <w:rFonts w:ascii="Times New Roman" w:eastAsia="Times New Roman" w:hAnsi="Times New Roman" w:cs="Times New Roman"/>
          <w:sz w:val="22"/>
          <w:szCs w:val="22"/>
        </w:rPr>
        <w:t>So</w:t>
      </w:r>
      <w:proofErr w:type="gramEnd"/>
      <w:r w:rsidRPr="00270214">
        <w:rPr>
          <w:rFonts w:ascii="Times New Roman" w:eastAsia="Times New Roman" w:hAnsi="Times New Roman" w:cs="Times New Roman"/>
          <w:sz w:val="22"/>
          <w:szCs w:val="22"/>
        </w:rPr>
        <w:t xml:space="preserve"> this is still a rarer measure in the assessments, but hopefully this and future work can emphasize the importance of accounting for these. Especially when assessing these multiple interaction pathways.</w:t>
      </w:r>
    </w:p>
    <w:p w14:paraId="7D459C05" w14:textId="77777777" w:rsidR="00A85FAE" w:rsidRPr="00270214" w:rsidRDefault="00A85FAE">
      <w:pPr>
        <w:spacing w:after="0" w:line="240" w:lineRule="auto"/>
        <w:ind w:left="720"/>
        <w:rPr>
          <w:rFonts w:ascii="Times New Roman" w:eastAsia="Times New Roman" w:hAnsi="Times New Roman" w:cs="Times New Roman"/>
          <w:sz w:val="22"/>
          <w:szCs w:val="22"/>
        </w:rPr>
      </w:pPr>
    </w:p>
    <w:p w14:paraId="7D459C06" w14:textId="77777777" w:rsidR="00A85FAE" w:rsidRPr="00270214"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b/>
          <w:bCs/>
          <w:color w:val="000000"/>
          <w:sz w:val="22"/>
          <w:szCs w:val="22"/>
        </w:rPr>
      </w:pPr>
      <w:r w:rsidRPr="00270214">
        <w:rPr>
          <w:rFonts w:ascii="Times New Roman" w:eastAsia="Times New Roman" w:hAnsi="Times New Roman" w:cs="Times New Roman"/>
          <w:b/>
          <w:bCs/>
          <w:sz w:val="22"/>
          <w:szCs w:val="22"/>
        </w:rPr>
        <w:t>Presentation: Management Strategy Development &amp; Timeline</w:t>
      </w:r>
      <w:r w:rsidRPr="00270214">
        <w:rPr>
          <w:rFonts w:ascii="Times New Roman" w:hAnsi="Times New Roman" w:cs="Times New Roman"/>
          <w:color w:val="000000"/>
          <w:sz w:val="22"/>
          <w:szCs w:val="22"/>
        </w:rPr>
        <w:tab/>
      </w:r>
      <w:r w:rsidRPr="00270214">
        <w:rPr>
          <w:rFonts w:ascii="Times New Roman" w:hAnsi="Times New Roman" w:cs="Times New Roman"/>
          <w:color w:val="000000"/>
          <w:sz w:val="22"/>
          <w:szCs w:val="22"/>
        </w:rPr>
        <w:tab/>
      </w:r>
      <w:r w:rsidRPr="00270214">
        <w:rPr>
          <w:rFonts w:ascii="Times New Roman" w:eastAsia="Times New Roman" w:hAnsi="Times New Roman" w:cs="Times New Roman"/>
          <w:b/>
          <w:bCs/>
          <w:color w:val="000000"/>
          <w:sz w:val="22"/>
          <w:szCs w:val="22"/>
        </w:rPr>
        <w:t>(10:</w:t>
      </w:r>
      <w:r w:rsidRPr="00270214">
        <w:rPr>
          <w:rFonts w:ascii="Times New Roman" w:eastAsia="Times New Roman" w:hAnsi="Times New Roman" w:cs="Times New Roman"/>
          <w:b/>
          <w:bCs/>
          <w:sz w:val="22"/>
          <w:szCs w:val="22"/>
        </w:rPr>
        <w:t>4</w:t>
      </w:r>
      <w:r w:rsidRPr="00270214">
        <w:rPr>
          <w:rFonts w:ascii="Times New Roman" w:eastAsia="Times New Roman" w:hAnsi="Times New Roman" w:cs="Times New Roman"/>
          <w:b/>
          <w:bCs/>
          <w:color w:val="000000"/>
          <w:sz w:val="22"/>
          <w:szCs w:val="22"/>
        </w:rPr>
        <w:t xml:space="preserve">0 – </w:t>
      </w:r>
      <w:r w:rsidRPr="00270214">
        <w:rPr>
          <w:rFonts w:ascii="Times New Roman" w:eastAsia="Times New Roman" w:hAnsi="Times New Roman" w:cs="Times New Roman"/>
          <w:b/>
          <w:bCs/>
          <w:sz w:val="22"/>
          <w:szCs w:val="22"/>
        </w:rPr>
        <w:t>11</w:t>
      </w:r>
      <w:r w:rsidRPr="00270214">
        <w:rPr>
          <w:rFonts w:ascii="Times New Roman" w:eastAsia="Times New Roman" w:hAnsi="Times New Roman" w:cs="Times New Roman"/>
          <w:b/>
          <w:bCs/>
          <w:color w:val="000000"/>
          <w:sz w:val="22"/>
          <w:szCs w:val="22"/>
        </w:rPr>
        <w:t>:00)</w:t>
      </w:r>
    </w:p>
    <w:p w14:paraId="7D459C07" w14:textId="634BD231" w:rsidR="00A85FAE" w:rsidRPr="00270214" w:rsidRDefault="00EB2C15">
      <w:pPr>
        <w:spacing w:after="0" w:line="240" w:lineRule="auto"/>
        <w:ind w:left="720"/>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 xml:space="preserve">Alison </w:t>
      </w:r>
      <w:proofErr w:type="gramStart"/>
      <w:r w:rsidRPr="00270214">
        <w:rPr>
          <w:rFonts w:ascii="Times New Roman" w:eastAsia="Times New Roman" w:hAnsi="Times New Roman" w:cs="Times New Roman"/>
          <w:sz w:val="22"/>
          <w:szCs w:val="22"/>
        </w:rPr>
        <w:t xml:space="preserve">presented </w:t>
      </w:r>
      <w:r w:rsidR="003C50BC" w:rsidRPr="00270214">
        <w:rPr>
          <w:rFonts w:ascii="Times New Roman" w:eastAsia="Times New Roman" w:hAnsi="Times New Roman" w:cs="Times New Roman"/>
          <w:sz w:val="22"/>
          <w:szCs w:val="22"/>
        </w:rPr>
        <w:t>about</w:t>
      </w:r>
      <w:proofErr w:type="gramEnd"/>
      <w:r w:rsidR="003C50BC" w:rsidRPr="00270214">
        <w:rPr>
          <w:rFonts w:ascii="Times New Roman" w:eastAsia="Times New Roman" w:hAnsi="Times New Roman" w:cs="Times New Roman"/>
          <w:sz w:val="22"/>
          <w:szCs w:val="22"/>
        </w:rPr>
        <w:t xml:space="preserve"> the </w:t>
      </w:r>
      <w:r w:rsidRPr="00270214">
        <w:rPr>
          <w:rFonts w:ascii="Times New Roman" w:eastAsia="Times New Roman" w:hAnsi="Times New Roman" w:cs="Times New Roman"/>
          <w:sz w:val="22"/>
          <w:szCs w:val="22"/>
        </w:rPr>
        <w:t xml:space="preserve">new 2025 Watershed Agreement workgroup structure, as well as the template, expectations and timeline for developing the new </w:t>
      </w:r>
      <w:r w:rsidR="003C50BC" w:rsidRPr="00270214">
        <w:rPr>
          <w:rFonts w:ascii="Times New Roman" w:eastAsia="Times New Roman" w:hAnsi="Times New Roman" w:cs="Times New Roman"/>
          <w:sz w:val="22"/>
          <w:szCs w:val="22"/>
        </w:rPr>
        <w:t xml:space="preserve">Stream Health </w:t>
      </w:r>
      <w:r w:rsidRPr="00270214">
        <w:rPr>
          <w:rFonts w:ascii="Times New Roman" w:eastAsia="Times New Roman" w:hAnsi="Times New Roman" w:cs="Times New Roman"/>
          <w:sz w:val="22"/>
          <w:szCs w:val="22"/>
        </w:rPr>
        <w:t>Management Strategy</w:t>
      </w:r>
      <w:r w:rsidR="003C50BC" w:rsidRPr="00270214">
        <w:rPr>
          <w:rFonts w:ascii="Times New Roman" w:eastAsia="Times New Roman" w:hAnsi="Times New Roman" w:cs="Times New Roman"/>
          <w:sz w:val="22"/>
          <w:szCs w:val="22"/>
        </w:rPr>
        <w:t xml:space="preserve"> chapter</w:t>
      </w:r>
      <w:r w:rsidRPr="00270214">
        <w:rPr>
          <w:rFonts w:ascii="Times New Roman" w:eastAsia="Times New Roman" w:hAnsi="Times New Roman" w:cs="Times New Roman"/>
          <w:sz w:val="22"/>
          <w:szCs w:val="22"/>
        </w:rPr>
        <w:t>.</w:t>
      </w:r>
    </w:p>
    <w:p w14:paraId="7D459C08" w14:textId="77777777" w:rsidR="00A85FAE" w:rsidRPr="00270214" w:rsidRDefault="00A85FAE">
      <w:pPr>
        <w:spacing w:after="0" w:line="240" w:lineRule="auto"/>
        <w:ind w:left="720"/>
        <w:rPr>
          <w:rFonts w:ascii="Times New Roman" w:eastAsia="Times New Roman" w:hAnsi="Times New Roman" w:cs="Times New Roman"/>
          <w:sz w:val="22"/>
          <w:szCs w:val="22"/>
        </w:rPr>
      </w:pPr>
    </w:p>
    <w:p w14:paraId="7D459C09" w14:textId="77777777" w:rsidR="00A85FAE" w:rsidRPr="00270214" w:rsidRDefault="00000000">
      <w:pPr>
        <w:spacing w:after="0" w:line="240" w:lineRule="auto"/>
        <w:ind w:left="720"/>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Requested Action: Non-decisional</w:t>
      </w:r>
    </w:p>
    <w:p w14:paraId="7D459C0A" w14:textId="77777777" w:rsidR="00A85FAE" w:rsidRPr="00270214" w:rsidRDefault="00000000">
      <w:pPr>
        <w:spacing w:after="0" w:line="240" w:lineRule="auto"/>
        <w:ind w:left="720"/>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Lead: Alison Santoro (MDNR)</w:t>
      </w:r>
    </w:p>
    <w:p w14:paraId="67FA156A" w14:textId="002D2343" w:rsidR="00CA3FDD" w:rsidRPr="00270214" w:rsidRDefault="00000000">
      <w:pPr>
        <w:spacing w:after="0" w:line="240" w:lineRule="auto"/>
        <w:ind w:left="720"/>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Materials:</w:t>
      </w:r>
    </w:p>
    <w:p w14:paraId="7D459C0B" w14:textId="6DDBED59" w:rsidR="00CA3FDD" w:rsidRPr="00270214" w:rsidRDefault="00CA3FDD" w:rsidP="00CE462C">
      <w:pPr>
        <w:pStyle w:val="ListParagraph"/>
        <w:numPr>
          <w:ilvl w:val="1"/>
          <w:numId w:val="7"/>
        </w:numPr>
        <w:spacing w:after="0" w:line="240" w:lineRule="auto"/>
        <w:rPr>
          <w:rFonts w:ascii="Times New Roman" w:eastAsia="Times New Roman" w:hAnsi="Times New Roman" w:cs="Times New Roman"/>
          <w:sz w:val="22"/>
          <w:szCs w:val="22"/>
        </w:rPr>
        <w:sectPr w:rsidR="00CA3FDD" w:rsidRPr="00270214">
          <w:pgSz w:w="12240" w:h="15840"/>
          <w:pgMar w:top="1440" w:right="1440" w:bottom="1440" w:left="1440" w:header="720" w:footer="720" w:gutter="0"/>
          <w:pgNumType w:start="1"/>
          <w:cols w:space="720"/>
        </w:sectPr>
      </w:pPr>
      <w:r w:rsidRPr="00270214">
        <w:rPr>
          <w:rFonts w:ascii="Times New Roman" w:eastAsia="Times New Roman" w:hAnsi="Times New Roman" w:cs="Times New Roman"/>
          <w:sz w:val="22"/>
          <w:szCs w:val="22"/>
        </w:rPr>
        <w:t>Pre</w:t>
      </w:r>
      <w:r w:rsidR="00CE462C" w:rsidRPr="00270214">
        <w:rPr>
          <w:rFonts w:ascii="Times New Roman" w:eastAsia="Times New Roman" w:hAnsi="Times New Roman" w:cs="Times New Roman"/>
          <w:sz w:val="22"/>
          <w:szCs w:val="22"/>
        </w:rPr>
        <w:t xml:space="preserve">sentation:  </w:t>
      </w:r>
      <w:hyperlink r:id="rId13" w:history="1">
        <w:r w:rsidR="00CE462C" w:rsidRPr="00270214">
          <w:rPr>
            <w:rStyle w:val="Hyperlink"/>
            <w:rFonts w:ascii="Times New Roman" w:eastAsia="Times New Roman" w:hAnsi="Times New Roman" w:cs="Times New Roman"/>
            <w:sz w:val="22"/>
            <w:szCs w:val="22"/>
          </w:rPr>
          <w:t>Stream Health Workgroup Presentation – June 2026</w:t>
        </w:r>
      </w:hyperlink>
    </w:p>
    <w:p w14:paraId="7D459C0C" w14:textId="77777777" w:rsidR="00A85FAE" w:rsidRPr="00270214" w:rsidRDefault="00A85FAE">
      <w:pPr>
        <w:pBdr>
          <w:top w:val="nil"/>
          <w:left w:val="nil"/>
          <w:bottom w:val="nil"/>
          <w:right w:val="nil"/>
          <w:between w:val="nil"/>
        </w:pBdr>
        <w:spacing w:after="0" w:line="240" w:lineRule="auto"/>
        <w:ind w:left="720"/>
        <w:rPr>
          <w:rFonts w:ascii="Times New Roman" w:eastAsia="Times New Roman" w:hAnsi="Times New Roman" w:cs="Times New Roman"/>
          <w:color w:val="000000"/>
          <w:sz w:val="22"/>
          <w:szCs w:val="22"/>
        </w:rPr>
      </w:pPr>
    </w:p>
    <w:p w14:paraId="7D459C0D" w14:textId="77777777" w:rsidR="00A85FAE" w:rsidRPr="00270214"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b/>
          <w:bCs/>
          <w:color w:val="000000"/>
          <w:sz w:val="22"/>
          <w:szCs w:val="22"/>
        </w:rPr>
      </w:pPr>
      <w:r w:rsidRPr="00270214">
        <w:rPr>
          <w:rFonts w:ascii="Times New Roman" w:eastAsia="Times New Roman" w:hAnsi="Times New Roman" w:cs="Times New Roman"/>
          <w:b/>
          <w:bCs/>
          <w:sz w:val="22"/>
          <w:szCs w:val="22"/>
        </w:rPr>
        <w:t>Discussion: Management Strategy Development</w:t>
      </w:r>
      <w:r w:rsidRPr="00270214">
        <w:rPr>
          <w:rFonts w:ascii="Times New Roman" w:eastAsia="Times New Roman" w:hAnsi="Times New Roman" w:cs="Times New Roman"/>
          <w:b/>
          <w:bCs/>
          <w:sz w:val="22"/>
          <w:szCs w:val="22"/>
        </w:rPr>
        <w:tab/>
      </w:r>
      <w:r w:rsidRPr="00270214">
        <w:rPr>
          <w:rFonts w:ascii="Times New Roman" w:eastAsia="Times New Roman" w:hAnsi="Times New Roman" w:cs="Times New Roman"/>
          <w:b/>
          <w:bCs/>
          <w:sz w:val="22"/>
          <w:szCs w:val="22"/>
        </w:rPr>
        <w:tab/>
      </w:r>
      <w:r w:rsidRPr="00270214">
        <w:rPr>
          <w:rFonts w:ascii="Times New Roman" w:eastAsia="Times New Roman" w:hAnsi="Times New Roman" w:cs="Times New Roman"/>
          <w:b/>
          <w:bCs/>
          <w:sz w:val="22"/>
          <w:szCs w:val="22"/>
        </w:rPr>
        <w:tab/>
      </w:r>
      <w:r w:rsidRPr="00270214">
        <w:rPr>
          <w:rFonts w:ascii="Times New Roman" w:eastAsia="Times New Roman" w:hAnsi="Times New Roman" w:cs="Times New Roman"/>
          <w:b/>
          <w:bCs/>
          <w:sz w:val="22"/>
          <w:szCs w:val="22"/>
        </w:rPr>
        <w:tab/>
        <w:t>(11:00 – 11:50)</w:t>
      </w:r>
    </w:p>
    <w:p w14:paraId="7D459C0E" w14:textId="7E070C75" w:rsidR="00A85FAE" w:rsidRPr="00270214" w:rsidRDefault="00000000">
      <w:pPr>
        <w:spacing w:after="0" w:line="240" w:lineRule="auto"/>
        <w:ind w:left="720"/>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 xml:space="preserve">The workgroup </w:t>
      </w:r>
      <w:r w:rsidR="003C50BC" w:rsidRPr="00270214">
        <w:rPr>
          <w:rFonts w:ascii="Times New Roman" w:eastAsia="Times New Roman" w:hAnsi="Times New Roman" w:cs="Times New Roman"/>
          <w:sz w:val="22"/>
          <w:szCs w:val="22"/>
        </w:rPr>
        <w:t xml:space="preserve">discussed and provided comments </w:t>
      </w:r>
      <w:r w:rsidR="00B77A53" w:rsidRPr="00270214">
        <w:rPr>
          <w:rFonts w:ascii="Times New Roman" w:eastAsia="Times New Roman" w:hAnsi="Times New Roman" w:cs="Times New Roman"/>
          <w:sz w:val="22"/>
          <w:szCs w:val="22"/>
        </w:rPr>
        <w:t>on</w:t>
      </w:r>
      <w:r w:rsidRPr="00270214">
        <w:rPr>
          <w:rFonts w:ascii="Times New Roman" w:eastAsia="Times New Roman" w:hAnsi="Times New Roman" w:cs="Times New Roman"/>
          <w:sz w:val="22"/>
          <w:szCs w:val="22"/>
        </w:rPr>
        <w:t xml:space="preserve"> the new</w:t>
      </w:r>
      <w:r w:rsidR="003C50BC" w:rsidRPr="00270214">
        <w:rPr>
          <w:rFonts w:ascii="Times New Roman" w:eastAsia="Times New Roman" w:hAnsi="Times New Roman" w:cs="Times New Roman"/>
          <w:sz w:val="22"/>
          <w:szCs w:val="22"/>
        </w:rPr>
        <w:t xml:space="preserve"> Stream Health</w:t>
      </w:r>
      <w:r w:rsidRPr="00270214">
        <w:rPr>
          <w:rFonts w:ascii="Times New Roman" w:eastAsia="Times New Roman" w:hAnsi="Times New Roman" w:cs="Times New Roman"/>
          <w:sz w:val="22"/>
          <w:szCs w:val="22"/>
        </w:rPr>
        <w:t xml:space="preserve"> Management Strategy</w:t>
      </w:r>
      <w:r w:rsidR="003C50BC" w:rsidRPr="00270214">
        <w:rPr>
          <w:rFonts w:ascii="Times New Roman" w:eastAsia="Times New Roman" w:hAnsi="Times New Roman" w:cs="Times New Roman"/>
          <w:sz w:val="22"/>
          <w:szCs w:val="22"/>
        </w:rPr>
        <w:t xml:space="preserve"> chapter</w:t>
      </w:r>
      <w:r w:rsidRPr="00270214">
        <w:rPr>
          <w:rFonts w:ascii="Times New Roman" w:eastAsia="Times New Roman" w:hAnsi="Times New Roman" w:cs="Times New Roman"/>
          <w:sz w:val="22"/>
          <w:szCs w:val="22"/>
        </w:rPr>
        <w:t xml:space="preserve"> draft. </w:t>
      </w:r>
    </w:p>
    <w:p w14:paraId="7D459C0F" w14:textId="77777777" w:rsidR="00A85FAE" w:rsidRPr="00270214" w:rsidRDefault="00A85FAE">
      <w:pPr>
        <w:spacing w:after="0" w:line="240" w:lineRule="auto"/>
        <w:ind w:left="720"/>
        <w:rPr>
          <w:rFonts w:ascii="Times New Roman" w:eastAsia="Times New Roman" w:hAnsi="Times New Roman" w:cs="Times New Roman"/>
          <w:sz w:val="22"/>
          <w:szCs w:val="22"/>
        </w:rPr>
      </w:pPr>
    </w:p>
    <w:p w14:paraId="7D459C10" w14:textId="77777777" w:rsidR="00A85FAE" w:rsidRPr="00270214" w:rsidRDefault="00000000">
      <w:pPr>
        <w:spacing w:after="0" w:line="240" w:lineRule="auto"/>
        <w:ind w:left="720"/>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Requested Action: Non-decisional</w:t>
      </w:r>
    </w:p>
    <w:p w14:paraId="7D459C11" w14:textId="77777777" w:rsidR="00A85FAE" w:rsidRPr="00270214" w:rsidRDefault="00000000">
      <w:pPr>
        <w:spacing w:after="0" w:line="240" w:lineRule="auto"/>
        <w:ind w:left="720"/>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Lead: Alison Santoro (MDNR), Brock Reggi (VA DEQ)</w:t>
      </w:r>
    </w:p>
    <w:p w14:paraId="7D459C12" w14:textId="77777777" w:rsidR="00A85FAE" w:rsidRPr="00270214" w:rsidRDefault="00000000">
      <w:pPr>
        <w:spacing w:after="0" w:line="240" w:lineRule="auto"/>
        <w:ind w:left="720"/>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 xml:space="preserve">Materials: </w:t>
      </w:r>
    </w:p>
    <w:p w14:paraId="7D459C13" w14:textId="77777777" w:rsidR="00A85FAE" w:rsidRPr="00270214" w:rsidRDefault="00A85FAE">
      <w:pPr>
        <w:numPr>
          <w:ilvl w:val="0"/>
          <w:numId w:val="1"/>
        </w:numPr>
        <w:spacing w:after="0" w:line="240" w:lineRule="auto"/>
        <w:rPr>
          <w:rFonts w:ascii="Times New Roman" w:eastAsia="Times New Roman" w:hAnsi="Times New Roman" w:cs="Times New Roman"/>
          <w:sz w:val="22"/>
          <w:szCs w:val="22"/>
        </w:rPr>
      </w:pPr>
      <w:hyperlink r:id="rId14">
        <w:r w:rsidRPr="00270214">
          <w:rPr>
            <w:rFonts w:ascii="Times New Roman" w:eastAsia="Times New Roman" w:hAnsi="Times New Roman" w:cs="Times New Roman"/>
            <w:color w:val="1155CC"/>
            <w:sz w:val="22"/>
            <w:szCs w:val="22"/>
            <w:u w:val="single"/>
          </w:rPr>
          <w:t>Draft 2026 Man</w:t>
        </w:r>
        <w:r w:rsidRPr="00270214">
          <w:rPr>
            <w:rFonts w:ascii="Times New Roman" w:eastAsia="Times New Roman" w:hAnsi="Times New Roman" w:cs="Times New Roman"/>
            <w:color w:val="1155CC"/>
            <w:sz w:val="22"/>
            <w:szCs w:val="22"/>
            <w:u w:val="single"/>
          </w:rPr>
          <w:t>a</w:t>
        </w:r>
        <w:r w:rsidRPr="00270214">
          <w:rPr>
            <w:rFonts w:ascii="Times New Roman" w:eastAsia="Times New Roman" w:hAnsi="Times New Roman" w:cs="Times New Roman"/>
            <w:color w:val="1155CC"/>
            <w:sz w:val="22"/>
            <w:szCs w:val="22"/>
            <w:u w:val="single"/>
          </w:rPr>
          <w:t>gement Strategy</w:t>
        </w:r>
      </w:hyperlink>
    </w:p>
    <w:p w14:paraId="7D459C14" w14:textId="77777777" w:rsidR="00A85FAE" w:rsidRPr="00270214" w:rsidRDefault="00A85FAE">
      <w:pPr>
        <w:numPr>
          <w:ilvl w:val="0"/>
          <w:numId w:val="1"/>
        </w:numPr>
        <w:spacing w:after="0" w:line="240" w:lineRule="auto"/>
        <w:rPr>
          <w:rFonts w:ascii="Times New Roman" w:eastAsia="Times New Roman" w:hAnsi="Times New Roman" w:cs="Times New Roman"/>
          <w:sz w:val="22"/>
          <w:szCs w:val="22"/>
        </w:rPr>
      </w:pPr>
      <w:hyperlink r:id="rId15">
        <w:r w:rsidRPr="00270214">
          <w:rPr>
            <w:rFonts w:ascii="Times New Roman" w:eastAsia="Times New Roman" w:hAnsi="Times New Roman" w:cs="Times New Roman"/>
            <w:color w:val="1155CC"/>
            <w:sz w:val="22"/>
            <w:szCs w:val="22"/>
            <w:u w:val="single"/>
          </w:rPr>
          <w:t>Previous Stream Health Management Strategy (updated 2024)</w:t>
        </w:r>
      </w:hyperlink>
      <w:r w:rsidRPr="00270214">
        <w:rPr>
          <w:rFonts w:ascii="Times New Roman" w:eastAsia="Times New Roman" w:hAnsi="Times New Roman" w:cs="Times New Roman"/>
          <w:sz w:val="22"/>
          <w:szCs w:val="22"/>
        </w:rPr>
        <w:t xml:space="preserve"> </w:t>
      </w:r>
    </w:p>
    <w:p w14:paraId="486A3B31" w14:textId="77777777" w:rsidR="00DE7472" w:rsidRPr="00270214" w:rsidRDefault="00DE7472" w:rsidP="00DE7472">
      <w:pPr>
        <w:spacing w:after="0" w:line="240" w:lineRule="auto"/>
        <w:rPr>
          <w:rFonts w:ascii="Times New Roman" w:eastAsia="Times New Roman" w:hAnsi="Times New Roman" w:cs="Times New Roman"/>
          <w:sz w:val="22"/>
          <w:szCs w:val="22"/>
        </w:rPr>
      </w:pPr>
    </w:p>
    <w:p w14:paraId="0E0EAA34" w14:textId="6B54B1D9" w:rsidR="00003B1B" w:rsidRDefault="00DE7472" w:rsidP="00003B1B">
      <w:pPr>
        <w:spacing w:after="0" w:line="240" w:lineRule="auto"/>
        <w:rPr>
          <w:rFonts w:ascii="Times New Roman" w:eastAsia="Times New Roman" w:hAnsi="Times New Roman" w:cs="Times New Roman"/>
          <w:color w:val="000000" w:themeColor="text1"/>
          <w:sz w:val="22"/>
          <w:szCs w:val="22"/>
        </w:rPr>
      </w:pPr>
      <w:r w:rsidRPr="00270214">
        <w:rPr>
          <w:rFonts w:ascii="Times New Roman" w:eastAsia="Times New Roman" w:hAnsi="Times New Roman" w:cs="Times New Roman"/>
          <w:b/>
          <w:bCs/>
          <w:color w:val="FF0000"/>
          <w:sz w:val="22"/>
          <w:szCs w:val="22"/>
        </w:rPr>
        <w:t xml:space="preserve">Action Item: </w:t>
      </w:r>
      <w:r w:rsidR="00B77A53" w:rsidRPr="00270214">
        <w:rPr>
          <w:rFonts w:ascii="Times New Roman" w:eastAsia="Times New Roman" w:hAnsi="Times New Roman" w:cs="Times New Roman"/>
          <w:color w:val="000000" w:themeColor="text1"/>
          <w:sz w:val="22"/>
          <w:szCs w:val="22"/>
        </w:rPr>
        <w:t xml:space="preserve">Workgroup members are asked to complete a first round of comments on the </w:t>
      </w:r>
      <w:hyperlink r:id="rId16" w:history="1">
        <w:r w:rsidR="00F80473" w:rsidRPr="00A66E82">
          <w:rPr>
            <w:rStyle w:val="Hyperlink"/>
            <w:rFonts w:ascii="Times New Roman" w:eastAsia="Times New Roman" w:hAnsi="Times New Roman" w:cs="Times New Roman"/>
            <w:sz w:val="22"/>
            <w:szCs w:val="22"/>
          </w:rPr>
          <w:t>Draft 2026 Management Strategy</w:t>
        </w:r>
      </w:hyperlink>
      <w:r w:rsidR="00F80473" w:rsidRPr="00270214">
        <w:rPr>
          <w:rFonts w:ascii="Times New Roman" w:eastAsia="Times New Roman" w:hAnsi="Times New Roman" w:cs="Times New Roman"/>
          <w:color w:val="000000" w:themeColor="text1"/>
          <w:sz w:val="22"/>
          <w:szCs w:val="22"/>
        </w:rPr>
        <w:t xml:space="preserve"> </w:t>
      </w:r>
      <w:r w:rsidR="00F80473" w:rsidRPr="00270214">
        <w:rPr>
          <w:rFonts w:ascii="Times New Roman" w:eastAsia="Times New Roman" w:hAnsi="Times New Roman" w:cs="Times New Roman"/>
          <w:b/>
          <w:bCs/>
          <w:color w:val="000000" w:themeColor="text1"/>
          <w:sz w:val="22"/>
          <w:szCs w:val="22"/>
        </w:rPr>
        <w:t>by EOB July 12</w:t>
      </w:r>
      <w:r w:rsidR="00F80473" w:rsidRPr="00270214">
        <w:rPr>
          <w:rFonts w:ascii="Times New Roman" w:eastAsia="Times New Roman" w:hAnsi="Times New Roman" w:cs="Times New Roman"/>
          <w:b/>
          <w:bCs/>
          <w:color w:val="000000" w:themeColor="text1"/>
          <w:sz w:val="22"/>
          <w:szCs w:val="22"/>
          <w:vertAlign w:val="superscript"/>
        </w:rPr>
        <w:t>th</w:t>
      </w:r>
      <w:r w:rsidR="00F80473" w:rsidRPr="00270214">
        <w:rPr>
          <w:rFonts w:ascii="Times New Roman" w:eastAsia="Times New Roman" w:hAnsi="Times New Roman" w:cs="Times New Roman"/>
          <w:b/>
          <w:bCs/>
          <w:color w:val="000000" w:themeColor="text1"/>
          <w:sz w:val="22"/>
          <w:szCs w:val="22"/>
        </w:rPr>
        <w:t>, 2026</w:t>
      </w:r>
      <w:r w:rsidR="00F80473" w:rsidRPr="00270214">
        <w:rPr>
          <w:rFonts w:ascii="Times New Roman" w:eastAsia="Times New Roman" w:hAnsi="Times New Roman" w:cs="Times New Roman"/>
          <w:color w:val="000000" w:themeColor="text1"/>
          <w:sz w:val="22"/>
          <w:szCs w:val="22"/>
        </w:rPr>
        <w:t>.</w:t>
      </w:r>
      <w:r w:rsidR="000D435A" w:rsidRPr="00270214">
        <w:rPr>
          <w:rFonts w:ascii="Times New Roman" w:eastAsia="Times New Roman" w:hAnsi="Times New Roman" w:cs="Times New Roman"/>
          <w:color w:val="000000" w:themeColor="text1"/>
          <w:sz w:val="22"/>
          <w:szCs w:val="22"/>
        </w:rPr>
        <w:t xml:space="preserve"> </w:t>
      </w:r>
      <w:r w:rsidR="00366183" w:rsidRPr="00270214">
        <w:rPr>
          <w:rFonts w:ascii="Times New Roman" w:eastAsia="Times New Roman" w:hAnsi="Times New Roman" w:cs="Times New Roman"/>
          <w:color w:val="000000" w:themeColor="text1"/>
          <w:sz w:val="22"/>
          <w:szCs w:val="22"/>
        </w:rPr>
        <w:t>Please</w:t>
      </w:r>
      <w:r w:rsidR="00003B1B" w:rsidRPr="00270214">
        <w:rPr>
          <w:rFonts w:ascii="Times New Roman" w:eastAsia="Times New Roman" w:hAnsi="Times New Roman" w:cs="Times New Roman"/>
          <w:color w:val="000000" w:themeColor="text1"/>
          <w:sz w:val="22"/>
          <w:szCs w:val="22"/>
        </w:rPr>
        <w:t xml:space="preserve"> suggest comments,</w:t>
      </w:r>
      <w:r w:rsidR="005971BC" w:rsidRPr="00270214">
        <w:rPr>
          <w:rFonts w:ascii="Times New Roman" w:eastAsia="Times New Roman" w:hAnsi="Times New Roman" w:cs="Times New Roman"/>
          <w:color w:val="000000" w:themeColor="text1"/>
          <w:sz w:val="22"/>
          <w:szCs w:val="22"/>
        </w:rPr>
        <w:t xml:space="preserve"> questions,</w:t>
      </w:r>
      <w:r w:rsidR="00003B1B" w:rsidRPr="00270214">
        <w:rPr>
          <w:rFonts w:ascii="Times New Roman" w:eastAsia="Times New Roman" w:hAnsi="Times New Roman" w:cs="Times New Roman"/>
          <w:color w:val="000000" w:themeColor="text1"/>
          <w:sz w:val="22"/>
          <w:szCs w:val="22"/>
        </w:rPr>
        <w:t xml:space="preserve"> edits, recommendations for additional approaches if any key aspects</w:t>
      </w:r>
      <w:r w:rsidR="004865C9" w:rsidRPr="00270214">
        <w:rPr>
          <w:rFonts w:ascii="Times New Roman" w:eastAsia="Times New Roman" w:hAnsi="Times New Roman" w:cs="Times New Roman"/>
          <w:color w:val="000000" w:themeColor="text1"/>
          <w:sz w:val="22"/>
          <w:szCs w:val="22"/>
        </w:rPr>
        <w:t>/focuses</w:t>
      </w:r>
      <w:r w:rsidR="00003B1B" w:rsidRPr="00270214">
        <w:rPr>
          <w:rFonts w:ascii="Times New Roman" w:eastAsia="Times New Roman" w:hAnsi="Times New Roman" w:cs="Times New Roman"/>
          <w:color w:val="000000" w:themeColor="text1"/>
          <w:sz w:val="22"/>
          <w:szCs w:val="22"/>
        </w:rPr>
        <w:t xml:space="preserve"> of the work are missing, etc.</w:t>
      </w:r>
    </w:p>
    <w:p w14:paraId="15DC5801" w14:textId="1AEEB09D" w:rsidR="00A66E82" w:rsidRPr="00A66E82" w:rsidRDefault="00A66E82" w:rsidP="00A66E82">
      <w:pPr>
        <w:pStyle w:val="ListParagraph"/>
        <w:numPr>
          <w:ilvl w:val="0"/>
          <w:numId w:val="7"/>
        </w:numPr>
        <w:spacing w:after="0" w:line="240" w:lineRule="auto"/>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lastRenderedPageBreak/>
        <w:t xml:space="preserve">Contact Meredith Lemke, </w:t>
      </w:r>
      <w:hyperlink r:id="rId17" w:history="1">
        <w:r w:rsidRPr="00E73445">
          <w:rPr>
            <w:rStyle w:val="Hyperlink"/>
            <w:rFonts w:ascii="Times New Roman" w:eastAsia="Times New Roman" w:hAnsi="Times New Roman" w:cs="Times New Roman"/>
            <w:sz w:val="22"/>
            <w:szCs w:val="22"/>
          </w:rPr>
          <w:t>mlemke@chesapeakebay.net</w:t>
        </w:r>
      </w:hyperlink>
      <w:r>
        <w:rPr>
          <w:rFonts w:ascii="Times New Roman" w:eastAsia="Times New Roman" w:hAnsi="Times New Roman" w:cs="Times New Roman"/>
          <w:color w:val="000000" w:themeColor="text1"/>
          <w:sz w:val="22"/>
          <w:szCs w:val="22"/>
        </w:rPr>
        <w:t xml:space="preserve"> if you are unable to access the document.</w:t>
      </w:r>
    </w:p>
    <w:p w14:paraId="0538A024" w14:textId="77777777" w:rsidR="00307ECF" w:rsidRPr="00270214" w:rsidRDefault="00307ECF" w:rsidP="00DE7472">
      <w:pPr>
        <w:spacing w:after="0" w:line="240" w:lineRule="auto"/>
        <w:rPr>
          <w:rFonts w:ascii="Times New Roman" w:eastAsia="Times New Roman" w:hAnsi="Times New Roman" w:cs="Times New Roman"/>
          <w:color w:val="000000" w:themeColor="text1"/>
          <w:sz w:val="22"/>
          <w:szCs w:val="22"/>
        </w:rPr>
      </w:pPr>
    </w:p>
    <w:p w14:paraId="65454F00" w14:textId="55D5AB1C" w:rsidR="00307ECF" w:rsidRPr="00270214" w:rsidRDefault="00307ECF" w:rsidP="00DE7472">
      <w:pPr>
        <w:spacing w:after="0" w:line="240" w:lineRule="auto"/>
        <w:rPr>
          <w:rFonts w:ascii="Times New Roman" w:eastAsia="Times New Roman" w:hAnsi="Times New Roman" w:cs="Times New Roman"/>
          <w:color w:val="000000" w:themeColor="text1"/>
          <w:sz w:val="22"/>
          <w:szCs w:val="22"/>
        </w:rPr>
      </w:pPr>
      <w:r w:rsidRPr="00270214">
        <w:rPr>
          <w:rFonts w:ascii="Times New Roman" w:eastAsia="Times New Roman" w:hAnsi="Times New Roman" w:cs="Times New Roman"/>
          <w:color w:val="000000" w:themeColor="text1"/>
          <w:sz w:val="22"/>
          <w:szCs w:val="22"/>
        </w:rPr>
        <w:t xml:space="preserve">Internal </w:t>
      </w:r>
      <w:r w:rsidR="00B109D6" w:rsidRPr="00270214">
        <w:rPr>
          <w:rFonts w:ascii="Times New Roman" w:eastAsia="Times New Roman" w:hAnsi="Times New Roman" w:cs="Times New Roman"/>
          <w:color w:val="000000" w:themeColor="text1"/>
          <w:sz w:val="22"/>
          <w:szCs w:val="22"/>
        </w:rPr>
        <w:t xml:space="preserve">Drafting </w:t>
      </w:r>
      <w:r w:rsidRPr="00270214">
        <w:rPr>
          <w:rFonts w:ascii="Times New Roman" w:eastAsia="Times New Roman" w:hAnsi="Times New Roman" w:cs="Times New Roman"/>
          <w:color w:val="000000" w:themeColor="text1"/>
          <w:sz w:val="22"/>
          <w:szCs w:val="22"/>
        </w:rPr>
        <w:t>Timeline:</w:t>
      </w:r>
    </w:p>
    <w:p w14:paraId="046C0D83" w14:textId="77777777" w:rsidR="00307ECF" w:rsidRPr="00270214" w:rsidRDefault="00307ECF" w:rsidP="00307ECF">
      <w:pPr>
        <w:pStyle w:val="ListParagraph"/>
        <w:numPr>
          <w:ilvl w:val="0"/>
          <w:numId w:val="7"/>
        </w:numPr>
        <w:rPr>
          <w:rFonts w:ascii="Times New Roman" w:eastAsia="Times New Roman" w:hAnsi="Times New Roman" w:cs="Times New Roman"/>
          <w:sz w:val="22"/>
          <w:szCs w:val="22"/>
          <w:lang w:val="en-US"/>
        </w:rPr>
      </w:pPr>
      <w:r w:rsidRPr="00270214">
        <w:rPr>
          <w:rFonts w:ascii="Times New Roman" w:eastAsia="Times New Roman" w:hAnsi="Times New Roman" w:cs="Times New Roman"/>
          <w:sz w:val="22"/>
          <w:szCs w:val="22"/>
          <w:lang w:val="en-US"/>
        </w:rPr>
        <w:t>June - August 2026: workgroups fill out management strategy subchapter template</w:t>
      </w:r>
    </w:p>
    <w:p w14:paraId="404F0945" w14:textId="77777777" w:rsidR="00307ECF" w:rsidRPr="00270214" w:rsidRDefault="00307ECF" w:rsidP="00307ECF">
      <w:pPr>
        <w:pStyle w:val="ListParagraph"/>
        <w:numPr>
          <w:ilvl w:val="0"/>
          <w:numId w:val="7"/>
        </w:numPr>
        <w:rPr>
          <w:rFonts w:ascii="Times New Roman" w:eastAsia="Times New Roman" w:hAnsi="Times New Roman" w:cs="Times New Roman"/>
          <w:sz w:val="22"/>
          <w:szCs w:val="22"/>
          <w:lang w:val="en-US"/>
        </w:rPr>
      </w:pPr>
      <w:r w:rsidRPr="00270214">
        <w:rPr>
          <w:rFonts w:ascii="Times New Roman" w:eastAsia="Times New Roman" w:hAnsi="Times New Roman" w:cs="Times New Roman"/>
          <w:b/>
          <w:bCs/>
          <w:sz w:val="22"/>
          <w:szCs w:val="22"/>
          <w:lang w:val="en-US"/>
        </w:rPr>
        <w:t>August 21, 2026:</w:t>
      </w:r>
      <w:r w:rsidRPr="00270214">
        <w:rPr>
          <w:rFonts w:ascii="Times New Roman" w:eastAsia="Times New Roman" w:hAnsi="Times New Roman" w:cs="Times New Roman"/>
          <w:sz w:val="22"/>
          <w:szCs w:val="22"/>
          <w:lang w:val="en-US"/>
        </w:rPr>
        <w:t xml:space="preserve"> Completed draft MS due to Goal Team chairs</w:t>
      </w:r>
    </w:p>
    <w:p w14:paraId="322B36B3" w14:textId="0286B385" w:rsidR="00B109D6" w:rsidRPr="00270214" w:rsidRDefault="00CE078E" w:rsidP="00CE078E">
      <w:pPr>
        <w:pStyle w:val="ListParagraph"/>
        <w:numPr>
          <w:ilvl w:val="0"/>
          <w:numId w:val="7"/>
        </w:numPr>
        <w:rPr>
          <w:rFonts w:ascii="Times New Roman" w:eastAsia="Times New Roman" w:hAnsi="Times New Roman" w:cs="Times New Roman"/>
          <w:sz w:val="22"/>
          <w:szCs w:val="22"/>
          <w:lang w:val="en-US"/>
        </w:rPr>
      </w:pPr>
      <w:r w:rsidRPr="00270214">
        <w:rPr>
          <w:rFonts w:ascii="Times New Roman" w:eastAsia="Times New Roman" w:hAnsi="Times New Roman" w:cs="Times New Roman"/>
          <w:sz w:val="22"/>
          <w:szCs w:val="22"/>
          <w:lang w:val="en-US"/>
        </w:rPr>
        <w:t>Additional revisions after GT chair review</w:t>
      </w:r>
    </w:p>
    <w:p w14:paraId="4B1D1492" w14:textId="7E313040" w:rsidR="00307ECF" w:rsidRPr="00270214" w:rsidRDefault="00865FE8" w:rsidP="00865FE8">
      <w:pPr>
        <w:pStyle w:val="ListParagraph"/>
        <w:numPr>
          <w:ilvl w:val="0"/>
          <w:numId w:val="7"/>
        </w:numPr>
        <w:rPr>
          <w:rFonts w:ascii="Times New Roman" w:eastAsia="Times New Roman" w:hAnsi="Times New Roman" w:cs="Times New Roman"/>
          <w:sz w:val="22"/>
          <w:szCs w:val="22"/>
          <w:lang w:val="en-US"/>
        </w:rPr>
      </w:pPr>
      <w:r w:rsidRPr="00270214">
        <w:rPr>
          <w:rFonts w:ascii="Times New Roman" w:eastAsia="Times New Roman" w:hAnsi="Times New Roman" w:cs="Times New Roman"/>
          <w:sz w:val="22"/>
          <w:szCs w:val="22"/>
          <w:lang w:val="en-US"/>
        </w:rPr>
        <w:t>September 2026 - June 2027: Develop outcome work plans</w:t>
      </w:r>
    </w:p>
    <w:p w14:paraId="18E58684" w14:textId="77777777" w:rsidR="00CC6088" w:rsidRPr="00270214" w:rsidRDefault="00CC6088" w:rsidP="00CC6088">
      <w:pPr>
        <w:spacing w:after="0" w:line="240" w:lineRule="auto"/>
        <w:rPr>
          <w:rFonts w:ascii="Times New Roman" w:eastAsia="Times New Roman" w:hAnsi="Times New Roman" w:cs="Times New Roman"/>
          <w:sz w:val="22"/>
          <w:szCs w:val="22"/>
        </w:rPr>
      </w:pPr>
    </w:p>
    <w:p w14:paraId="42F40B43" w14:textId="53CA4D83" w:rsidR="00CC6088" w:rsidRPr="00270214" w:rsidRDefault="00795AED" w:rsidP="00CC6088">
      <w:pPr>
        <w:spacing w:after="0" w:line="240" w:lineRule="auto"/>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 xml:space="preserve">Matthew Cashman – </w:t>
      </w:r>
      <w:r w:rsidR="00BA344B" w:rsidRPr="00270214">
        <w:rPr>
          <w:rFonts w:ascii="Times New Roman" w:eastAsia="Times New Roman" w:hAnsi="Times New Roman" w:cs="Times New Roman"/>
          <w:sz w:val="22"/>
          <w:szCs w:val="22"/>
        </w:rPr>
        <w:t>What is the reason for the move away from 'function' language?</w:t>
      </w:r>
    </w:p>
    <w:p w14:paraId="3FA3E794" w14:textId="4FA7008B" w:rsidR="00795AED" w:rsidRPr="00270214" w:rsidRDefault="00795AED" w:rsidP="00795AED">
      <w:pPr>
        <w:pStyle w:val="ListParagraph"/>
        <w:numPr>
          <w:ilvl w:val="0"/>
          <w:numId w:val="5"/>
        </w:numPr>
        <w:spacing w:after="0" w:line="240" w:lineRule="auto"/>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 xml:space="preserve">Alison </w:t>
      </w:r>
      <w:r w:rsidR="00546D81" w:rsidRPr="00270214">
        <w:rPr>
          <w:rFonts w:ascii="Times New Roman" w:eastAsia="Times New Roman" w:hAnsi="Times New Roman" w:cs="Times New Roman"/>
          <w:sz w:val="22"/>
          <w:szCs w:val="22"/>
        </w:rPr>
        <w:t xml:space="preserve">Santoro </w:t>
      </w:r>
      <w:r w:rsidRPr="00270214">
        <w:rPr>
          <w:rFonts w:ascii="Times New Roman" w:eastAsia="Times New Roman" w:hAnsi="Times New Roman" w:cs="Times New Roman"/>
          <w:sz w:val="22"/>
          <w:szCs w:val="22"/>
        </w:rPr>
        <w:t xml:space="preserve">– </w:t>
      </w:r>
      <w:r w:rsidR="007230D0" w:rsidRPr="00270214">
        <w:rPr>
          <w:rFonts w:ascii="Times New Roman" w:eastAsia="Times New Roman" w:hAnsi="Times New Roman" w:cs="Times New Roman"/>
          <w:sz w:val="22"/>
          <w:szCs w:val="22"/>
        </w:rPr>
        <w:t xml:space="preserve">There have been concerns that it’s </w:t>
      </w:r>
      <w:r w:rsidR="003320A6" w:rsidRPr="00270214">
        <w:rPr>
          <w:rFonts w:ascii="Times New Roman" w:eastAsia="Times New Roman" w:hAnsi="Times New Roman" w:cs="Times New Roman"/>
          <w:sz w:val="22"/>
          <w:szCs w:val="22"/>
        </w:rPr>
        <w:t>so focused on geomorphological functions and there are the trade-offs. We’re moving towards more holistic stream ecology.</w:t>
      </w:r>
    </w:p>
    <w:p w14:paraId="26882F62" w14:textId="4A298C41" w:rsidR="00795AED" w:rsidRPr="00270214" w:rsidRDefault="00795AED" w:rsidP="00795AED">
      <w:pPr>
        <w:pStyle w:val="ListParagraph"/>
        <w:numPr>
          <w:ilvl w:val="0"/>
          <w:numId w:val="5"/>
        </w:numPr>
        <w:spacing w:after="0" w:line="240" w:lineRule="auto"/>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 xml:space="preserve">Chris Spaur </w:t>
      </w:r>
      <w:r w:rsidR="00BA344B" w:rsidRPr="00270214">
        <w:rPr>
          <w:rFonts w:ascii="Times New Roman" w:eastAsia="Times New Roman" w:hAnsi="Times New Roman" w:cs="Times New Roman"/>
          <w:sz w:val="22"/>
          <w:szCs w:val="22"/>
        </w:rPr>
        <w:t>–</w:t>
      </w:r>
      <w:r w:rsidRPr="00270214">
        <w:rPr>
          <w:rFonts w:ascii="Times New Roman" w:eastAsia="Times New Roman" w:hAnsi="Times New Roman" w:cs="Times New Roman"/>
          <w:sz w:val="22"/>
          <w:szCs w:val="22"/>
        </w:rPr>
        <w:t xml:space="preserve"> </w:t>
      </w:r>
      <w:r w:rsidR="003320A6" w:rsidRPr="00270214">
        <w:rPr>
          <w:rFonts w:ascii="Times New Roman" w:eastAsia="Times New Roman" w:hAnsi="Times New Roman" w:cs="Times New Roman"/>
          <w:sz w:val="22"/>
          <w:szCs w:val="22"/>
        </w:rPr>
        <w:t xml:space="preserve">Going back in time with a little bit of history </w:t>
      </w:r>
      <w:r w:rsidR="00050642" w:rsidRPr="00270214">
        <w:rPr>
          <w:rFonts w:ascii="Times New Roman" w:eastAsia="Times New Roman" w:hAnsi="Times New Roman" w:cs="Times New Roman"/>
          <w:sz w:val="22"/>
          <w:szCs w:val="22"/>
        </w:rPr>
        <w:t>–</w:t>
      </w:r>
      <w:r w:rsidR="003320A6" w:rsidRPr="00270214">
        <w:rPr>
          <w:rFonts w:ascii="Times New Roman" w:eastAsia="Times New Roman" w:hAnsi="Times New Roman" w:cs="Times New Roman"/>
          <w:sz w:val="22"/>
          <w:szCs w:val="22"/>
        </w:rPr>
        <w:t xml:space="preserve"> </w:t>
      </w:r>
      <w:r w:rsidR="00050642" w:rsidRPr="00270214">
        <w:rPr>
          <w:rFonts w:ascii="Times New Roman" w:eastAsia="Times New Roman" w:hAnsi="Times New Roman" w:cs="Times New Roman"/>
          <w:sz w:val="22"/>
          <w:szCs w:val="22"/>
        </w:rPr>
        <w:t>When geomorphic restoration got rolling on a big scale in the 90s and 2000s, a lot of people had the mistaken understanding that if we can get the riffles, pools, and runs right, the spacing, the frequency</w:t>
      </w:r>
      <w:r w:rsidR="006800CC" w:rsidRPr="00270214">
        <w:rPr>
          <w:rFonts w:ascii="Times New Roman" w:eastAsia="Times New Roman" w:hAnsi="Times New Roman" w:cs="Times New Roman"/>
          <w:sz w:val="22"/>
          <w:szCs w:val="22"/>
        </w:rPr>
        <w:t>, then we’ve got it and the biota will come back. There’s still a lot of folks who kind of think that. And depending on other stressors, if there are no other stressors, that can be correct. But as we’ve heard in our discussions and we know from many meetings, there are often many other stressors</w:t>
      </w:r>
      <w:r w:rsidR="00592A8D" w:rsidRPr="00270214">
        <w:rPr>
          <w:rFonts w:ascii="Times New Roman" w:eastAsia="Times New Roman" w:hAnsi="Times New Roman" w:cs="Times New Roman"/>
          <w:sz w:val="22"/>
          <w:szCs w:val="22"/>
        </w:rPr>
        <w:t xml:space="preserve">. </w:t>
      </w:r>
      <w:proofErr w:type="gramStart"/>
      <w:r w:rsidR="00592A8D" w:rsidRPr="00270214">
        <w:rPr>
          <w:rFonts w:ascii="Times New Roman" w:eastAsia="Times New Roman" w:hAnsi="Times New Roman" w:cs="Times New Roman"/>
          <w:sz w:val="22"/>
          <w:szCs w:val="22"/>
        </w:rPr>
        <w:t>So</w:t>
      </w:r>
      <w:proofErr w:type="gramEnd"/>
      <w:r w:rsidR="00592A8D" w:rsidRPr="00270214">
        <w:rPr>
          <w:rFonts w:ascii="Times New Roman" w:eastAsia="Times New Roman" w:hAnsi="Times New Roman" w:cs="Times New Roman"/>
          <w:sz w:val="22"/>
          <w:szCs w:val="22"/>
        </w:rPr>
        <w:t xml:space="preserve"> I do think it’s still important to help stee</w:t>
      </w:r>
      <w:r w:rsidR="001A62B4" w:rsidRPr="00270214">
        <w:rPr>
          <w:rFonts w:ascii="Times New Roman" w:eastAsia="Times New Roman" w:hAnsi="Times New Roman" w:cs="Times New Roman"/>
          <w:sz w:val="22"/>
          <w:szCs w:val="22"/>
        </w:rPr>
        <w:t>r</w:t>
      </w:r>
      <w:r w:rsidR="00592A8D" w:rsidRPr="00270214">
        <w:rPr>
          <w:rFonts w:ascii="Times New Roman" w:eastAsia="Times New Roman" w:hAnsi="Times New Roman" w:cs="Times New Roman"/>
          <w:sz w:val="22"/>
          <w:szCs w:val="22"/>
        </w:rPr>
        <w:t xml:space="preserve"> people to think beyond just the geomorphic stuff, because a lot of people, for whatever reason, still think that</w:t>
      </w:r>
      <w:r w:rsidR="001A62B4" w:rsidRPr="00270214">
        <w:rPr>
          <w:rFonts w:ascii="Times New Roman" w:eastAsia="Times New Roman" w:hAnsi="Times New Roman" w:cs="Times New Roman"/>
          <w:sz w:val="22"/>
          <w:szCs w:val="22"/>
        </w:rPr>
        <w:t>’s kind of where it’s all at.</w:t>
      </w:r>
    </w:p>
    <w:p w14:paraId="2556963B" w14:textId="26D27F10" w:rsidR="001A62B4" w:rsidRPr="00270214" w:rsidRDefault="001A62B4" w:rsidP="00795AED">
      <w:pPr>
        <w:pStyle w:val="ListParagraph"/>
        <w:numPr>
          <w:ilvl w:val="0"/>
          <w:numId w:val="5"/>
        </w:numPr>
        <w:spacing w:after="0" w:line="240" w:lineRule="auto"/>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 xml:space="preserve">Alison Santoro </w:t>
      </w:r>
      <w:r w:rsidR="005E1BDF" w:rsidRPr="00270214">
        <w:rPr>
          <w:rFonts w:ascii="Times New Roman" w:eastAsia="Times New Roman" w:hAnsi="Times New Roman" w:cs="Times New Roman"/>
          <w:sz w:val="22"/>
          <w:szCs w:val="22"/>
        </w:rPr>
        <w:t>–</w:t>
      </w:r>
      <w:r w:rsidRPr="00270214">
        <w:rPr>
          <w:rFonts w:ascii="Times New Roman" w:eastAsia="Times New Roman" w:hAnsi="Times New Roman" w:cs="Times New Roman"/>
          <w:sz w:val="22"/>
          <w:szCs w:val="22"/>
        </w:rPr>
        <w:t xml:space="preserve"> </w:t>
      </w:r>
      <w:r w:rsidR="005E1BDF" w:rsidRPr="00270214">
        <w:rPr>
          <w:rFonts w:ascii="Times New Roman" w:eastAsia="Times New Roman" w:hAnsi="Times New Roman" w:cs="Times New Roman"/>
          <w:sz w:val="22"/>
          <w:szCs w:val="22"/>
        </w:rPr>
        <w:t xml:space="preserve">MDE adopted the stream health function pyramid for assessing stream </w:t>
      </w:r>
      <w:r w:rsidR="005F4402" w:rsidRPr="00270214">
        <w:rPr>
          <w:rFonts w:ascii="Times New Roman" w:eastAsia="Times New Roman" w:hAnsi="Times New Roman" w:cs="Times New Roman"/>
          <w:sz w:val="22"/>
          <w:szCs w:val="22"/>
        </w:rPr>
        <w:t>restorations</w:t>
      </w:r>
      <w:r w:rsidR="005E1BDF" w:rsidRPr="00270214">
        <w:rPr>
          <w:rFonts w:ascii="Times New Roman" w:eastAsia="Times New Roman" w:hAnsi="Times New Roman" w:cs="Times New Roman"/>
          <w:sz w:val="22"/>
          <w:szCs w:val="22"/>
        </w:rPr>
        <w:t xml:space="preserve"> </w:t>
      </w:r>
      <w:r w:rsidR="005F4402" w:rsidRPr="00270214">
        <w:rPr>
          <w:rFonts w:ascii="Times New Roman" w:eastAsia="Times New Roman" w:hAnsi="Times New Roman" w:cs="Times New Roman"/>
          <w:sz w:val="22"/>
          <w:szCs w:val="22"/>
        </w:rPr>
        <w:t>(</w:t>
      </w:r>
      <w:r w:rsidR="005E1BDF" w:rsidRPr="00270214">
        <w:rPr>
          <w:rFonts w:ascii="Times New Roman" w:eastAsia="Times New Roman" w:hAnsi="Times New Roman" w:cs="Times New Roman"/>
          <w:sz w:val="22"/>
          <w:szCs w:val="22"/>
        </w:rPr>
        <w:t>and it’s a great tool</w:t>
      </w:r>
      <w:proofErr w:type="gramStart"/>
      <w:r w:rsidR="005F4402" w:rsidRPr="00270214">
        <w:rPr>
          <w:rFonts w:ascii="Times New Roman" w:eastAsia="Times New Roman" w:hAnsi="Times New Roman" w:cs="Times New Roman"/>
          <w:sz w:val="22"/>
          <w:szCs w:val="22"/>
        </w:rPr>
        <w:t>)</w:t>
      </w:r>
      <w:proofErr w:type="gramEnd"/>
      <w:r w:rsidR="005F4402" w:rsidRPr="00270214">
        <w:rPr>
          <w:rFonts w:ascii="Times New Roman" w:eastAsia="Times New Roman" w:hAnsi="Times New Roman" w:cs="Times New Roman"/>
          <w:sz w:val="22"/>
          <w:szCs w:val="22"/>
        </w:rPr>
        <w:t xml:space="preserve"> but it was developed by </w:t>
      </w:r>
      <w:r w:rsidR="00F55450" w:rsidRPr="00270214">
        <w:rPr>
          <w:rFonts w:ascii="Times New Roman" w:eastAsia="Times New Roman" w:hAnsi="Times New Roman" w:cs="Times New Roman"/>
          <w:sz w:val="22"/>
          <w:szCs w:val="22"/>
        </w:rPr>
        <w:t xml:space="preserve">Rich Starr who is an </w:t>
      </w:r>
      <w:r w:rsidR="007805F7" w:rsidRPr="00270214">
        <w:rPr>
          <w:rFonts w:ascii="Times New Roman" w:eastAsia="Times New Roman" w:hAnsi="Times New Roman" w:cs="Times New Roman"/>
          <w:sz w:val="22"/>
          <w:szCs w:val="22"/>
        </w:rPr>
        <w:t xml:space="preserve">engineer geomorphologist. </w:t>
      </w:r>
      <w:proofErr w:type="gramStart"/>
      <w:r w:rsidR="007805F7" w:rsidRPr="00270214">
        <w:rPr>
          <w:rFonts w:ascii="Times New Roman" w:eastAsia="Times New Roman" w:hAnsi="Times New Roman" w:cs="Times New Roman"/>
          <w:sz w:val="22"/>
          <w:szCs w:val="22"/>
        </w:rPr>
        <w:t>So</w:t>
      </w:r>
      <w:proofErr w:type="gramEnd"/>
      <w:r w:rsidR="007805F7" w:rsidRPr="00270214">
        <w:rPr>
          <w:rFonts w:ascii="Times New Roman" w:eastAsia="Times New Roman" w:hAnsi="Times New Roman" w:cs="Times New Roman"/>
          <w:sz w:val="22"/>
          <w:szCs w:val="22"/>
        </w:rPr>
        <w:t xml:space="preserve"> I know they worked to incorporate the </w:t>
      </w:r>
      <w:r w:rsidR="00D276F7" w:rsidRPr="00270214">
        <w:rPr>
          <w:rFonts w:ascii="Times New Roman" w:eastAsia="Times New Roman" w:hAnsi="Times New Roman" w:cs="Times New Roman"/>
          <w:sz w:val="22"/>
          <w:szCs w:val="22"/>
        </w:rPr>
        <w:t>physicochemical</w:t>
      </w:r>
      <w:r w:rsidR="007805F7" w:rsidRPr="00270214">
        <w:rPr>
          <w:rFonts w:ascii="Times New Roman" w:eastAsia="Times New Roman" w:hAnsi="Times New Roman" w:cs="Times New Roman"/>
          <w:sz w:val="22"/>
          <w:szCs w:val="22"/>
        </w:rPr>
        <w:t xml:space="preserve"> and the biological</w:t>
      </w:r>
      <w:r w:rsidR="00D72718" w:rsidRPr="00270214">
        <w:rPr>
          <w:rFonts w:ascii="Times New Roman" w:eastAsia="Times New Roman" w:hAnsi="Times New Roman" w:cs="Times New Roman"/>
          <w:sz w:val="22"/>
          <w:szCs w:val="22"/>
        </w:rPr>
        <w:t xml:space="preserve">, but it’s still very much heavily focused on </w:t>
      </w:r>
      <w:r w:rsidR="00D276F7" w:rsidRPr="00270214">
        <w:rPr>
          <w:rFonts w:ascii="Times New Roman" w:eastAsia="Times New Roman" w:hAnsi="Times New Roman" w:cs="Times New Roman"/>
          <w:sz w:val="22"/>
          <w:szCs w:val="22"/>
        </w:rPr>
        <w:t>geomorphic</w:t>
      </w:r>
      <w:r w:rsidR="00D72718" w:rsidRPr="00270214">
        <w:rPr>
          <w:rFonts w:ascii="Times New Roman" w:eastAsia="Times New Roman" w:hAnsi="Times New Roman" w:cs="Times New Roman"/>
          <w:sz w:val="22"/>
          <w:szCs w:val="22"/>
        </w:rPr>
        <w:t>. And that might be why I have this perception that we’re trying to do a more holistic thing rather than the functional language. But if we can define stream function in this document for what the Stream Health Workgroup</w:t>
      </w:r>
      <w:r w:rsidR="008F40CF" w:rsidRPr="00270214">
        <w:rPr>
          <w:rFonts w:ascii="Times New Roman" w:eastAsia="Times New Roman" w:hAnsi="Times New Roman" w:cs="Times New Roman"/>
          <w:sz w:val="22"/>
          <w:szCs w:val="22"/>
        </w:rPr>
        <w:t xml:space="preserve"> perceives as stream function and </w:t>
      </w:r>
      <w:proofErr w:type="gramStart"/>
      <w:r w:rsidR="008F40CF" w:rsidRPr="00270214">
        <w:rPr>
          <w:rFonts w:ascii="Times New Roman" w:eastAsia="Times New Roman" w:hAnsi="Times New Roman" w:cs="Times New Roman"/>
          <w:sz w:val="22"/>
          <w:szCs w:val="22"/>
        </w:rPr>
        <w:t>incorporate</w:t>
      </w:r>
      <w:proofErr w:type="gramEnd"/>
      <w:r w:rsidR="008F40CF" w:rsidRPr="00270214">
        <w:rPr>
          <w:rFonts w:ascii="Times New Roman" w:eastAsia="Times New Roman" w:hAnsi="Times New Roman" w:cs="Times New Roman"/>
          <w:sz w:val="22"/>
          <w:szCs w:val="22"/>
        </w:rPr>
        <w:t xml:space="preserve"> all of that, then I think that </w:t>
      </w:r>
      <w:r w:rsidR="00D276F7" w:rsidRPr="00270214">
        <w:rPr>
          <w:rFonts w:ascii="Times New Roman" w:eastAsia="Times New Roman" w:hAnsi="Times New Roman" w:cs="Times New Roman"/>
          <w:sz w:val="22"/>
          <w:szCs w:val="22"/>
        </w:rPr>
        <w:t>that might</w:t>
      </w:r>
      <w:r w:rsidR="008F40CF" w:rsidRPr="00270214">
        <w:rPr>
          <w:rFonts w:ascii="Times New Roman" w:eastAsia="Times New Roman" w:hAnsi="Times New Roman" w:cs="Times New Roman"/>
          <w:sz w:val="22"/>
          <w:szCs w:val="22"/>
        </w:rPr>
        <w:t xml:space="preserve"> alleviate some concerns because then we would be including stream riparian buffers</w:t>
      </w:r>
      <w:r w:rsidR="00454D8D" w:rsidRPr="00270214">
        <w:rPr>
          <w:rFonts w:ascii="Times New Roman" w:eastAsia="Times New Roman" w:hAnsi="Times New Roman" w:cs="Times New Roman"/>
          <w:sz w:val="22"/>
          <w:szCs w:val="22"/>
        </w:rPr>
        <w:t>.</w:t>
      </w:r>
    </w:p>
    <w:p w14:paraId="53DABFDD" w14:textId="0EEC9ADF" w:rsidR="00BA344B" w:rsidRPr="00270214" w:rsidRDefault="002239F9" w:rsidP="00C91DEE">
      <w:pPr>
        <w:pStyle w:val="ListParagraph"/>
        <w:numPr>
          <w:ilvl w:val="0"/>
          <w:numId w:val="5"/>
        </w:numPr>
        <w:spacing w:after="0" w:line="240" w:lineRule="auto"/>
        <w:rPr>
          <w:rFonts w:ascii="Times New Roman" w:eastAsia="Times New Roman" w:hAnsi="Times New Roman" w:cs="Times New Roman"/>
          <w:color w:val="000000" w:themeColor="text1"/>
          <w:sz w:val="22"/>
          <w:szCs w:val="22"/>
        </w:rPr>
      </w:pPr>
      <w:r w:rsidRPr="00270214">
        <w:rPr>
          <w:rFonts w:ascii="Times New Roman" w:eastAsia="Times New Roman" w:hAnsi="Times New Roman" w:cs="Times New Roman"/>
          <w:color w:val="000000" w:themeColor="text1"/>
          <w:sz w:val="22"/>
          <w:szCs w:val="22"/>
        </w:rPr>
        <w:t xml:space="preserve">Joe Berg - The geomorphic condition is the result on ongoing stressors, including land use changes, increased runoff, minimally effective stormwater runoff controls, and other anthropogenic modifications. Geomorphic conditions and </w:t>
      </w:r>
      <w:r w:rsidR="00DF61E5" w:rsidRPr="00270214">
        <w:rPr>
          <w:rFonts w:ascii="Times New Roman" w:eastAsia="Times New Roman" w:hAnsi="Times New Roman" w:cs="Times New Roman"/>
          <w:color w:val="000000" w:themeColor="text1"/>
          <w:sz w:val="22"/>
          <w:szCs w:val="22"/>
        </w:rPr>
        <w:t xml:space="preserve">a lot of the </w:t>
      </w:r>
      <w:r w:rsidRPr="00270214">
        <w:rPr>
          <w:rFonts w:ascii="Times New Roman" w:eastAsia="Times New Roman" w:hAnsi="Times New Roman" w:cs="Times New Roman"/>
          <w:color w:val="000000" w:themeColor="text1"/>
          <w:sz w:val="22"/>
          <w:szCs w:val="22"/>
        </w:rPr>
        <w:t>other</w:t>
      </w:r>
      <w:r w:rsidR="00DF61E5" w:rsidRPr="00270214">
        <w:rPr>
          <w:rFonts w:ascii="Times New Roman" w:eastAsia="Times New Roman" w:hAnsi="Times New Roman" w:cs="Times New Roman"/>
          <w:color w:val="000000" w:themeColor="text1"/>
          <w:sz w:val="22"/>
          <w:szCs w:val="22"/>
        </w:rPr>
        <w:t xml:space="preserve"> </w:t>
      </w:r>
      <w:r w:rsidRPr="00270214">
        <w:rPr>
          <w:rFonts w:ascii="Times New Roman" w:eastAsia="Times New Roman" w:hAnsi="Times New Roman" w:cs="Times New Roman"/>
          <w:color w:val="000000" w:themeColor="text1"/>
          <w:sz w:val="22"/>
          <w:szCs w:val="22"/>
        </w:rPr>
        <w:t>s</w:t>
      </w:r>
      <w:r w:rsidR="00DF61E5" w:rsidRPr="00270214">
        <w:rPr>
          <w:rFonts w:ascii="Times New Roman" w:eastAsia="Times New Roman" w:hAnsi="Times New Roman" w:cs="Times New Roman"/>
          <w:color w:val="000000" w:themeColor="text1"/>
          <w:sz w:val="22"/>
          <w:szCs w:val="22"/>
        </w:rPr>
        <w:t>tressors we think about</w:t>
      </w:r>
      <w:r w:rsidRPr="00270214">
        <w:rPr>
          <w:rFonts w:ascii="Times New Roman" w:eastAsia="Times New Roman" w:hAnsi="Times New Roman" w:cs="Times New Roman"/>
          <w:color w:val="000000" w:themeColor="text1"/>
          <w:sz w:val="22"/>
          <w:szCs w:val="22"/>
        </w:rPr>
        <w:t xml:space="preserve"> like water quality</w:t>
      </w:r>
      <w:r w:rsidR="00DF61E5" w:rsidRPr="00270214">
        <w:rPr>
          <w:rFonts w:ascii="Times New Roman" w:eastAsia="Times New Roman" w:hAnsi="Times New Roman" w:cs="Times New Roman"/>
          <w:color w:val="000000" w:themeColor="text1"/>
          <w:sz w:val="22"/>
          <w:szCs w:val="22"/>
        </w:rPr>
        <w:t>, they</w:t>
      </w:r>
      <w:r w:rsidRPr="00270214">
        <w:rPr>
          <w:rFonts w:ascii="Times New Roman" w:eastAsia="Times New Roman" w:hAnsi="Times New Roman" w:cs="Times New Roman"/>
          <w:color w:val="000000" w:themeColor="text1"/>
          <w:sz w:val="22"/>
          <w:szCs w:val="22"/>
        </w:rPr>
        <w:t xml:space="preserve"> are all tied together</w:t>
      </w:r>
      <w:r w:rsidR="00DF61E5" w:rsidRPr="00270214">
        <w:rPr>
          <w:rFonts w:ascii="Times New Roman" w:eastAsia="Times New Roman" w:hAnsi="Times New Roman" w:cs="Times New Roman"/>
          <w:color w:val="000000" w:themeColor="text1"/>
          <w:sz w:val="22"/>
          <w:szCs w:val="22"/>
        </w:rPr>
        <w:t xml:space="preserve">. So just like sometimes in invertebrate </w:t>
      </w:r>
      <w:proofErr w:type="gramStart"/>
      <w:r w:rsidR="006550D8" w:rsidRPr="00270214">
        <w:rPr>
          <w:rFonts w:ascii="Times New Roman" w:eastAsia="Times New Roman" w:hAnsi="Times New Roman" w:cs="Times New Roman"/>
          <w:color w:val="000000" w:themeColor="text1"/>
          <w:sz w:val="22"/>
          <w:szCs w:val="22"/>
        </w:rPr>
        <w:t>ecology</w:t>
      </w:r>
      <w:proofErr w:type="gramEnd"/>
      <w:r w:rsidR="006550D8" w:rsidRPr="00270214">
        <w:rPr>
          <w:rFonts w:ascii="Times New Roman" w:eastAsia="Times New Roman" w:hAnsi="Times New Roman" w:cs="Times New Roman"/>
          <w:color w:val="000000" w:themeColor="text1"/>
          <w:sz w:val="22"/>
          <w:szCs w:val="22"/>
        </w:rPr>
        <w:t xml:space="preserve"> we talk about invertebrates being centralized monitors for </w:t>
      </w:r>
      <w:proofErr w:type="gramStart"/>
      <w:r w:rsidR="006550D8" w:rsidRPr="00270214">
        <w:rPr>
          <w:rFonts w:ascii="Times New Roman" w:eastAsia="Times New Roman" w:hAnsi="Times New Roman" w:cs="Times New Roman"/>
          <w:color w:val="000000" w:themeColor="text1"/>
          <w:sz w:val="22"/>
          <w:szCs w:val="22"/>
        </w:rPr>
        <w:t>all of</w:t>
      </w:r>
      <w:proofErr w:type="gramEnd"/>
      <w:r w:rsidR="006550D8" w:rsidRPr="00270214">
        <w:rPr>
          <w:rFonts w:ascii="Times New Roman" w:eastAsia="Times New Roman" w:hAnsi="Times New Roman" w:cs="Times New Roman"/>
          <w:color w:val="000000" w:themeColor="text1"/>
          <w:sz w:val="22"/>
          <w:szCs w:val="22"/>
        </w:rPr>
        <w:t xml:space="preserve"> the impacts – that’s what geomorphic condition is as well. </w:t>
      </w:r>
    </w:p>
    <w:p w14:paraId="7D459C15" w14:textId="77777777" w:rsidR="00A85FAE" w:rsidRPr="00270214" w:rsidRDefault="00A85FAE" w:rsidP="00F35233">
      <w:pPr>
        <w:spacing w:after="0" w:line="240" w:lineRule="auto"/>
        <w:rPr>
          <w:rFonts w:ascii="Times New Roman" w:eastAsia="Times New Roman" w:hAnsi="Times New Roman" w:cs="Times New Roman"/>
          <w:sz w:val="22"/>
          <w:szCs w:val="22"/>
        </w:rPr>
      </w:pPr>
    </w:p>
    <w:p w14:paraId="5E02E124" w14:textId="74614F04" w:rsidR="00F35233" w:rsidRPr="00270214" w:rsidRDefault="00F35233" w:rsidP="00F35233">
      <w:pPr>
        <w:spacing w:after="0" w:line="240" w:lineRule="auto"/>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Kelly Maloney - USGS can help with the "</w:t>
      </w:r>
      <w:r w:rsidRPr="00270214">
        <w:rPr>
          <w:rFonts w:ascii="Times New Roman" w:eastAsia="Times New Roman" w:hAnsi="Times New Roman" w:cs="Times New Roman"/>
          <w:i/>
          <w:iCs/>
          <w:sz w:val="22"/>
          <w:szCs w:val="22"/>
        </w:rPr>
        <w:t xml:space="preserve">Include common indicators of stream functions" </w:t>
      </w:r>
      <w:r w:rsidRPr="00270214">
        <w:rPr>
          <w:rFonts w:ascii="Times New Roman" w:eastAsia="Times New Roman" w:hAnsi="Times New Roman" w:cs="Times New Roman"/>
          <w:sz w:val="22"/>
          <w:szCs w:val="22"/>
        </w:rPr>
        <w:t xml:space="preserve">we have already compiled a suite of data sets (e.g., </w:t>
      </w:r>
      <w:proofErr w:type="spellStart"/>
      <w:r w:rsidRPr="00270214">
        <w:rPr>
          <w:rFonts w:ascii="Times New Roman" w:eastAsia="Times New Roman" w:hAnsi="Times New Roman" w:cs="Times New Roman"/>
          <w:sz w:val="22"/>
          <w:szCs w:val="22"/>
        </w:rPr>
        <w:t>geomorph</w:t>
      </w:r>
      <w:proofErr w:type="spellEnd"/>
      <w:r w:rsidRPr="00270214">
        <w:rPr>
          <w:rFonts w:ascii="Times New Roman" w:eastAsia="Times New Roman" w:hAnsi="Times New Roman" w:cs="Times New Roman"/>
          <w:sz w:val="22"/>
          <w:szCs w:val="22"/>
        </w:rPr>
        <w:t>, salinity, stream temp) and have begun to examine the observed data and are also developing predictive models so there is work we can leverage here</w:t>
      </w:r>
      <w:r w:rsidR="00D276F7" w:rsidRPr="00270214">
        <w:rPr>
          <w:rFonts w:ascii="Times New Roman" w:eastAsia="Times New Roman" w:hAnsi="Times New Roman" w:cs="Times New Roman"/>
          <w:sz w:val="22"/>
          <w:szCs w:val="22"/>
        </w:rPr>
        <w:t>.</w:t>
      </w:r>
    </w:p>
    <w:p w14:paraId="6CDFC19E" w14:textId="77777777" w:rsidR="00E044D1" w:rsidRPr="00270214" w:rsidRDefault="00E044D1" w:rsidP="00F35233">
      <w:pPr>
        <w:spacing w:after="0" w:line="240" w:lineRule="auto"/>
        <w:rPr>
          <w:rFonts w:ascii="Times New Roman" w:eastAsia="Times New Roman" w:hAnsi="Times New Roman" w:cs="Times New Roman"/>
          <w:sz w:val="22"/>
          <w:szCs w:val="22"/>
        </w:rPr>
      </w:pPr>
    </w:p>
    <w:p w14:paraId="147B9144" w14:textId="49DD397F" w:rsidR="00E044D1" w:rsidRPr="00270214" w:rsidRDefault="009D779F" w:rsidP="00F35233">
      <w:pPr>
        <w:spacing w:after="0" w:line="240" w:lineRule="auto"/>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Matthew Cashman - Maybe we will talk about this at the workshop on Monday/Tuesday, but I think it's worth clarifying definitions for terms like "Stressors", "Drivers", "Sources" etc. I can already tell my use of Stressors for my talk next week is different than usage today! </w:t>
      </w:r>
    </w:p>
    <w:p w14:paraId="27A88433" w14:textId="77777777" w:rsidR="009D779F" w:rsidRPr="00270214" w:rsidRDefault="009D779F" w:rsidP="00F35233">
      <w:pPr>
        <w:spacing w:after="0" w:line="240" w:lineRule="auto"/>
        <w:rPr>
          <w:rFonts w:ascii="Times New Roman" w:eastAsia="Times New Roman" w:hAnsi="Times New Roman" w:cs="Times New Roman"/>
          <w:sz w:val="22"/>
          <w:szCs w:val="22"/>
        </w:rPr>
      </w:pPr>
    </w:p>
    <w:p w14:paraId="0454F9B7" w14:textId="626650BA" w:rsidR="009D779F" w:rsidRPr="00270214" w:rsidRDefault="003E679F" w:rsidP="00F35233">
      <w:pPr>
        <w:spacing w:after="0" w:line="240" w:lineRule="auto"/>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 xml:space="preserve">Gregory Noe - The third bullet ('collaborate...') also ties to the first, with the concept that stream management practices could be tailored to the stressors and their drivers </w:t>
      </w:r>
      <w:proofErr w:type="gramStart"/>
      <w:r w:rsidRPr="00270214">
        <w:rPr>
          <w:rFonts w:ascii="Times New Roman" w:eastAsia="Times New Roman" w:hAnsi="Times New Roman" w:cs="Times New Roman"/>
          <w:sz w:val="22"/>
          <w:szCs w:val="22"/>
        </w:rPr>
        <w:t>specific</w:t>
      </w:r>
      <w:proofErr w:type="gramEnd"/>
      <w:r w:rsidRPr="00270214">
        <w:rPr>
          <w:rFonts w:ascii="Times New Roman" w:eastAsia="Times New Roman" w:hAnsi="Times New Roman" w:cs="Times New Roman"/>
          <w:sz w:val="22"/>
          <w:szCs w:val="22"/>
        </w:rPr>
        <w:t xml:space="preserve"> the stream of interest.  To do that, knowing the stressors that are impairing </w:t>
      </w:r>
      <w:proofErr w:type="gramStart"/>
      <w:r w:rsidRPr="00270214">
        <w:rPr>
          <w:rFonts w:ascii="Times New Roman" w:eastAsia="Times New Roman" w:hAnsi="Times New Roman" w:cs="Times New Roman"/>
          <w:sz w:val="22"/>
          <w:szCs w:val="22"/>
        </w:rPr>
        <w:t>condition</w:t>
      </w:r>
      <w:proofErr w:type="gramEnd"/>
      <w:r w:rsidRPr="00270214">
        <w:rPr>
          <w:rFonts w:ascii="Times New Roman" w:eastAsia="Times New Roman" w:hAnsi="Times New Roman" w:cs="Times New Roman"/>
          <w:sz w:val="22"/>
          <w:szCs w:val="22"/>
        </w:rPr>
        <w:t xml:space="preserve"> is critical.</w:t>
      </w:r>
    </w:p>
    <w:p w14:paraId="11127E36" w14:textId="77777777" w:rsidR="007C440D" w:rsidRPr="00270214" w:rsidRDefault="007C440D" w:rsidP="00F35233">
      <w:pPr>
        <w:spacing w:after="0" w:line="240" w:lineRule="auto"/>
        <w:rPr>
          <w:rFonts w:ascii="Times New Roman" w:eastAsia="Times New Roman" w:hAnsi="Times New Roman" w:cs="Times New Roman"/>
          <w:sz w:val="22"/>
          <w:szCs w:val="22"/>
        </w:rPr>
      </w:pPr>
    </w:p>
    <w:p w14:paraId="1881B4F0" w14:textId="2C367315" w:rsidR="007C440D" w:rsidRPr="00270214" w:rsidRDefault="00C04AB3" w:rsidP="00F35233">
      <w:pPr>
        <w:spacing w:after="0" w:line="240" w:lineRule="auto"/>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 xml:space="preserve">Matthew Robinson – Plastic pollution? </w:t>
      </w:r>
      <w:hyperlink r:id="rId18" w:tgtFrame="_blank" w:tooltip="https://www.chesapeakebay.net/who/group/plastic-pollution-action-team" w:history="1">
        <w:r w:rsidR="00325965" w:rsidRPr="00270214">
          <w:rPr>
            <w:rStyle w:val="Hyperlink"/>
            <w:rFonts w:ascii="Times New Roman" w:eastAsia="Times New Roman" w:hAnsi="Times New Roman" w:cs="Times New Roman"/>
            <w:sz w:val="22"/>
            <w:szCs w:val="22"/>
          </w:rPr>
          <w:t>https://www.chesapeakebay.net/who/group/plastic-pollution-action-team</w:t>
        </w:r>
      </w:hyperlink>
      <w:r w:rsidR="00325965" w:rsidRPr="00270214">
        <w:rPr>
          <w:rFonts w:ascii="Times New Roman" w:eastAsia="Times New Roman" w:hAnsi="Times New Roman" w:cs="Times New Roman"/>
          <w:sz w:val="22"/>
          <w:szCs w:val="22"/>
        </w:rPr>
        <w:t xml:space="preserve"> PG County, DC, and COG are monitoring microplastics and trash as part of their ambient monitoring programs. PA DEP has a large study going on as well in the bay watershed</w:t>
      </w:r>
    </w:p>
    <w:p w14:paraId="1B99DFB3" w14:textId="77777777" w:rsidR="00325965" w:rsidRPr="00270214" w:rsidRDefault="00325965" w:rsidP="00F35233">
      <w:pPr>
        <w:spacing w:after="0" w:line="240" w:lineRule="auto"/>
        <w:rPr>
          <w:rFonts w:ascii="Times New Roman" w:eastAsia="Times New Roman" w:hAnsi="Times New Roman" w:cs="Times New Roman"/>
          <w:sz w:val="22"/>
          <w:szCs w:val="22"/>
        </w:rPr>
      </w:pPr>
    </w:p>
    <w:p w14:paraId="140E0DFD" w14:textId="456E642F" w:rsidR="00D44595" w:rsidRPr="00270214" w:rsidRDefault="000C5041" w:rsidP="00D44595">
      <w:pPr>
        <w:spacing w:after="0" w:line="240" w:lineRule="auto"/>
        <w:rPr>
          <w:rFonts w:ascii="Times New Roman" w:eastAsia="Times New Roman" w:hAnsi="Times New Roman" w:cs="Times New Roman"/>
          <w:color w:val="000000" w:themeColor="text1"/>
          <w:sz w:val="22"/>
          <w:szCs w:val="22"/>
          <w:lang w:val="en-US"/>
        </w:rPr>
      </w:pPr>
      <w:r w:rsidRPr="00270214">
        <w:rPr>
          <w:rFonts w:ascii="Times New Roman" w:eastAsia="Times New Roman" w:hAnsi="Times New Roman" w:cs="Times New Roman"/>
          <w:color w:val="000000" w:themeColor="text1"/>
          <w:sz w:val="22"/>
          <w:szCs w:val="22"/>
        </w:rPr>
        <w:t xml:space="preserve">Chris Spaur - </w:t>
      </w:r>
      <w:r w:rsidR="009203D8" w:rsidRPr="00270214">
        <w:rPr>
          <w:rFonts w:ascii="Times New Roman" w:eastAsia="Times New Roman" w:hAnsi="Times New Roman" w:cs="Times New Roman"/>
          <w:color w:val="000000" w:themeColor="text1"/>
          <w:sz w:val="22"/>
          <w:szCs w:val="22"/>
        </w:rPr>
        <w:t>I very much</w:t>
      </w:r>
      <w:r w:rsidR="00A63F03" w:rsidRPr="00270214">
        <w:rPr>
          <w:rFonts w:ascii="Times New Roman" w:eastAsia="Times New Roman" w:hAnsi="Times New Roman" w:cs="Times New Roman"/>
          <w:color w:val="000000" w:themeColor="text1"/>
          <w:sz w:val="22"/>
          <w:szCs w:val="22"/>
        </w:rPr>
        <w:t xml:space="preserve"> like</w:t>
      </w:r>
      <w:r w:rsidR="009203D8" w:rsidRPr="00270214">
        <w:rPr>
          <w:rFonts w:ascii="Times New Roman" w:eastAsia="Times New Roman" w:hAnsi="Times New Roman" w:cs="Times New Roman"/>
          <w:color w:val="000000" w:themeColor="text1"/>
          <w:sz w:val="22"/>
          <w:szCs w:val="22"/>
        </w:rPr>
        <w:t xml:space="preserve"> the focus on stressors. I think this is great to help us try and direct society's efforts for streams. </w:t>
      </w:r>
      <w:r w:rsidR="009203D8" w:rsidRPr="00270214">
        <w:rPr>
          <w:rFonts w:ascii="Times New Roman" w:eastAsia="Times New Roman" w:hAnsi="Times New Roman" w:cs="Times New Roman"/>
          <w:color w:val="000000" w:themeColor="text1"/>
          <w:sz w:val="22"/>
          <w:szCs w:val="22"/>
        </w:rPr>
        <w:t xml:space="preserve">And </w:t>
      </w:r>
      <w:r w:rsidR="009203D8" w:rsidRPr="00270214">
        <w:rPr>
          <w:rFonts w:ascii="Times New Roman" w:eastAsia="Times New Roman" w:hAnsi="Times New Roman" w:cs="Times New Roman"/>
          <w:color w:val="000000" w:themeColor="text1"/>
          <w:sz w:val="22"/>
          <w:szCs w:val="22"/>
        </w:rPr>
        <w:t xml:space="preserve">as we've discussed, many of the other Chesapeake Bay watershed efforts are not </w:t>
      </w:r>
      <w:proofErr w:type="gramStart"/>
      <w:r w:rsidR="009203D8" w:rsidRPr="00270214">
        <w:rPr>
          <w:rFonts w:ascii="Times New Roman" w:eastAsia="Times New Roman" w:hAnsi="Times New Roman" w:cs="Times New Roman"/>
          <w:color w:val="000000" w:themeColor="text1"/>
          <w:sz w:val="22"/>
          <w:szCs w:val="22"/>
        </w:rPr>
        <w:t>really</w:t>
      </w:r>
      <w:r w:rsidR="00D44595" w:rsidRPr="00270214">
        <w:rPr>
          <w:rFonts w:ascii="Times New Roman" w:eastAsia="Times New Roman" w:hAnsi="Times New Roman" w:cs="Times New Roman"/>
          <w:color w:val="000000" w:themeColor="text1"/>
          <w:sz w:val="22"/>
          <w:szCs w:val="22"/>
        </w:rPr>
        <w:t xml:space="preserve"> </w:t>
      </w:r>
      <w:r w:rsidR="00D44595" w:rsidRPr="00270214">
        <w:rPr>
          <w:rFonts w:ascii="Times New Roman" w:eastAsia="Times New Roman" w:hAnsi="Times New Roman" w:cs="Times New Roman"/>
          <w:color w:val="000000" w:themeColor="text1"/>
          <w:sz w:val="22"/>
          <w:szCs w:val="22"/>
        </w:rPr>
        <w:t>necessarily</w:t>
      </w:r>
      <w:proofErr w:type="gramEnd"/>
      <w:r w:rsidR="00D44595" w:rsidRPr="00270214">
        <w:rPr>
          <w:rFonts w:ascii="Times New Roman" w:eastAsia="Times New Roman" w:hAnsi="Times New Roman" w:cs="Times New Roman"/>
          <w:color w:val="000000" w:themeColor="text1"/>
          <w:sz w:val="22"/>
          <w:szCs w:val="22"/>
        </w:rPr>
        <w:t xml:space="preserve"> directed at priority stressors.</w:t>
      </w:r>
      <w:r w:rsidR="00D44595" w:rsidRPr="00270214">
        <w:rPr>
          <w:rFonts w:ascii="Times New Roman" w:eastAsia="Times New Roman" w:hAnsi="Times New Roman" w:cs="Times New Roman"/>
          <w:color w:val="000000" w:themeColor="text1"/>
          <w:sz w:val="22"/>
          <w:szCs w:val="22"/>
        </w:rPr>
        <w:t xml:space="preserve"> </w:t>
      </w:r>
      <w:r w:rsidR="00D44595" w:rsidRPr="00270214">
        <w:rPr>
          <w:rFonts w:ascii="Times New Roman" w:eastAsia="Times New Roman" w:hAnsi="Times New Roman" w:cs="Times New Roman"/>
          <w:color w:val="000000" w:themeColor="text1"/>
          <w:sz w:val="22"/>
          <w:szCs w:val="22"/>
          <w:lang w:val="en-US"/>
        </w:rPr>
        <w:t>And then one thought in that regard is</w:t>
      </w:r>
      <w:r w:rsidR="00DF4D32" w:rsidRPr="00270214">
        <w:rPr>
          <w:rFonts w:ascii="Times New Roman" w:eastAsia="Times New Roman" w:hAnsi="Times New Roman" w:cs="Times New Roman"/>
          <w:color w:val="000000" w:themeColor="text1"/>
          <w:sz w:val="22"/>
          <w:szCs w:val="22"/>
          <w:lang w:val="en-US"/>
        </w:rPr>
        <w:t xml:space="preserve"> -</w:t>
      </w:r>
      <w:r w:rsidR="00D44595" w:rsidRPr="00270214">
        <w:rPr>
          <w:rFonts w:ascii="Times New Roman" w:eastAsia="Times New Roman" w:hAnsi="Times New Roman" w:cs="Times New Roman"/>
          <w:color w:val="000000" w:themeColor="text1"/>
          <w:sz w:val="22"/>
          <w:szCs w:val="22"/>
          <w:lang w:val="en-US"/>
        </w:rPr>
        <w:t xml:space="preserve"> so we had over the last six months or a year, various reviews of indicators being proposed and researched. </w:t>
      </w:r>
      <w:proofErr w:type="gramStart"/>
      <w:r w:rsidR="00D44595" w:rsidRPr="00270214">
        <w:rPr>
          <w:rFonts w:ascii="Times New Roman" w:eastAsia="Times New Roman" w:hAnsi="Times New Roman" w:cs="Times New Roman"/>
          <w:color w:val="000000" w:themeColor="text1"/>
          <w:sz w:val="22"/>
          <w:szCs w:val="22"/>
          <w:lang w:val="en-US"/>
        </w:rPr>
        <w:t>And interestingly enough, as</w:t>
      </w:r>
      <w:proofErr w:type="gramEnd"/>
      <w:r w:rsidR="00D44595" w:rsidRPr="00270214">
        <w:rPr>
          <w:rFonts w:ascii="Times New Roman" w:eastAsia="Times New Roman" w:hAnsi="Times New Roman" w:cs="Times New Roman"/>
          <w:color w:val="000000" w:themeColor="text1"/>
          <w:sz w:val="22"/>
          <w:szCs w:val="22"/>
          <w:lang w:val="en-US"/>
        </w:rPr>
        <w:t xml:space="preserve"> best I understand it, we ultimately didn't end up with an altered flow indicator or that was booted to some other group's responsibility.</w:t>
      </w:r>
      <w:r w:rsidR="00B34522" w:rsidRPr="00270214">
        <w:rPr>
          <w:rFonts w:ascii="Times New Roman" w:eastAsia="Times New Roman" w:hAnsi="Times New Roman" w:cs="Times New Roman"/>
          <w:color w:val="000000" w:themeColor="text1"/>
          <w:sz w:val="22"/>
          <w:szCs w:val="22"/>
          <w:lang w:val="en-US"/>
        </w:rPr>
        <w:t xml:space="preserve"> </w:t>
      </w:r>
      <w:proofErr w:type="gramStart"/>
      <w:r w:rsidR="00D44595" w:rsidRPr="00270214">
        <w:rPr>
          <w:rFonts w:ascii="Times New Roman" w:eastAsia="Times New Roman" w:hAnsi="Times New Roman" w:cs="Times New Roman"/>
          <w:color w:val="000000" w:themeColor="text1"/>
          <w:sz w:val="22"/>
          <w:szCs w:val="22"/>
          <w:lang w:val="en-US"/>
        </w:rPr>
        <w:t>So</w:t>
      </w:r>
      <w:proofErr w:type="gramEnd"/>
      <w:r w:rsidR="00D44595" w:rsidRPr="00270214">
        <w:rPr>
          <w:rFonts w:ascii="Times New Roman" w:eastAsia="Times New Roman" w:hAnsi="Times New Roman" w:cs="Times New Roman"/>
          <w:color w:val="000000" w:themeColor="text1"/>
          <w:sz w:val="22"/>
          <w:szCs w:val="22"/>
          <w:lang w:val="en-US"/>
        </w:rPr>
        <w:t xml:space="preserve"> I don't know if altered flows are captured anywhere as an indicator, because </w:t>
      </w:r>
      <w:proofErr w:type="gramStart"/>
      <w:r w:rsidR="00D44595" w:rsidRPr="00270214">
        <w:rPr>
          <w:rFonts w:ascii="Times New Roman" w:eastAsia="Times New Roman" w:hAnsi="Times New Roman" w:cs="Times New Roman"/>
          <w:color w:val="000000" w:themeColor="text1"/>
          <w:sz w:val="22"/>
          <w:szCs w:val="22"/>
          <w:lang w:val="en-US"/>
        </w:rPr>
        <w:t>apparently</w:t>
      </w:r>
      <w:proofErr w:type="gramEnd"/>
      <w:r w:rsidR="00D44595" w:rsidRPr="00270214">
        <w:rPr>
          <w:rFonts w:ascii="Times New Roman" w:eastAsia="Times New Roman" w:hAnsi="Times New Roman" w:cs="Times New Roman"/>
          <w:color w:val="000000" w:themeColor="text1"/>
          <w:sz w:val="22"/>
          <w:szCs w:val="22"/>
          <w:lang w:val="en-US"/>
        </w:rPr>
        <w:t xml:space="preserve"> we're not doing it or it's too complicated or something. I forget where that stands. </w:t>
      </w:r>
      <w:proofErr w:type="gramStart"/>
      <w:r w:rsidR="00D44595" w:rsidRPr="00270214">
        <w:rPr>
          <w:rFonts w:ascii="Times New Roman" w:eastAsia="Times New Roman" w:hAnsi="Times New Roman" w:cs="Times New Roman"/>
          <w:color w:val="000000" w:themeColor="text1"/>
          <w:sz w:val="22"/>
          <w:szCs w:val="22"/>
          <w:lang w:val="en-US"/>
        </w:rPr>
        <w:t>So</w:t>
      </w:r>
      <w:proofErr w:type="gramEnd"/>
      <w:r w:rsidR="00D44595" w:rsidRPr="00270214">
        <w:rPr>
          <w:rFonts w:ascii="Times New Roman" w:eastAsia="Times New Roman" w:hAnsi="Times New Roman" w:cs="Times New Roman"/>
          <w:color w:val="000000" w:themeColor="text1"/>
          <w:sz w:val="22"/>
          <w:szCs w:val="22"/>
          <w:lang w:val="en-US"/>
        </w:rPr>
        <w:t xml:space="preserve"> is it appropriate to explicitly reference that in this document since that's arguably a huge dog?</w:t>
      </w:r>
      <w:r w:rsidR="00B34522" w:rsidRPr="00270214">
        <w:rPr>
          <w:rFonts w:ascii="Times New Roman" w:eastAsia="Times New Roman" w:hAnsi="Times New Roman" w:cs="Times New Roman"/>
          <w:color w:val="000000" w:themeColor="text1"/>
          <w:sz w:val="22"/>
          <w:szCs w:val="22"/>
          <w:lang w:val="en-US"/>
        </w:rPr>
        <w:t xml:space="preserve"> </w:t>
      </w:r>
      <w:r w:rsidR="00D44595" w:rsidRPr="00270214">
        <w:rPr>
          <w:rFonts w:ascii="Times New Roman" w:eastAsia="Times New Roman" w:hAnsi="Times New Roman" w:cs="Times New Roman"/>
          <w:color w:val="000000" w:themeColor="text1"/>
          <w:sz w:val="22"/>
          <w:szCs w:val="22"/>
          <w:lang w:val="en-US"/>
        </w:rPr>
        <w:t>Anyway, just a thought.</w:t>
      </w:r>
    </w:p>
    <w:p w14:paraId="2FB5B5DE" w14:textId="793C0113" w:rsidR="00A34674" w:rsidRPr="00270214" w:rsidRDefault="00A34674" w:rsidP="00A34674">
      <w:pPr>
        <w:pStyle w:val="ListParagraph"/>
        <w:numPr>
          <w:ilvl w:val="0"/>
          <w:numId w:val="5"/>
        </w:numPr>
        <w:spacing w:after="0" w:line="240" w:lineRule="auto"/>
        <w:rPr>
          <w:rFonts w:ascii="Times New Roman" w:eastAsia="Times New Roman" w:hAnsi="Times New Roman" w:cs="Times New Roman"/>
          <w:color w:val="000000" w:themeColor="text1"/>
          <w:sz w:val="22"/>
          <w:szCs w:val="22"/>
          <w:lang w:val="en-US"/>
        </w:rPr>
      </w:pPr>
      <w:r w:rsidRPr="00270214">
        <w:rPr>
          <w:rFonts w:ascii="Times New Roman" w:eastAsia="Times New Roman" w:hAnsi="Times New Roman" w:cs="Times New Roman"/>
          <w:color w:val="000000" w:themeColor="text1"/>
          <w:sz w:val="22"/>
          <w:szCs w:val="22"/>
          <w:lang w:val="en-US"/>
        </w:rPr>
        <w:t>Alison – We can add it in.</w:t>
      </w:r>
    </w:p>
    <w:p w14:paraId="13009F01" w14:textId="77777777" w:rsidR="000C5041" w:rsidRPr="00270214" w:rsidRDefault="000C5041" w:rsidP="00F35233">
      <w:pPr>
        <w:spacing w:after="0" w:line="240" w:lineRule="auto"/>
        <w:rPr>
          <w:rFonts w:ascii="Times New Roman" w:eastAsia="Times New Roman" w:hAnsi="Times New Roman" w:cs="Times New Roman"/>
          <w:sz w:val="22"/>
          <w:szCs w:val="22"/>
        </w:rPr>
      </w:pPr>
    </w:p>
    <w:p w14:paraId="7D572595" w14:textId="6C595786" w:rsidR="00325965" w:rsidRPr="00270214" w:rsidRDefault="00325965" w:rsidP="00F35233">
      <w:pPr>
        <w:spacing w:after="0" w:line="240" w:lineRule="auto"/>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 xml:space="preserve">Rosemary Fanelli - </w:t>
      </w:r>
      <w:r w:rsidR="00D66C35" w:rsidRPr="00270214">
        <w:rPr>
          <w:rFonts w:ascii="Times New Roman" w:eastAsia="Times New Roman" w:hAnsi="Times New Roman" w:cs="Times New Roman"/>
          <w:sz w:val="22"/>
          <w:szCs w:val="22"/>
        </w:rPr>
        <w:t xml:space="preserve">Flow seems to be </w:t>
      </w:r>
      <w:proofErr w:type="gramStart"/>
      <w:r w:rsidR="00D66C35" w:rsidRPr="00270214">
        <w:rPr>
          <w:rFonts w:ascii="Times New Roman" w:eastAsia="Times New Roman" w:hAnsi="Times New Roman" w:cs="Times New Roman"/>
          <w:sz w:val="22"/>
          <w:szCs w:val="22"/>
        </w:rPr>
        <w:t>a pretty important</w:t>
      </w:r>
      <w:proofErr w:type="gramEnd"/>
      <w:r w:rsidR="00D66C35" w:rsidRPr="00270214">
        <w:rPr>
          <w:rFonts w:ascii="Times New Roman" w:eastAsia="Times New Roman" w:hAnsi="Times New Roman" w:cs="Times New Roman"/>
          <w:sz w:val="22"/>
          <w:szCs w:val="22"/>
        </w:rPr>
        <w:t xml:space="preserve"> stressor that impacts other conditions </w:t>
      </w:r>
      <w:proofErr w:type="gramStart"/>
      <w:r w:rsidR="00D66C35" w:rsidRPr="00270214">
        <w:rPr>
          <w:rFonts w:ascii="Times New Roman" w:eastAsia="Times New Roman" w:hAnsi="Times New Roman" w:cs="Times New Roman"/>
          <w:sz w:val="22"/>
          <w:szCs w:val="22"/>
        </w:rPr>
        <w:t>in</w:t>
      </w:r>
      <w:proofErr w:type="gramEnd"/>
      <w:r w:rsidR="00D66C35" w:rsidRPr="00270214">
        <w:rPr>
          <w:rFonts w:ascii="Times New Roman" w:eastAsia="Times New Roman" w:hAnsi="Times New Roman" w:cs="Times New Roman"/>
          <w:sz w:val="22"/>
          <w:szCs w:val="22"/>
        </w:rPr>
        <w:t xml:space="preserve"> the channel</w:t>
      </w:r>
    </w:p>
    <w:p w14:paraId="3414C3B0" w14:textId="77777777" w:rsidR="00D66C35" w:rsidRPr="00270214" w:rsidRDefault="00D66C35" w:rsidP="00F35233">
      <w:pPr>
        <w:spacing w:after="0" w:line="240" w:lineRule="auto"/>
        <w:rPr>
          <w:rFonts w:ascii="Times New Roman" w:eastAsia="Times New Roman" w:hAnsi="Times New Roman" w:cs="Times New Roman"/>
          <w:sz w:val="22"/>
          <w:szCs w:val="22"/>
        </w:rPr>
      </w:pPr>
    </w:p>
    <w:p w14:paraId="7DA650AC" w14:textId="34E53599" w:rsidR="00D66C35" w:rsidRPr="00270214" w:rsidRDefault="00294D5A" w:rsidP="00F35233">
      <w:pPr>
        <w:spacing w:after="0" w:line="240" w:lineRule="auto"/>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 xml:space="preserve">Gregory Noe - Stream restoration monitoring data clearinghouse was a specific recommendation of the STAC workshop report, for what that is worth. </w:t>
      </w:r>
    </w:p>
    <w:p w14:paraId="79FEC304" w14:textId="77777777" w:rsidR="00F35233" w:rsidRPr="00270214" w:rsidRDefault="00F35233" w:rsidP="00F35233">
      <w:pPr>
        <w:spacing w:after="0" w:line="240" w:lineRule="auto"/>
        <w:rPr>
          <w:rFonts w:ascii="Times New Roman" w:eastAsia="Times New Roman" w:hAnsi="Times New Roman" w:cs="Times New Roman"/>
          <w:sz w:val="22"/>
          <w:szCs w:val="22"/>
        </w:rPr>
      </w:pPr>
    </w:p>
    <w:p w14:paraId="0B45E561" w14:textId="29BC74EC" w:rsidR="004619A8" w:rsidRPr="00270214" w:rsidRDefault="004619A8" w:rsidP="00F35233">
      <w:pPr>
        <w:spacing w:after="0" w:line="240" w:lineRule="auto"/>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 xml:space="preserve">Matthew Cashman - I understand the logistical challenges of getting a restoration data clearinghouse (even without the monitoring data), is </w:t>
      </w:r>
      <w:r w:rsidRPr="00270214">
        <w:rPr>
          <w:rFonts w:ascii="Times New Roman" w:eastAsia="Times New Roman" w:hAnsi="Times New Roman" w:cs="Times New Roman"/>
          <w:i/>
          <w:iCs/>
          <w:sz w:val="22"/>
          <w:szCs w:val="22"/>
        </w:rPr>
        <w:t xml:space="preserve">incredibly </w:t>
      </w:r>
      <w:r w:rsidRPr="00270214">
        <w:rPr>
          <w:rFonts w:ascii="Times New Roman" w:eastAsia="Times New Roman" w:hAnsi="Times New Roman" w:cs="Times New Roman"/>
          <w:sz w:val="22"/>
          <w:szCs w:val="22"/>
        </w:rPr>
        <w:t>useful. I've previously done analyses and published on a UK-based restoration database, and you can pull out so many important trends and patterns of implementation, even just to say how much money and time!</w:t>
      </w:r>
    </w:p>
    <w:p w14:paraId="7314089F" w14:textId="77777777" w:rsidR="004619A8" w:rsidRPr="00270214" w:rsidRDefault="004619A8" w:rsidP="00F35233">
      <w:pPr>
        <w:spacing w:after="0" w:line="240" w:lineRule="auto"/>
        <w:rPr>
          <w:rFonts w:ascii="Times New Roman" w:eastAsia="Times New Roman" w:hAnsi="Times New Roman" w:cs="Times New Roman"/>
          <w:sz w:val="22"/>
          <w:szCs w:val="22"/>
        </w:rPr>
      </w:pPr>
    </w:p>
    <w:p w14:paraId="09369F1F" w14:textId="3B14111D" w:rsidR="004619A8" w:rsidRPr="00270214" w:rsidRDefault="00245E3D" w:rsidP="00F35233">
      <w:pPr>
        <w:spacing w:after="0" w:line="240" w:lineRule="auto"/>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 xml:space="preserve">Gregory Noe - The USGS also could contribute to a literature synthesis of Management Practice effects on stream condition.  We are currently planning individual studies on the topic, and we can discuss </w:t>
      </w:r>
      <w:proofErr w:type="gramStart"/>
      <w:r w:rsidRPr="00270214">
        <w:rPr>
          <w:rFonts w:ascii="Times New Roman" w:eastAsia="Times New Roman" w:hAnsi="Times New Roman" w:cs="Times New Roman"/>
          <w:sz w:val="22"/>
          <w:szCs w:val="22"/>
        </w:rPr>
        <w:t>if</w:t>
      </w:r>
      <w:proofErr w:type="gramEnd"/>
      <w:r w:rsidRPr="00270214">
        <w:rPr>
          <w:rFonts w:ascii="Times New Roman" w:eastAsia="Times New Roman" w:hAnsi="Times New Roman" w:cs="Times New Roman"/>
          <w:sz w:val="22"/>
          <w:szCs w:val="22"/>
        </w:rPr>
        <w:t xml:space="preserve"> we can prioritize a literature synthesis beyond what Sergio just presented.  We're </w:t>
      </w:r>
      <w:proofErr w:type="gramStart"/>
      <w:r w:rsidRPr="00270214">
        <w:rPr>
          <w:rFonts w:ascii="Times New Roman" w:eastAsia="Times New Roman" w:hAnsi="Times New Roman" w:cs="Times New Roman"/>
          <w:sz w:val="22"/>
          <w:szCs w:val="22"/>
        </w:rPr>
        <w:t>in the midst of</w:t>
      </w:r>
      <w:proofErr w:type="gramEnd"/>
      <w:r w:rsidRPr="00270214">
        <w:rPr>
          <w:rFonts w:ascii="Times New Roman" w:eastAsia="Times New Roman" w:hAnsi="Times New Roman" w:cs="Times New Roman"/>
          <w:sz w:val="22"/>
          <w:szCs w:val="22"/>
        </w:rPr>
        <w:t xml:space="preserve"> a deep dive on understanding how different management practices change stressors and biotic conditions</w:t>
      </w:r>
      <w:r w:rsidR="00311435" w:rsidRPr="00270214">
        <w:rPr>
          <w:rFonts w:ascii="Times New Roman" w:eastAsia="Times New Roman" w:hAnsi="Times New Roman" w:cs="Times New Roman"/>
          <w:sz w:val="22"/>
          <w:szCs w:val="22"/>
        </w:rPr>
        <w:t xml:space="preserve"> </w:t>
      </w:r>
      <w:r w:rsidR="00311435" w:rsidRPr="00270214">
        <w:rPr>
          <w:rFonts w:ascii="Times New Roman" w:eastAsia="Times New Roman" w:hAnsi="Times New Roman" w:cs="Times New Roman"/>
          <w:sz w:val="22"/>
          <w:szCs w:val="22"/>
        </w:rPr>
        <w:t>[stream restoration is one among many MPs]</w:t>
      </w:r>
      <w:r w:rsidRPr="00270214">
        <w:rPr>
          <w:rFonts w:ascii="Times New Roman" w:eastAsia="Times New Roman" w:hAnsi="Times New Roman" w:cs="Times New Roman"/>
          <w:sz w:val="22"/>
          <w:szCs w:val="22"/>
        </w:rPr>
        <w:t>.</w:t>
      </w:r>
    </w:p>
    <w:p w14:paraId="44DB816B" w14:textId="77777777" w:rsidR="00245E3D" w:rsidRPr="00270214" w:rsidRDefault="00245E3D" w:rsidP="00F35233">
      <w:pPr>
        <w:spacing w:after="0" w:line="240" w:lineRule="auto"/>
        <w:rPr>
          <w:rFonts w:ascii="Times New Roman" w:eastAsia="Times New Roman" w:hAnsi="Times New Roman" w:cs="Times New Roman"/>
          <w:sz w:val="22"/>
          <w:szCs w:val="22"/>
        </w:rPr>
      </w:pPr>
    </w:p>
    <w:p w14:paraId="1CE12E1E" w14:textId="180EE75F" w:rsidR="00245E3D" w:rsidRPr="00270214" w:rsidRDefault="00AD5B77" w:rsidP="002D73FE">
      <w:pPr>
        <w:spacing w:after="0" w:line="240" w:lineRule="auto"/>
        <w:rPr>
          <w:rFonts w:ascii="Times New Roman" w:eastAsia="Times New Roman" w:hAnsi="Times New Roman" w:cs="Times New Roman"/>
          <w:sz w:val="22"/>
          <w:szCs w:val="22"/>
          <w:lang w:val="en-US"/>
        </w:rPr>
      </w:pPr>
      <w:r w:rsidRPr="00270214">
        <w:rPr>
          <w:rFonts w:ascii="Times New Roman" w:eastAsia="Times New Roman" w:hAnsi="Times New Roman" w:cs="Times New Roman"/>
          <w:sz w:val="22"/>
          <w:szCs w:val="22"/>
        </w:rPr>
        <w:t>Matthew Robinson - EPA has an interest in doing some eDNA demo studies.</w:t>
      </w:r>
      <w:r w:rsidR="002D73FE" w:rsidRPr="00270214">
        <w:rPr>
          <w:rFonts w:ascii="Times New Roman" w:eastAsia="Times New Roman" w:hAnsi="Times New Roman" w:cs="Times New Roman"/>
          <w:sz w:val="22"/>
          <w:szCs w:val="22"/>
        </w:rPr>
        <w:t xml:space="preserve"> </w:t>
      </w:r>
      <w:r w:rsidR="002D73FE" w:rsidRPr="00270214">
        <w:rPr>
          <w:rFonts w:ascii="Times New Roman" w:eastAsia="Times New Roman" w:hAnsi="Times New Roman" w:cs="Times New Roman"/>
          <w:sz w:val="22"/>
          <w:szCs w:val="22"/>
          <w:lang w:val="en-US"/>
        </w:rPr>
        <w:t xml:space="preserve">Specifically looking at the efficacy of eDNA monitoring and whether it could be used more broadly for monitoring </w:t>
      </w:r>
      <w:proofErr w:type="spellStart"/>
      <w:r w:rsidR="002D73FE" w:rsidRPr="00270214">
        <w:rPr>
          <w:rFonts w:ascii="Times New Roman" w:eastAsia="Times New Roman" w:hAnsi="Times New Roman" w:cs="Times New Roman"/>
          <w:sz w:val="22"/>
          <w:szCs w:val="22"/>
          <w:lang w:val="en-US"/>
        </w:rPr>
        <w:t>macinverts</w:t>
      </w:r>
      <w:proofErr w:type="spellEnd"/>
      <w:r w:rsidR="002D73FE" w:rsidRPr="00270214">
        <w:rPr>
          <w:rFonts w:ascii="Times New Roman" w:eastAsia="Times New Roman" w:hAnsi="Times New Roman" w:cs="Times New Roman"/>
          <w:sz w:val="22"/>
          <w:szCs w:val="22"/>
          <w:lang w:val="en-US"/>
        </w:rPr>
        <w:t>/fish/herps.</w:t>
      </w:r>
      <w:r w:rsidR="00190BFD" w:rsidRPr="00270214">
        <w:rPr>
          <w:rFonts w:ascii="Times New Roman" w:eastAsia="Times New Roman" w:hAnsi="Times New Roman" w:cs="Times New Roman"/>
          <w:sz w:val="22"/>
          <w:szCs w:val="22"/>
          <w:lang w:val="en-US"/>
        </w:rPr>
        <w:t xml:space="preserve"> </w:t>
      </w:r>
      <w:r w:rsidR="00190BFD" w:rsidRPr="00270214">
        <w:rPr>
          <w:rFonts w:ascii="Times New Roman" w:eastAsia="Times New Roman" w:hAnsi="Times New Roman" w:cs="Times New Roman"/>
          <w:sz w:val="22"/>
          <w:szCs w:val="22"/>
        </w:rPr>
        <w:t>We're exploring options with OASES (formerly ORD) to do this.</w:t>
      </w:r>
    </w:p>
    <w:p w14:paraId="3EBBC9DF" w14:textId="77777777" w:rsidR="002D73FE" w:rsidRPr="00270214" w:rsidRDefault="002D73FE" w:rsidP="00F35233">
      <w:pPr>
        <w:spacing w:after="0" w:line="240" w:lineRule="auto"/>
        <w:rPr>
          <w:rFonts w:ascii="Times New Roman" w:eastAsia="Times New Roman" w:hAnsi="Times New Roman" w:cs="Times New Roman"/>
          <w:sz w:val="22"/>
          <w:szCs w:val="22"/>
        </w:rPr>
      </w:pPr>
    </w:p>
    <w:p w14:paraId="2DF26BB2" w14:textId="58228100" w:rsidR="00AD5B77" w:rsidRPr="00270214" w:rsidRDefault="00AD5B77" w:rsidP="00F35233">
      <w:pPr>
        <w:spacing w:after="0" w:line="240" w:lineRule="auto"/>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 xml:space="preserve">Matthew Cashman - </w:t>
      </w:r>
      <w:r w:rsidR="002D73FE" w:rsidRPr="00270214">
        <w:rPr>
          <w:rFonts w:ascii="Times New Roman" w:eastAsia="Times New Roman" w:hAnsi="Times New Roman" w:cs="Times New Roman"/>
          <w:sz w:val="22"/>
          <w:szCs w:val="22"/>
        </w:rPr>
        <w:t>USGS is also actively developing community-based stream health assessment approaches with eDNA</w:t>
      </w:r>
    </w:p>
    <w:p w14:paraId="62B2CF6A" w14:textId="77777777" w:rsidR="007066CA" w:rsidRPr="00270214" w:rsidRDefault="007066CA" w:rsidP="00F35233">
      <w:pPr>
        <w:spacing w:after="0" w:line="240" w:lineRule="auto"/>
        <w:rPr>
          <w:rFonts w:ascii="Times New Roman" w:eastAsia="Times New Roman" w:hAnsi="Times New Roman" w:cs="Times New Roman"/>
          <w:sz w:val="22"/>
          <w:szCs w:val="22"/>
        </w:rPr>
      </w:pPr>
    </w:p>
    <w:p w14:paraId="2CFA205D" w14:textId="79B469D7" w:rsidR="007066CA" w:rsidRPr="00270214" w:rsidRDefault="007066CA" w:rsidP="00F35233">
      <w:pPr>
        <w:spacing w:after="0" w:line="240" w:lineRule="auto"/>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 xml:space="preserve">Brock Reggi – The pooled monitoring group has summarized </w:t>
      </w:r>
      <w:proofErr w:type="gramStart"/>
      <w:r w:rsidRPr="00270214">
        <w:rPr>
          <w:rFonts w:ascii="Times New Roman" w:eastAsia="Times New Roman" w:hAnsi="Times New Roman" w:cs="Times New Roman"/>
          <w:sz w:val="22"/>
          <w:szCs w:val="22"/>
        </w:rPr>
        <w:t>all of</w:t>
      </w:r>
      <w:proofErr w:type="gramEnd"/>
      <w:r w:rsidRPr="00270214">
        <w:rPr>
          <w:rFonts w:ascii="Times New Roman" w:eastAsia="Times New Roman" w:hAnsi="Times New Roman" w:cs="Times New Roman"/>
          <w:sz w:val="22"/>
          <w:szCs w:val="22"/>
        </w:rPr>
        <w:t xml:space="preserve"> their stream restoration data into one document which should be live soon.</w:t>
      </w:r>
    </w:p>
    <w:p w14:paraId="6B169784" w14:textId="77777777" w:rsidR="005C4FBB" w:rsidRPr="00270214" w:rsidRDefault="005C4FBB" w:rsidP="00F35233">
      <w:pPr>
        <w:spacing w:after="0" w:line="240" w:lineRule="auto"/>
        <w:rPr>
          <w:rFonts w:ascii="Times New Roman" w:eastAsia="Times New Roman" w:hAnsi="Times New Roman" w:cs="Times New Roman"/>
          <w:sz w:val="22"/>
          <w:szCs w:val="22"/>
        </w:rPr>
      </w:pPr>
    </w:p>
    <w:p w14:paraId="06522744" w14:textId="3BC3B132" w:rsidR="006F024C" w:rsidRPr="00270214" w:rsidRDefault="00B442DB" w:rsidP="006F024C">
      <w:pPr>
        <w:spacing w:after="0" w:line="240" w:lineRule="auto"/>
        <w:rPr>
          <w:rFonts w:ascii="Times New Roman" w:eastAsia="Times New Roman" w:hAnsi="Times New Roman" w:cs="Times New Roman"/>
          <w:color w:val="000000" w:themeColor="text1"/>
          <w:sz w:val="22"/>
          <w:szCs w:val="22"/>
          <w:lang w:val="en-US"/>
        </w:rPr>
      </w:pPr>
      <w:r w:rsidRPr="00270214">
        <w:rPr>
          <w:rFonts w:ascii="Times New Roman" w:eastAsia="Times New Roman" w:hAnsi="Times New Roman" w:cs="Times New Roman"/>
          <w:color w:val="000000" w:themeColor="text1"/>
          <w:sz w:val="22"/>
          <w:szCs w:val="22"/>
        </w:rPr>
        <w:t xml:space="preserve">Chris Spaur </w:t>
      </w:r>
      <w:r w:rsidR="007E516E" w:rsidRPr="00270214">
        <w:rPr>
          <w:rFonts w:ascii="Times New Roman" w:eastAsia="Times New Roman" w:hAnsi="Times New Roman" w:cs="Times New Roman"/>
          <w:color w:val="000000" w:themeColor="text1"/>
          <w:sz w:val="22"/>
          <w:szCs w:val="22"/>
        </w:rPr>
        <w:t>–</w:t>
      </w:r>
      <w:r w:rsidRPr="00270214">
        <w:rPr>
          <w:rFonts w:ascii="Times New Roman" w:eastAsia="Times New Roman" w:hAnsi="Times New Roman" w:cs="Times New Roman"/>
          <w:color w:val="000000" w:themeColor="text1"/>
          <w:sz w:val="22"/>
          <w:szCs w:val="22"/>
        </w:rPr>
        <w:t xml:space="preserve"> </w:t>
      </w:r>
      <w:r w:rsidR="007E516E" w:rsidRPr="00270214">
        <w:rPr>
          <w:rFonts w:ascii="Times New Roman" w:eastAsia="Times New Roman" w:hAnsi="Times New Roman" w:cs="Times New Roman"/>
          <w:i/>
          <w:iCs/>
          <w:color w:val="000000" w:themeColor="text1"/>
          <w:sz w:val="22"/>
          <w:szCs w:val="22"/>
        </w:rPr>
        <w:t>[Referring to Management Approach 4]</w:t>
      </w:r>
      <w:r w:rsidR="006F024C" w:rsidRPr="00270214">
        <w:rPr>
          <w:rFonts w:ascii="Times New Roman" w:eastAsia="Times New Roman" w:hAnsi="Times New Roman" w:cs="Times New Roman"/>
          <w:color w:val="000000" w:themeColor="text1"/>
          <w:sz w:val="22"/>
          <w:szCs w:val="22"/>
        </w:rPr>
        <w:t xml:space="preserve"> S</w:t>
      </w:r>
      <w:r w:rsidR="006F024C" w:rsidRPr="00270214">
        <w:rPr>
          <w:rFonts w:ascii="Times New Roman" w:eastAsia="Times New Roman" w:hAnsi="Times New Roman" w:cs="Times New Roman"/>
          <w:color w:val="000000" w:themeColor="text1"/>
          <w:sz w:val="22"/>
          <w:szCs w:val="22"/>
          <w:lang w:val="en-US"/>
        </w:rPr>
        <w:t xml:space="preserve">o just kind of getting back to the stressor theme and everything else. I'm assuming that in this case the term stream restoration means stream geomorphic restoration. If it does mean that, then that is predicated upon this assumption that, once again, the stream geomorphic condition is </w:t>
      </w:r>
      <w:r w:rsidR="001933CD" w:rsidRPr="00270214">
        <w:rPr>
          <w:rFonts w:ascii="Times New Roman" w:eastAsia="Times New Roman" w:hAnsi="Times New Roman" w:cs="Times New Roman"/>
          <w:color w:val="000000" w:themeColor="text1"/>
          <w:sz w:val="22"/>
          <w:szCs w:val="22"/>
          <w:lang w:val="en-US"/>
        </w:rPr>
        <w:t xml:space="preserve">always </w:t>
      </w:r>
      <w:proofErr w:type="gramStart"/>
      <w:r w:rsidR="006F024C" w:rsidRPr="00270214">
        <w:rPr>
          <w:rFonts w:ascii="Times New Roman" w:eastAsia="Times New Roman" w:hAnsi="Times New Roman" w:cs="Times New Roman"/>
          <w:color w:val="000000" w:themeColor="text1"/>
          <w:sz w:val="22"/>
          <w:szCs w:val="22"/>
          <w:lang w:val="en-US"/>
        </w:rPr>
        <w:t>really important</w:t>
      </w:r>
      <w:proofErr w:type="gramEnd"/>
      <w:r w:rsidR="006F024C" w:rsidRPr="00270214">
        <w:rPr>
          <w:rFonts w:ascii="Times New Roman" w:eastAsia="Times New Roman" w:hAnsi="Times New Roman" w:cs="Times New Roman"/>
          <w:color w:val="000000" w:themeColor="text1"/>
          <w:sz w:val="22"/>
          <w:szCs w:val="22"/>
          <w:lang w:val="en-US"/>
        </w:rPr>
        <w:t xml:space="preserve"> for</w:t>
      </w:r>
      <w:r w:rsidR="001933CD" w:rsidRPr="00270214">
        <w:rPr>
          <w:rFonts w:ascii="Times New Roman" w:eastAsia="Times New Roman" w:hAnsi="Times New Roman" w:cs="Times New Roman"/>
          <w:color w:val="000000" w:themeColor="text1"/>
          <w:sz w:val="22"/>
          <w:szCs w:val="22"/>
          <w:lang w:val="en-US"/>
        </w:rPr>
        <w:t xml:space="preserve"> s</w:t>
      </w:r>
      <w:r w:rsidR="006F024C" w:rsidRPr="00270214">
        <w:rPr>
          <w:rFonts w:ascii="Times New Roman" w:eastAsia="Times New Roman" w:hAnsi="Times New Roman" w:cs="Times New Roman"/>
          <w:color w:val="000000" w:themeColor="text1"/>
          <w:sz w:val="22"/>
          <w:szCs w:val="22"/>
          <w:lang w:val="en-US"/>
        </w:rPr>
        <w:t>tream biota</w:t>
      </w:r>
      <w:r w:rsidR="00554805" w:rsidRPr="00270214">
        <w:rPr>
          <w:rFonts w:ascii="Times New Roman" w:eastAsia="Times New Roman" w:hAnsi="Times New Roman" w:cs="Times New Roman"/>
          <w:color w:val="000000" w:themeColor="text1"/>
          <w:sz w:val="22"/>
          <w:szCs w:val="22"/>
          <w:lang w:val="en-US"/>
        </w:rPr>
        <w:t>. So,</w:t>
      </w:r>
      <w:r w:rsidR="006F024C" w:rsidRPr="00270214">
        <w:rPr>
          <w:rFonts w:ascii="Times New Roman" w:eastAsia="Times New Roman" w:hAnsi="Times New Roman" w:cs="Times New Roman"/>
          <w:color w:val="000000" w:themeColor="text1"/>
          <w:sz w:val="22"/>
          <w:szCs w:val="22"/>
          <w:lang w:val="en-US"/>
        </w:rPr>
        <w:t xml:space="preserve"> I guess that would be my concern</w:t>
      </w:r>
      <w:r w:rsidR="00793437" w:rsidRPr="00270214">
        <w:rPr>
          <w:rFonts w:ascii="Times New Roman" w:eastAsia="Times New Roman" w:hAnsi="Times New Roman" w:cs="Times New Roman"/>
          <w:color w:val="000000" w:themeColor="text1"/>
          <w:sz w:val="22"/>
          <w:szCs w:val="22"/>
          <w:lang w:val="en-US"/>
        </w:rPr>
        <w:t>.</w:t>
      </w:r>
      <w:r w:rsidR="00981B15" w:rsidRPr="00270214">
        <w:rPr>
          <w:rFonts w:ascii="Times New Roman" w:eastAsia="Times New Roman" w:hAnsi="Times New Roman" w:cs="Times New Roman"/>
          <w:color w:val="000000" w:themeColor="text1"/>
          <w:sz w:val="22"/>
          <w:szCs w:val="22"/>
          <w:lang w:val="en-US"/>
        </w:rPr>
        <w:t xml:space="preserve"> I</w:t>
      </w:r>
      <w:r w:rsidR="006F024C" w:rsidRPr="00270214">
        <w:rPr>
          <w:rFonts w:ascii="Times New Roman" w:eastAsia="Times New Roman" w:hAnsi="Times New Roman" w:cs="Times New Roman"/>
          <w:color w:val="000000" w:themeColor="text1"/>
          <w:sz w:val="22"/>
          <w:szCs w:val="22"/>
          <w:lang w:val="en-US"/>
        </w:rPr>
        <w:t xml:space="preserve">f that's assuming that </w:t>
      </w:r>
      <w:r w:rsidR="00981B15" w:rsidRPr="00270214">
        <w:rPr>
          <w:rFonts w:ascii="Times New Roman" w:eastAsia="Times New Roman" w:hAnsi="Times New Roman" w:cs="Times New Roman"/>
          <w:color w:val="000000" w:themeColor="text1"/>
          <w:sz w:val="22"/>
          <w:szCs w:val="22"/>
          <w:lang w:val="en-US"/>
        </w:rPr>
        <w:t xml:space="preserve">stream geomorphic condition </w:t>
      </w:r>
      <w:r w:rsidR="006F024C" w:rsidRPr="00270214">
        <w:rPr>
          <w:rFonts w:ascii="Times New Roman" w:eastAsia="Times New Roman" w:hAnsi="Times New Roman" w:cs="Times New Roman"/>
          <w:color w:val="000000" w:themeColor="text1"/>
          <w:sz w:val="22"/>
          <w:szCs w:val="22"/>
          <w:lang w:val="en-US"/>
        </w:rPr>
        <w:t xml:space="preserve">is degraded, degradation </w:t>
      </w:r>
      <w:r w:rsidR="008E395A" w:rsidRPr="00270214">
        <w:rPr>
          <w:rFonts w:ascii="Times New Roman" w:eastAsia="Times New Roman" w:hAnsi="Times New Roman" w:cs="Times New Roman"/>
          <w:color w:val="000000" w:themeColor="text1"/>
          <w:sz w:val="22"/>
          <w:szCs w:val="22"/>
          <w:lang w:val="en-US"/>
        </w:rPr>
        <w:t>is</w:t>
      </w:r>
      <w:r w:rsidR="006F024C" w:rsidRPr="00270214">
        <w:rPr>
          <w:rFonts w:ascii="Times New Roman" w:eastAsia="Times New Roman" w:hAnsi="Times New Roman" w:cs="Times New Roman"/>
          <w:color w:val="000000" w:themeColor="text1"/>
          <w:sz w:val="22"/>
          <w:szCs w:val="22"/>
          <w:lang w:val="en-US"/>
        </w:rPr>
        <w:t xml:space="preserve"> always a principal stressor, then that's problematic. If the term stream restoration here means</w:t>
      </w:r>
      <w:r w:rsidR="00D276E5" w:rsidRPr="00270214">
        <w:rPr>
          <w:rFonts w:ascii="Times New Roman" w:eastAsia="Times New Roman" w:hAnsi="Times New Roman" w:cs="Times New Roman"/>
          <w:color w:val="000000" w:themeColor="text1"/>
          <w:sz w:val="22"/>
          <w:szCs w:val="22"/>
          <w:lang w:val="en-US"/>
        </w:rPr>
        <w:t xml:space="preserve"> “</w:t>
      </w:r>
      <w:r w:rsidR="006F024C" w:rsidRPr="00270214">
        <w:rPr>
          <w:rFonts w:ascii="Times New Roman" w:eastAsia="Times New Roman" w:hAnsi="Times New Roman" w:cs="Times New Roman"/>
          <w:color w:val="000000" w:themeColor="text1"/>
          <w:sz w:val="22"/>
          <w:szCs w:val="22"/>
          <w:lang w:val="en-US"/>
        </w:rPr>
        <w:t>doing anything that could be good for a stream</w:t>
      </w:r>
      <w:r w:rsidR="00D276E5" w:rsidRPr="00270214">
        <w:rPr>
          <w:rFonts w:ascii="Times New Roman" w:eastAsia="Times New Roman" w:hAnsi="Times New Roman" w:cs="Times New Roman"/>
          <w:color w:val="000000" w:themeColor="text1"/>
          <w:sz w:val="22"/>
          <w:szCs w:val="22"/>
          <w:lang w:val="en-US"/>
        </w:rPr>
        <w:t>,” e.g.,</w:t>
      </w:r>
      <w:r w:rsidR="006F024C" w:rsidRPr="00270214">
        <w:rPr>
          <w:rFonts w:ascii="Times New Roman" w:eastAsia="Times New Roman" w:hAnsi="Times New Roman" w:cs="Times New Roman"/>
          <w:color w:val="000000" w:themeColor="text1"/>
          <w:sz w:val="22"/>
          <w:szCs w:val="22"/>
          <w:lang w:val="en-US"/>
        </w:rPr>
        <w:t xml:space="preserve"> retrofitting </w:t>
      </w:r>
      <w:r w:rsidR="00D276E5" w:rsidRPr="00270214">
        <w:rPr>
          <w:rFonts w:ascii="Times New Roman" w:eastAsia="Times New Roman" w:hAnsi="Times New Roman" w:cs="Times New Roman"/>
          <w:color w:val="000000" w:themeColor="text1"/>
          <w:sz w:val="22"/>
          <w:szCs w:val="22"/>
          <w:lang w:val="en-US"/>
        </w:rPr>
        <w:t xml:space="preserve">a </w:t>
      </w:r>
      <w:r w:rsidR="006F024C" w:rsidRPr="00270214">
        <w:rPr>
          <w:rFonts w:ascii="Times New Roman" w:eastAsia="Times New Roman" w:hAnsi="Times New Roman" w:cs="Times New Roman"/>
          <w:color w:val="000000" w:themeColor="text1"/>
          <w:sz w:val="22"/>
          <w:szCs w:val="22"/>
          <w:lang w:val="en-US"/>
        </w:rPr>
        <w:t>sewer, managing</w:t>
      </w:r>
      <w:r w:rsidR="00D276E5" w:rsidRPr="00270214">
        <w:rPr>
          <w:rFonts w:ascii="Times New Roman" w:eastAsia="Times New Roman" w:hAnsi="Times New Roman" w:cs="Times New Roman"/>
          <w:color w:val="000000" w:themeColor="text1"/>
          <w:sz w:val="22"/>
          <w:szCs w:val="22"/>
          <w:lang w:val="en-US"/>
        </w:rPr>
        <w:t xml:space="preserve"> </w:t>
      </w:r>
      <w:r w:rsidR="006F024C" w:rsidRPr="00270214">
        <w:rPr>
          <w:rFonts w:ascii="Times New Roman" w:eastAsia="Times New Roman" w:hAnsi="Times New Roman" w:cs="Times New Roman"/>
          <w:color w:val="000000" w:themeColor="text1"/>
          <w:sz w:val="22"/>
          <w:szCs w:val="22"/>
          <w:lang w:val="en-US"/>
        </w:rPr>
        <w:t>fertilizers</w:t>
      </w:r>
      <w:r w:rsidR="00D276E5" w:rsidRPr="00270214">
        <w:rPr>
          <w:rFonts w:ascii="Times New Roman" w:eastAsia="Times New Roman" w:hAnsi="Times New Roman" w:cs="Times New Roman"/>
          <w:color w:val="000000" w:themeColor="text1"/>
          <w:sz w:val="22"/>
          <w:szCs w:val="22"/>
          <w:lang w:val="en-US"/>
        </w:rPr>
        <w:t xml:space="preserve"> and </w:t>
      </w:r>
      <w:r w:rsidR="006F024C" w:rsidRPr="00270214">
        <w:rPr>
          <w:rFonts w:ascii="Times New Roman" w:eastAsia="Times New Roman" w:hAnsi="Times New Roman" w:cs="Times New Roman"/>
          <w:color w:val="000000" w:themeColor="text1"/>
          <w:sz w:val="22"/>
          <w:szCs w:val="22"/>
          <w:lang w:val="en-US"/>
        </w:rPr>
        <w:t xml:space="preserve">pesticides better, </w:t>
      </w:r>
      <w:r w:rsidR="00D276E5" w:rsidRPr="00270214">
        <w:rPr>
          <w:rFonts w:ascii="Times New Roman" w:eastAsia="Times New Roman" w:hAnsi="Times New Roman" w:cs="Times New Roman"/>
          <w:color w:val="000000" w:themeColor="text1"/>
          <w:sz w:val="22"/>
          <w:szCs w:val="22"/>
          <w:lang w:val="en-US"/>
        </w:rPr>
        <w:t xml:space="preserve">etc., </w:t>
      </w:r>
      <w:r w:rsidR="006F024C" w:rsidRPr="00270214">
        <w:rPr>
          <w:rFonts w:ascii="Times New Roman" w:eastAsia="Times New Roman" w:hAnsi="Times New Roman" w:cs="Times New Roman"/>
          <w:color w:val="000000" w:themeColor="text1"/>
          <w:sz w:val="22"/>
          <w:szCs w:val="22"/>
          <w:lang w:val="en-US"/>
        </w:rPr>
        <w:t>then that's not a concern. But I suspect</w:t>
      </w:r>
      <w:r w:rsidR="001C0E84" w:rsidRPr="00270214">
        <w:rPr>
          <w:rFonts w:ascii="Times New Roman" w:eastAsia="Times New Roman" w:hAnsi="Times New Roman" w:cs="Times New Roman"/>
          <w:color w:val="000000" w:themeColor="text1"/>
          <w:sz w:val="22"/>
          <w:szCs w:val="22"/>
          <w:lang w:val="en-US"/>
        </w:rPr>
        <w:t xml:space="preserve"> </w:t>
      </w:r>
      <w:r w:rsidR="006F024C" w:rsidRPr="00270214">
        <w:rPr>
          <w:rFonts w:ascii="Times New Roman" w:eastAsia="Times New Roman" w:hAnsi="Times New Roman" w:cs="Times New Roman"/>
          <w:color w:val="000000" w:themeColor="text1"/>
          <w:sz w:val="22"/>
          <w:szCs w:val="22"/>
          <w:lang w:val="en-US"/>
        </w:rPr>
        <w:t>that that term here means stream geomorphic restoration. And in that case, then design guidelines could be useful if that's likely to be a stressor. But if other things are vastly more important than the design guidelines could be, hey, you know,</w:t>
      </w:r>
      <w:r w:rsidR="008971AE" w:rsidRPr="00270214">
        <w:rPr>
          <w:rFonts w:ascii="Times New Roman" w:eastAsia="Times New Roman" w:hAnsi="Times New Roman" w:cs="Times New Roman"/>
          <w:color w:val="000000" w:themeColor="text1"/>
          <w:sz w:val="22"/>
          <w:szCs w:val="22"/>
          <w:lang w:val="en-US"/>
        </w:rPr>
        <w:t xml:space="preserve"> </w:t>
      </w:r>
      <w:r w:rsidR="006F024C" w:rsidRPr="00270214">
        <w:rPr>
          <w:rFonts w:ascii="Times New Roman" w:eastAsia="Times New Roman" w:hAnsi="Times New Roman" w:cs="Times New Roman"/>
          <w:color w:val="000000" w:themeColor="text1"/>
          <w:sz w:val="22"/>
          <w:szCs w:val="22"/>
          <w:lang w:val="en-US"/>
        </w:rPr>
        <w:t xml:space="preserve">doesn't really matter a whole lot because the flows are so severely altered, the water quality is so badly degraded, et cetera. So, and I think I feel like I encountered this a lot in urban restoration project permitting where people mean well and they </w:t>
      </w:r>
      <w:r w:rsidR="006F024C" w:rsidRPr="00270214">
        <w:rPr>
          <w:rFonts w:ascii="Times New Roman" w:eastAsia="Times New Roman" w:hAnsi="Times New Roman" w:cs="Times New Roman"/>
          <w:color w:val="000000" w:themeColor="text1"/>
          <w:sz w:val="22"/>
          <w:szCs w:val="22"/>
          <w:lang w:val="en-US"/>
        </w:rPr>
        <w:lastRenderedPageBreak/>
        <w:t>think, hey, we need these, this riffle habitat, we need these boulder clusters, whatever, you know, with the</w:t>
      </w:r>
      <w:r w:rsidR="003E4130" w:rsidRPr="00270214">
        <w:rPr>
          <w:rFonts w:ascii="Times New Roman" w:eastAsia="Times New Roman" w:hAnsi="Times New Roman" w:cs="Times New Roman"/>
          <w:color w:val="000000" w:themeColor="text1"/>
          <w:sz w:val="22"/>
          <w:szCs w:val="22"/>
          <w:lang w:val="en-US"/>
        </w:rPr>
        <w:t xml:space="preserve"> a</w:t>
      </w:r>
      <w:r w:rsidR="006F024C" w:rsidRPr="00270214">
        <w:rPr>
          <w:rFonts w:ascii="Times New Roman" w:eastAsia="Times New Roman" w:hAnsi="Times New Roman" w:cs="Times New Roman"/>
          <w:color w:val="000000" w:themeColor="text1"/>
          <w:sz w:val="22"/>
          <w:szCs w:val="22"/>
          <w:lang w:val="en-US"/>
        </w:rPr>
        <w:t>ssumption that that's going to be inherently good for various organisms when</w:t>
      </w:r>
      <w:r w:rsidR="003E4130" w:rsidRPr="00270214">
        <w:rPr>
          <w:rFonts w:ascii="Times New Roman" w:eastAsia="Times New Roman" w:hAnsi="Times New Roman" w:cs="Times New Roman"/>
          <w:color w:val="000000" w:themeColor="text1"/>
          <w:sz w:val="22"/>
          <w:szCs w:val="22"/>
          <w:lang w:val="en-US"/>
        </w:rPr>
        <w:t xml:space="preserve"> o</w:t>
      </w:r>
      <w:r w:rsidR="006F024C" w:rsidRPr="00270214">
        <w:rPr>
          <w:rFonts w:ascii="Times New Roman" w:eastAsia="Times New Roman" w:hAnsi="Times New Roman" w:cs="Times New Roman"/>
          <w:color w:val="000000" w:themeColor="text1"/>
          <w:sz w:val="22"/>
          <w:szCs w:val="22"/>
          <w:lang w:val="en-US"/>
        </w:rPr>
        <w:t>nce again, in some just doesn't necessarily matter because the other stressors are of such greater importance.</w:t>
      </w:r>
    </w:p>
    <w:p w14:paraId="51786DA5" w14:textId="1D767813" w:rsidR="00464751" w:rsidRPr="00270214" w:rsidRDefault="00C41435" w:rsidP="00464751">
      <w:pPr>
        <w:pStyle w:val="ListParagraph"/>
        <w:numPr>
          <w:ilvl w:val="0"/>
          <w:numId w:val="5"/>
        </w:numPr>
        <w:spacing w:after="0" w:line="240" w:lineRule="auto"/>
        <w:rPr>
          <w:rFonts w:ascii="Times New Roman" w:eastAsia="Times New Roman" w:hAnsi="Times New Roman" w:cs="Times New Roman"/>
          <w:color w:val="000000" w:themeColor="text1"/>
          <w:sz w:val="22"/>
          <w:szCs w:val="22"/>
          <w:lang w:val="en-US"/>
        </w:rPr>
      </w:pPr>
      <w:r w:rsidRPr="00270214">
        <w:rPr>
          <w:rFonts w:ascii="Times New Roman" w:eastAsia="Times New Roman" w:hAnsi="Times New Roman" w:cs="Times New Roman"/>
          <w:color w:val="000000" w:themeColor="text1"/>
          <w:sz w:val="22"/>
          <w:szCs w:val="22"/>
          <w:lang w:val="en-US"/>
        </w:rPr>
        <w:t xml:space="preserve">Alison - </w:t>
      </w:r>
      <w:r w:rsidR="00464751" w:rsidRPr="00270214">
        <w:rPr>
          <w:rFonts w:ascii="Times New Roman" w:eastAsia="Times New Roman" w:hAnsi="Times New Roman" w:cs="Times New Roman"/>
          <w:color w:val="000000" w:themeColor="text1"/>
          <w:sz w:val="22"/>
          <w:szCs w:val="22"/>
          <w:lang w:val="en-US"/>
        </w:rPr>
        <w:t>I feel like in this sense, the stream restoration was specifically about the practice that was outlined by the expert panel and those nutrient reductions. So put a note in there, do we need to define stream restoration in this context? </w:t>
      </w:r>
    </w:p>
    <w:p w14:paraId="6AEC86A1" w14:textId="54C04287" w:rsidR="00C41435" w:rsidRPr="00270214" w:rsidRDefault="00E44277" w:rsidP="00E44277">
      <w:pPr>
        <w:pStyle w:val="ListParagraph"/>
        <w:numPr>
          <w:ilvl w:val="0"/>
          <w:numId w:val="5"/>
        </w:numPr>
        <w:spacing w:after="0" w:line="240" w:lineRule="auto"/>
        <w:rPr>
          <w:rFonts w:ascii="Times New Roman" w:eastAsia="Times New Roman" w:hAnsi="Times New Roman" w:cs="Times New Roman"/>
          <w:color w:val="000000" w:themeColor="text1"/>
          <w:sz w:val="22"/>
          <w:szCs w:val="22"/>
          <w:lang w:val="en-US"/>
        </w:rPr>
      </w:pPr>
      <w:r w:rsidRPr="00270214">
        <w:rPr>
          <w:rFonts w:ascii="Times New Roman" w:eastAsia="Times New Roman" w:hAnsi="Times New Roman" w:cs="Times New Roman"/>
          <w:color w:val="000000" w:themeColor="text1"/>
          <w:sz w:val="22"/>
          <w:szCs w:val="22"/>
          <w:lang w:val="en-US"/>
        </w:rPr>
        <w:t xml:space="preserve">Brock - </w:t>
      </w:r>
      <w:r w:rsidRPr="00270214">
        <w:rPr>
          <w:rFonts w:ascii="Times New Roman" w:eastAsia="Times New Roman" w:hAnsi="Times New Roman" w:cs="Times New Roman"/>
          <w:color w:val="000000" w:themeColor="text1"/>
          <w:sz w:val="22"/>
          <w:szCs w:val="22"/>
          <w:lang w:val="en-US"/>
        </w:rPr>
        <w:t xml:space="preserve">I want to add to that comment about definitions of words. I think there was some confusion, like even the terminology for different localities may mean different, you know, we one word may mean something in a bigger context and be different to our locality too. </w:t>
      </w:r>
      <w:proofErr w:type="gramStart"/>
      <w:r w:rsidRPr="00270214">
        <w:rPr>
          <w:rFonts w:ascii="Times New Roman" w:eastAsia="Times New Roman" w:hAnsi="Times New Roman" w:cs="Times New Roman"/>
          <w:color w:val="000000" w:themeColor="text1"/>
          <w:sz w:val="22"/>
          <w:szCs w:val="22"/>
          <w:lang w:val="en-US"/>
        </w:rPr>
        <w:t>So</w:t>
      </w:r>
      <w:proofErr w:type="gramEnd"/>
      <w:r w:rsidRPr="00270214">
        <w:rPr>
          <w:rFonts w:ascii="Times New Roman" w:eastAsia="Times New Roman" w:hAnsi="Times New Roman" w:cs="Times New Roman"/>
          <w:color w:val="000000" w:themeColor="text1"/>
          <w:sz w:val="22"/>
          <w:szCs w:val="22"/>
          <w:lang w:val="en-US"/>
        </w:rPr>
        <w:t xml:space="preserve"> </w:t>
      </w:r>
      <w:r w:rsidRPr="00270214">
        <w:rPr>
          <w:rFonts w:ascii="Times New Roman" w:eastAsia="Times New Roman" w:hAnsi="Times New Roman" w:cs="Times New Roman"/>
          <w:color w:val="000000" w:themeColor="text1"/>
          <w:sz w:val="22"/>
          <w:szCs w:val="22"/>
          <w:lang w:val="en-US"/>
        </w:rPr>
        <w:t xml:space="preserve">if </w:t>
      </w:r>
      <w:r w:rsidRPr="00270214">
        <w:rPr>
          <w:rFonts w:ascii="Times New Roman" w:eastAsia="Times New Roman" w:hAnsi="Times New Roman" w:cs="Times New Roman"/>
          <w:color w:val="000000" w:themeColor="text1"/>
          <w:sz w:val="22"/>
          <w:szCs w:val="22"/>
          <w:lang w:val="en-US"/>
        </w:rPr>
        <w:t>any localities out there have any</w:t>
      </w:r>
      <w:r w:rsidRPr="00270214">
        <w:rPr>
          <w:rFonts w:ascii="Times New Roman" w:eastAsia="Times New Roman" w:hAnsi="Times New Roman" w:cs="Times New Roman"/>
          <w:color w:val="000000" w:themeColor="text1"/>
          <w:sz w:val="22"/>
          <w:szCs w:val="22"/>
          <w:lang w:val="en-US"/>
        </w:rPr>
        <w:t xml:space="preserve"> </w:t>
      </w:r>
      <w:r w:rsidRPr="00270214">
        <w:rPr>
          <w:rFonts w:ascii="Times New Roman" w:eastAsia="Times New Roman" w:hAnsi="Times New Roman" w:cs="Times New Roman"/>
          <w:color w:val="000000" w:themeColor="text1"/>
          <w:sz w:val="22"/>
          <w:szCs w:val="22"/>
          <w:lang w:val="en-US"/>
        </w:rPr>
        <w:t>concern about what the word means, just definitely put that out there so we can kind of make sure everybody's on the same page.</w:t>
      </w:r>
      <w:r w:rsidRPr="00270214">
        <w:rPr>
          <w:rFonts w:ascii="Times New Roman" w:eastAsia="Times New Roman" w:hAnsi="Times New Roman" w:cs="Times New Roman"/>
          <w:color w:val="000000" w:themeColor="text1"/>
          <w:sz w:val="22"/>
          <w:szCs w:val="22"/>
          <w:lang w:val="en-US"/>
        </w:rPr>
        <w:t xml:space="preserve"> </w:t>
      </w:r>
      <w:r w:rsidRPr="00270214">
        <w:rPr>
          <w:rFonts w:ascii="Times New Roman" w:eastAsia="Times New Roman" w:hAnsi="Times New Roman" w:cs="Times New Roman"/>
          <w:color w:val="000000" w:themeColor="text1"/>
          <w:sz w:val="22"/>
          <w:szCs w:val="22"/>
          <w:lang w:val="en-US"/>
        </w:rPr>
        <w:t>I've had other conversations where that same topic came up as well. I'm just bringing that up. I think that is an important thing to consider.</w:t>
      </w:r>
    </w:p>
    <w:p w14:paraId="274C3D08" w14:textId="123EB91A" w:rsidR="00B442DB" w:rsidRPr="00270214" w:rsidRDefault="00302D3A" w:rsidP="00B27752">
      <w:pPr>
        <w:pStyle w:val="ListParagraph"/>
        <w:numPr>
          <w:ilvl w:val="1"/>
          <w:numId w:val="5"/>
        </w:numPr>
        <w:spacing w:after="0" w:line="240" w:lineRule="auto"/>
        <w:rPr>
          <w:rFonts w:ascii="Times New Roman" w:eastAsia="Times New Roman" w:hAnsi="Times New Roman" w:cs="Times New Roman"/>
          <w:color w:val="000000" w:themeColor="text1"/>
          <w:sz w:val="22"/>
          <w:szCs w:val="22"/>
          <w:lang w:val="en-US"/>
        </w:rPr>
      </w:pPr>
      <w:r w:rsidRPr="00270214">
        <w:rPr>
          <w:rFonts w:ascii="Times New Roman" w:eastAsia="Times New Roman" w:hAnsi="Times New Roman" w:cs="Times New Roman"/>
          <w:color w:val="000000" w:themeColor="text1"/>
          <w:sz w:val="22"/>
          <w:szCs w:val="22"/>
          <w:lang w:val="en-US"/>
        </w:rPr>
        <w:t xml:space="preserve">Question for consideration: </w:t>
      </w:r>
      <w:r w:rsidRPr="00270214">
        <w:rPr>
          <w:rFonts w:ascii="Times New Roman" w:eastAsia="Times New Roman" w:hAnsi="Times New Roman" w:cs="Times New Roman"/>
          <w:b/>
          <w:bCs/>
          <w:color w:val="000000" w:themeColor="text1"/>
          <w:sz w:val="22"/>
          <w:szCs w:val="22"/>
          <w:lang w:val="en-US"/>
        </w:rPr>
        <w:t>Should we create a list of definitions of terms?</w:t>
      </w:r>
    </w:p>
    <w:p w14:paraId="661F4416" w14:textId="36991C3E" w:rsidR="005C4FBB" w:rsidRPr="00270214" w:rsidRDefault="00E7659B" w:rsidP="0045042A">
      <w:pPr>
        <w:pStyle w:val="ListParagraph"/>
        <w:numPr>
          <w:ilvl w:val="0"/>
          <w:numId w:val="5"/>
        </w:numPr>
        <w:spacing w:after="0" w:line="240" w:lineRule="auto"/>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Matthew Cashman - I would think there's restorations that are not necessarily geomorphic restoration</w:t>
      </w:r>
    </w:p>
    <w:p w14:paraId="1099A8CF" w14:textId="3CEDDA1E" w:rsidR="0012746C" w:rsidRPr="00270214" w:rsidRDefault="0012746C" w:rsidP="00B27752">
      <w:pPr>
        <w:pStyle w:val="ListParagraph"/>
        <w:numPr>
          <w:ilvl w:val="1"/>
          <w:numId w:val="5"/>
        </w:numPr>
        <w:spacing w:after="0" w:line="240" w:lineRule="auto"/>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 xml:space="preserve">Matthew Robinson - Matt - PAFBC is doing </w:t>
      </w:r>
      <w:proofErr w:type="spellStart"/>
      <w:proofErr w:type="gramStart"/>
      <w:r w:rsidRPr="00270214">
        <w:rPr>
          <w:rFonts w:ascii="Times New Roman" w:eastAsia="Times New Roman" w:hAnsi="Times New Roman" w:cs="Times New Roman"/>
          <w:sz w:val="22"/>
          <w:szCs w:val="22"/>
        </w:rPr>
        <w:t>alot</w:t>
      </w:r>
      <w:proofErr w:type="spellEnd"/>
      <w:proofErr w:type="gramEnd"/>
      <w:r w:rsidRPr="00270214">
        <w:rPr>
          <w:rFonts w:ascii="Times New Roman" w:eastAsia="Times New Roman" w:hAnsi="Times New Roman" w:cs="Times New Roman"/>
          <w:sz w:val="22"/>
          <w:szCs w:val="22"/>
        </w:rPr>
        <w:t xml:space="preserve"> of "lite" stream restoration projects looking at improving fish habitat.  There are </w:t>
      </w:r>
      <w:proofErr w:type="gramStart"/>
      <w:r w:rsidRPr="00270214">
        <w:rPr>
          <w:rFonts w:ascii="Times New Roman" w:eastAsia="Times New Roman" w:hAnsi="Times New Roman" w:cs="Times New Roman"/>
          <w:sz w:val="22"/>
          <w:szCs w:val="22"/>
        </w:rPr>
        <w:t>water quality benefits</w:t>
      </w:r>
      <w:proofErr w:type="gramEnd"/>
      <w:r w:rsidRPr="00270214">
        <w:rPr>
          <w:rFonts w:ascii="Times New Roman" w:eastAsia="Times New Roman" w:hAnsi="Times New Roman" w:cs="Times New Roman"/>
          <w:sz w:val="22"/>
          <w:szCs w:val="22"/>
        </w:rPr>
        <w:t xml:space="preserve"> too</w:t>
      </w:r>
      <w:r w:rsidR="008C4F70" w:rsidRPr="00270214">
        <w:rPr>
          <w:rFonts w:ascii="Times New Roman" w:eastAsia="Times New Roman" w:hAnsi="Times New Roman" w:cs="Times New Roman"/>
          <w:sz w:val="22"/>
          <w:szCs w:val="22"/>
        </w:rPr>
        <w:t>. EPA CBPO funds those projects</w:t>
      </w:r>
    </w:p>
    <w:p w14:paraId="420C3C7B" w14:textId="19C49F9A" w:rsidR="00176637" w:rsidRPr="00270214" w:rsidRDefault="00176637" w:rsidP="00B27752">
      <w:pPr>
        <w:pStyle w:val="ListParagraph"/>
        <w:numPr>
          <w:ilvl w:val="1"/>
          <w:numId w:val="5"/>
        </w:numPr>
        <w:spacing w:after="0" w:line="240" w:lineRule="auto"/>
        <w:rPr>
          <w:rFonts w:ascii="Times New Roman" w:eastAsia="Times New Roman" w:hAnsi="Times New Roman" w:cs="Times New Roman"/>
          <w:sz w:val="22"/>
          <w:szCs w:val="22"/>
        </w:rPr>
      </w:pPr>
      <w:r w:rsidRPr="00270214">
        <w:rPr>
          <w:rFonts w:ascii="Times New Roman" w:eastAsia="Times New Roman" w:hAnsi="Times New Roman" w:cs="Times New Roman"/>
          <w:sz w:val="22"/>
          <w:szCs w:val="22"/>
        </w:rPr>
        <w:t>Matthew Cashman - I think a distinction with restoration as a management intervention within the "river corridor" works versus management practices in the "upland" that deals with issues before they get to the stream/river</w:t>
      </w:r>
    </w:p>
    <w:p w14:paraId="0C60CD62" w14:textId="77777777" w:rsidR="00245E3D" w:rsidRDefault="00245E3D" w:rsidP="00F35233">
      <w:pPr>
        <w:spacing w:after="0" w:line="240" w:lineRule="auto"/>
        <w:rPr>
          <w:rFonts w:ascii="Times New Roman" w:eastAsia="Times New Roman" w:hAnsi="Times New Roman" w:cs="Times New Roman"/>
          <w:sz w:val="22"/>
          <w:szCs w:val="22"/>
        </w:rPr>
      </w:pPr>
    </w:p>
    <w:p w14:paraId="7D459C16" w14:textId="77777777" w:rsidR="00A85FAE"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Wrap-Up and Adjourn</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b/>
          <w:bCs/>
          <w:color w:val="000000"/>
          <w:sz w:val="22"/>
          <w:szCs w:val="22"/>
        </w:rPr>
        <w:t>(</w:t>
      </w:r>
      <w:r>
        <w:rPr>
          <w:rFonts w:ascii="Times New Roman" w:eastAsia="Times New Roman" w:hAnsi="Times New Roman" w:cs="Times New Roman"/>
          <w:b/>
          <w:bCs/>
          <w:sz w:val="22"/>
          <w:szCs w:val="22"/>
        </w:rPr>
        <w:t>11:50</w:t>
      </w:r>
      <w:r>
        <w:rPr>
          <w:rFonts w:ascii="Times New Roman" w:eastAsia="Times New Roman" w:hAnsi="Times New Roman" w:cs="Times New Roman"/>
          <w:b/>
          <w:bCs/>
          <w:color w:val="000000"/>
          <w:sz w:val="22"/>
          <w:szCs w:val="22"/>
        </w:rPr>
        <w:t xml:space="preserve"> – </w:t>
      </w:r>
      <w:r>
        <w:rPr>
          <w:rFonts w:ascii="Times New Roman" w:eastAsia="Times New Roman" w:hAnsi="Times New Roman" w:cs="Times New Roman"/>
          <w:b/>
          <w:bCs/>
          <w:sz w:val="22"/>
          <w:szCs w:val="22"/>
        </w:rPr>
        <w:t>12</w:t>
      </w:r>
      <w:r>
        <w:rPr>
          <w:rFonts w:ascii="Times New Roman" w:eastAsia="Times New Roman" w:hAnsi="Times New Roman" w:cs="Times New Roman"/>
          <w:b/>
          <w:bCs/>
          <w:color w:val="000000"/>
          <w:sz w:val="22"/>
          <w:szCs w:val="22"/>
        </w:rPr>
        <w:t>:00)</w:t>
      </w:r>
    </w:p>
    <w:p w14:paraId="7D459C17" w14:textId="77777777" w:rsidR="00A85FAE" w:rsidRDefault="00000000">
      <w:pPr>
        <w:spacing w:after="0" w:line="240" w:lineRule="auto"/>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Lead: Alison Santoro (MDNR), Brock Reggi (VA DEQ)</w:t>
      </w:r>
    </w:p>
    <w:p w14:paraId="7D459C18" w14:textId="77777777" w:rsidR="00A85FAE" w:rsidRDefault="00A85FAE">
      <w:pPr>
        <w:spacing w:after="0" w:line="240" w:lineRule="auto"/>
        <w:ind w:left="720"/>
        <w:rPr>
          <w:rFonts w:ascii="Times New Roman" w:eastAsia="Times New Roman" w:hAnsi="Times New Roman" w:cs="Times New Roman"/>
          <w:sz w:val="22"/>
          <w:szCs w:val="22"/>
        </w:rPr>
      </w:pPr>
    </w:p>
    <w:p w14:paraId="7D459C19" w14:textId="77777777" w:rsidR="00A85FAE" w:rsidRDefault="00000000">
      <w:pPr>
        <w:pBdr>
          <w:top w:val="nil"/>
          <w:left w:val="nil"/>
          <w:bottom w:val="nil"/>
          <w:right w:val="nil"/>
          <w:between w:val="nil"/>
        </w:pBdr>
        <w:ind w:left="720"/>
        <w:rPr>
          <w:rFonts w:ascii="Times New Roman" w:eastAsia="Times New Roman" w:hAnsi="Times New Roman" w:cs="Times New Roman"/>
          <w:sz w:val="22"/>
          <w:szCs w:val="22"/>
        </w:rPr>
      </w:pPr>
      <w:r>
        <w:rPr>
          <w:rFonts w:ascii="Times New Roman" w:eastAsia="Times New Roman" w:hAnsi="Times New Roman" w:cs="Times New Roman"/>
          <w:b/>
          <w:bCs/>
          <w:color w:val="000000"/>
          <w:sz w:val="22"/>
          <w:szCs w:val="22"/>
        </w:rPr>
        <w:t xml:space="preserve">Next Meeting: </w:t>
      </w:r>
      <w:r>
        <w:rPr>
          <w:rFonts w:ascii="Times New Roman" w:eastAsia="Times New Roman" w:hAnsi="Times New Roman" w:cs="Times New Roman"/>
          <w:sz w:val="22"/>
          <w:szCs w:val="22"/>
        </w:rPr>
        <w:t xml:space="preserve">August 19, </w:t>
      </w:r>
      <w:proofErr w:type="gramStart"/>
      <w:r>
        <w:rPr>
          <w:rFonts w:ascii="Times New Roman" w:eastAsia="Times New Roman" w:hAnsi="Times New Roman" w:cs="Times New Roman"/>
          <w:sz w:val="22"/>
          <w:szCs w:val="22"/>
        </w:rPr>
        <w:t>2026</w:t>
      </w:r>
      <w:proofErr w:type="gramEnd"/>
      <w:r>
        <w:rPr>
          <w:rFonts w:ascii="Times New Roman" w:eastAsia="Times New Roman" w:hAnsi="Times New Roman" w:cs="Times New Roman"/>
          <w:sz w:val="22"/>
          <w:szCs w:val="22"/>
        </w:rPr>
        <w:t xml:space="preserve"> 10:00 AM - 12:00 PM</w:t>
      </w:r>
    </w:p>
    <w:p w14:paraId="50F4E80A" w14:textId="77777777" w:rsidR="009D7BE5" w:rsidRDefault="009D7BE5">
      <w:pPr>
        <w:pBdr>
          <w:top w:val="nil"/>
          <w:left w:val="nil"/>
          <w:bottom w:val="nil"/>
          <w:right w:val="nil"/>
          <w:between w:val="nil"/>
        </w:pBdr>
        <w:ind w:left="720"/>
        <w:rPr>
          <w:rFonts w:ascii="Times New Roman" w:eastAsia="Times New Roman" w:hAnsi="Times New Roman" w:cs="Times New Roman"/>
          <w:sz w:val="22"/>
          <w:szCs w:val="22"/>
        </w:rPr>
      </w:pPr>
    </w:p>
    <w:tbl>
      <w:tblPr>
        <w:tblW w:w="3740" w:type="dxa"/>
        <w:tblLook w:val="04A0" w:firstRow="1" w:lastRow="0" w:firstColumn="1" w:lastColumn="0" w:noHBand="0" w:noVBand="1"/>
      </w:tblPr>
      <w:tblGrid>
        <w:gridCol w:w="3740"/>
      </w:tblGrid>
      <w:tr w:rsidR="00A24271" w:rsidRPr="00A24271" w14:paraId="14591297" w14:textId="77777777" w:rsidTr="00A24271">
        <w:trPr>
          <w:trHeight w:val="290"/>
        </w:trPr>
        <w:tc>
          <w:tcPr>
            <w:tcW w:w="3740" w:type="dxa"/>
            <w:tcBorders>
              <w:top w:val="nil"/>
              <w:left w:val="nil"/>
              <w:bottom w:val="nil"/>
              <w:right w:val="nil"/>
            </w:tcBorders>
            <w:noWrap/>
            <w:vAlign w:val="bottom"/>
            <w:hideMark/>
          </w:tcPr>
          <w:p w14:paraId="6B4BDE2A" w14:textId="77777777" w:rsidR="00A24271" w:rsidRPr="00A24271" w:rsidRDefault="009D7BE5" w:rsidP="00A24271">
            <w:pPr>
              <w:spacing w:after="0" w:line="240" w:lineRule="auto"/>
              <w:rPr>
                <w:rFonts w:ascii="Aptos Narrow" w:eastAsia="Times New Roman" w:hAnsi="Aptos Narrow" w:cs="Times New Roman"/>
                <w:color w:val="000000"/>
                <w:sz w:val="22"/>
                <w:szCs w:val="22"/>
                <w:lang w:val="en-US"/>
              </w:rPr>
            </w:pPr>
            <w:r w:rsidRPr="00A24271">
              <w:rPr>
                <w:rFonts w:ascii="Times New Roman" w:eastAsia="Times New Roman" w:hAnsi="Times New Roman" w:cs="Times New Roman"/>
                <w:sz w:val="22"/>
                <w:szCs w:val="22"/>
              </w:rPr>
              <w:t>Attendance:</w:t>
            </w:r>
          </w:p>
          <w:p w14:paraId="2CBAC660" w14:textId="78D48FD1"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Reggi, Brock (DEQ)</w:t>
            </w:r>
          </w:p>
        </w:tc>
      </w:tr>
      <w:tr w:rsidR="00A24271" w:rsidRPr="00A24271" w14:paraId="615800C3" w14:textId="77777777" w:rsidTr="00A24271">
        <w:trPr>
          <w:trHeight w:val="290"/>
        </w:trPr>
        <w:tc>
          <w:tcPr>
            <w:tcW w:w="3740" w:type="dxa"/>
            <w:tcBorders>
              <w:top w:val="nil"/>
              <w:left w:val="nil"/>
              <w:bottom w:val="nil"/>
              <w:right w:val="nil"/>
            </w:tcBorders>
            <w:noWrap/>
            <w:vAlign w:val="bottom"/>
            <w:hideMark/>
          </w:tcPr>
          <w:p w14:paraId="382AE9CC" w14:textId="77777777"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Alison A Santoro -DNR-</w:t>
            </w:r>
          </w:p>
        </w:tc>
      </w:tr>
      <w:tr w:rsidR="00A24271" w:rsidRPr="00A24271" w14:paraId="2160EA49" w14:textId="77777777" w:rsidTr="00A24271">
        <w:trPr>
          <w:trHeight w:val="290"/>
        </w:trPr>
        <w:tc>
          <w:tcPr>
            <w:tcW w:w="3740" w:type="dxa"/>
            <w:tcBorders>
              <w:top w:val="nil"/>
              <w:left w:val="nil"/>
              <w:bottom w:val="nil"/>
              <w:right w:val="nil"/>
            </w:tcBorders>
            <w:noWrap/>
            <w:vAlign w:val="bottom"/>
            <w:hideMark/>
          </w:tcPr>
          <w:p w14:paraId="082227E3" w14:textId="2F021600"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 xml:space="preserve">Guy, Chris </w:t>
            </w:r>
          </w:p>
        </w:tc>
      </w:tr>
      <w:tr w:rsidR="00A24271" w:rsidRPr="00A24271" w14:paraId="50363261" w14:textId="77777777" w:rsidTr="00A24271">
        <w:trPr>
          <w:trHeight w:val="290"/>
        </w:trPr>
        <w:tc>
          <w:tcPr>
            <w:tcW w:w="3740" w:type="dxa"/>
            <w:tcBorders>
              <w:top w:val="nil"/>
              <w:left w:val="nil"/>
              <w:bottom w:val="nil"/>
              <w:right w:val="nil"/>
            </w:tcBorders>
            <w:noWrap/>
            <w:vAlign w:val="bottom"/>
            <w:hideMark/>
          </w:tcPr>
          <w:p w14:paraId="2AB94829" w14:textId="6DE7A7AF" w:rsid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 xml:space="preserve">Sabat-Bonilla, Sergio </w:t>
            </w:r>
          </w:p>
          <w:p w14:paraId="1E08BC8D" w14:textId="21121354"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Meredith Lemke</w:t>
            </w:r>
          </w:p>
        </w:tc>
      </w:tr>
      <w:tr w:rsidR="00A24271" w:rsidRPr="00A24271" w14:paraId="53EEFE9D" w14:textId="77777777" w:rsidTr="00A24271">
        <w:trPr>
          <w:trHeight w:val="290"/>
        </w:trPr>
        <w:tc>
          <w:tcPr>
            <w:tcW w:w="3740" w:type="dxa"/>
            <w:tcBorders>
              <w:top w:val="nil"/>
              <w:left w:val="nil"/>
              <w:bottom w:val="nil"/>
              <w:right w:val="nil"/>
            </w:tcBorders>
            <w:noWrap/>
            <w:vAlign w:val="bottom"/>
            <w:hideMark/>
          </w:tcPr>
          <w:p w14:paraId="4A37A62E" w14:textId="77777777"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Emily Young</w:t>
            </w:r>
          </w:p>
        </w:tc>
      </w:tr>
      <w:tr w:rsidR="00A24271" w:rsidRPr="00A24271" w14:paraId="37D390EB" w14:textId="77777777" w:rsidTr="00A24271">
        <w:trPr>
          <w:trHeight w:val="290"/>
        </w:trPr>
        <w:tc>
          <w:tcPr>
            <w:tcW w:w="3740" w:type="dxa"/>
            <w:tcBorders>
              <w:top w:val="nil"/>
              <w:left w:val="nil"/>
              <w:bottom w:val="nil"/>
              <w:right w:val="nil"/>
            </w:tcBorders>
            <w:noWrap/>
            <w:vAlign w:val="bottom"/>
            <w:hideMark/>
          </w:tcPr>
          <w:p w14:paraId="12AAA6F4" w14:textId="48D53F04"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 xml:space="preserve">Roth, Nancy </w:t>
            </w:r>
          </w:p>
        </w:tc>
      </w:tr>
      <w:tr w:rsidR="00A24271" w:rsidRPr="00A24271" w14:paraId="13CDCE2E" w14:textId="77777777" w:rsidTr="00A24271">
        <w:trPr>
          <w:trHeight w:val="290"/>
        </w:trPr>
        <w:tc>
          <w:tcPr>
            <w:tcW w:w="3740" w:type="dxa"/>
            <w:tcBorders>
              <w:top w:val="nil"/>
              <w:left w:val="nil"/>
              <w:bottom w:val="nil"/>
              <w:right w:val="nil"/>
            </w:tcBorders>
            <w:noWrap/>
            <w:vAlign w:val="bottom"/>
            <w:hideMark/>
          </w:tcPr>
          <w:p w14:paraId="4A6B5CA4" w14:textId="5DA34EDB"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 xml:space="preserve">Ken Belt </w:t>
            </w:r>
          </w:p>
        </w:tc>
      </w:tr>
      <w:tr w:rsidR="00A24271" w:rsidRPr="00A24271" w14:paraId="0C8B354A" w14:textId="77777777" w:rsidTr="00A24271">
        <w:trPr>
          <w:trHeight w:val="290"/>
        </w:trPr>
        <w:tc>
          <w:tcPr>
            <w:tcW w:w="3740" w:type="dxa"/>
            <w:tcBorders>
              <w:top w:val="nil"/>
              <w:left w:val="nil"/>
              <w:bottom w:val="nil"/>
              <w:right w:val="nil"/>
            </w:tcBorders>
            <w:noWrap/>
            <w:vAlign w:val="bottom"/>
            <w:hideMark/>
          </w:tcPr>
          <w:p w14:paraId="596B82F1" w14:textId="5EFA5015"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 xml:space="preserve">Noe, Gregory </w:t>
            </w:r>
          </w:p>
        </w:tc>
      </w:tr>
      <w:tr w:rsidR="00A24271" w:rsidRPr="00A24271" w14:paraId="267EAAB5" w14:textId="77777777" w:rsidTr="00A24271">
        <w:trPr>
          <w:trHeight w:val="290"/>
        </w:trPr>
        <w:tc>
          <w:tcPr>
            <w:tcW w:w="3740" w:type="dxa"/>
            <w:tcBorders>
              <w:top w:val="nil"/>
              <w:left w:val="nil"/>
              <w:bottom w:val="nil"/>
              <w:right w:val="nil"/>
            </w:tcBorders>
            <w:noWrap/>
            <w:vAlign w:val="bottom"/>
            <w:hideMark/>
          </w:tcPr>
          <w:p w14:paraId="53881446" w14:textId="12237AE3"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Maloney, Kelly O</w:t>
            </w:r>
          </w:p>
        </w:tc>
      </w:tr>
      <w:tr w:rsidR="00A24271" w:rsidRPr="00A24271" w14:paraId="76029C86" w14:textId="77777777" w:rsidTr="00A24271">
        <w:trPr>
          <w:trHeight w:val="290"/>
        </w:trPr>
        <w:tc>
          <w:tcPr>
            <w:tcW w:w="3740" w:type="dxa"/>
            <w:tcBorders>
              <w:top w:val="nil"/>
              <w:left w:val="nil"/>
              <w:bottom w:val="nil"/>
              <w:right w:val="nil"/>
            </w:tcBorders>
            <w:noWrap/>
            <w:vAlign w:val="bottom"/>
            <w:hideMark/>
          </w:tcPr>
          <w:p w14:paraId="64679D18" w14:textId="7A9F0E66"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 xml:space="preserve">Southerland, Mark </w:t>
            </w:r>
          </w:p>
        </w:tc>
      </w:tr>
      <w:tr w:rsidR="00A24271" w:rsidRPr="00A24271" w14:paraId="56B72331" w14:textId="77777777" w:rsidTr="00A24271">
        <w:trPr>
          <w:trHeight w:val="290"/>
        </w:trPr>
        <w:tc>
          <w:tcPr>
            <w:tcW w:w="3740" w:type="dxa"/>
            <w:tcBorders>
              <w:top w:val="nil"/>
              <w:left w:val="nil"/>
              <w:bottom w:val="nil"/>
              <w:right w:val="nil"/>
            </w:tcBorders>
            <w:noWrap/>
            <w:vAlign w:val="bottom"/>
            <w:hideMark/>
          </w:tcPr>
          <w:p w14:paraId="5D3BB5B7" w14:textId="0324ED6C"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Crum, Brice</w:t>
            </w:r>
          </w:p>
        </w:tc>
      </w:tr>
      <w:tr w:rsidR="00A24271" w:rsidRPr="00A24271" w14:paraId="5A70B595" w14:textId="77777777" w:rsidTr="00A24271">
        <w:trPr>
          <w:trHeight w:val="290"/>
        </w:trPr>
        <w:tc>
          <w:tcPr>
            <w:tcW w:w="3740" w:type="dxa"/>
            <w:tcBorders>
              <w:top w:val="nil"/>
              <w:left w:val="nil"/>
              <w:bottom w:val="nil"/>
              <w:right w:val="nil"/>
            </w:tcBorders>
            <w:noWrap/>
            <w:vAlign w:val="bottom"/>
            <w:hideMark/>
          </w:tcPr>
          <w:p w14:paraId="4ACDF65A" w14:textId="02AE06DC"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 xml:space="preserve">Fanelli, Rosemary M </w:t>
            </w:r>
          </w:p>
        </w:tc>
      </w:tr>
      <w:tr w:rsidR="00A24271" w:rsidRPr="00A24271" w14:paraId="74AC3BE8" w14:textId="77777777" w:rsidTr="00A24271">
        <w:trPr>
          <w:trHeight w:val="290"/>
        </w:trPr>
        <w:tc>
          <w:tcPr>
            <w:tcW w:w="3740" w:type="dxa"/>
            <w:tcBorders>
              <w:top w:val="nil"/>
              <w:left w:val="nil"/>
              <w:bottom w:val="nil"/>
              <w:right w:val="nil"/>
            </w:tcBorders>
            <w:noWrap/>
            <w:vAlign w:val="bottom"/>
            <w:hideMark/>
          </w:tcPr>
          <w:p w14:paraId="30F2FBA2" w14:textId="77777777"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Klingaman, Cass D (DEC)</w:t>
            </w:r>
          </w:p>
        </w:tc>
      </w:tr>
      <w:tr w:rsidR="00A24271" w:rsidRPr="00A24271" w14:paraId="596698DC" w14:textId="77777777" w:rsidTr="00A24271">
        <w:trPr>
          <w:trHeight w:val="290"/>
        </w:trPr>
        <w:tc>
          <w:tcPr>
            <w:tcW w:w="3740" w:type="dxa"/>
            <w:tcBorders>
              <w:top w:val="nil"/>
              <w:left w:val="nil"/>
              <w:bottom w:val="nil"/>
              <w:right w:val="nil"/>
            </w:tcBorders>
            <w:noWrap/>
            <w:vAlign w:val="bottom"/>
            <w:hideMark/>
          </w:tcPr>
          <w:p w14:paraId="0E832D1E" w14:textId="77777777"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proofErr w:type="spellStart"/>
            <w:r w:rsidRPr="00A24271">
              <w:rPr>
                <w:rFonts w:ascii="Aptos Narrow" w:eastAsia="Times New Roman" w:hAnsi="Aptos Narrow" w:cs="Times New Roman"/>
                <w:color w:val="000000"/>
                <w:sz w:val="22"/>
                <w:szCs w:val="22"/>
                <w:lang w:val="en-US"/>
              </w:rPr>
              <w:t>Bollt</w:t>
            </w:r>
            <w:proofErr w:type="spellEnd"/>
            <w:r w:rsidRPr="00A24271">
              <w:rPr>
                <w:rFonts w:ascii="Aptos Narrow" w:eastAsia="Times New Roman" w:hAnsi="Aptos Narrow" w:cs="Times New Roman"/>
                <w:color w:val="000000"/>
                <w:sz w:val="22"/>
                <w:szCs w:val="22"/>
                <w:lang w:val="en-US"/>
              </w:rPr>
              <w:t>, Keith</w:t>
            </w:r>
          </w:p>
        </w:tc>
      </w:tr>
      <w:tr w:rsidR="00A24271" w:rsidRPr="00A24271" w14:paraId="22604F92" w14:textId="77777777" w:rsidTr="00A24271">
        <w:trPr>
          <w:trHeight w:val="290"/>
        </w:trPr>
        <w:tc>
          <w:tcPr>
            <w:tcW w:w="3740" w:type="dxa"/>
            <w:tcBorders>
              <w:top w:val="nil"/>
              <w:left w:val="nil"/>
              <w:bottom w:val="nil"/>
              <w:right w:val="nil"/>
            </w:tcBorders>
            <w:noWrap/>
            <w:vAlign w:val="bottom"/>
            <w:hideMark/>
          </w:tcPr>
          <w:p w14:paraId="50031C44" w14:textId="66D4D3A1"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Zuknick, Gregory</w:t>
            </w:r>
          </w:p>
        </w:tc>
      </w:tr>
      <w:tr w:rsidR="00A24271" w:rsidRPr="00A24271" w14:paraId="2437267E" w14:textId="77777777" w:rsidTr="00A24271">
        <w:trPr>
          <w:trHeight w:val="290"/>
        </w:trPr>
        <w:tc>
          <w:tcPr>
            <w:tcW w:w="3740" w:type="dxa"/>
            <w:tcBorders>
              <w:top w:val="nil"/>
              <w:left w:val="nil"/>
              <w:bottom w:val="nil"/>
              <w:right w:val="nil"/>
            </w:tcBorders>
            <w:noWrap/>
            <w:vAlign w:val="bottom"/>
            <w:hideMark/>
          </w:tcPr>
          <w:p w14:paraId="63D958F9" w14:textId="1FC2237A"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 xml:space="preserve">Lisa Tabor </w:t>
            </w:r>
          </w:p>
        </w:tc>
      </w:tr>
      <w:tr w:rsidR="00A24271" w:rsidRPr="00A24271" w14:paraId="2B8BC06D" w14:textId="77777777" w:rsidTr="00A24271">
        <w:trPr>
          <w:trHeight w:val="290"/>
        </w:trPr>
        <w:tc>
          <w:tcPr>
            <w:tcW w:w="3740" w:type="dxa"/>
            <w:tcBorders>
              <w:top w:val="nil"/>
              <w:left w:val="nil"/>
              <w:bottom w:val="nil"/>
              <w:right w:val="nil"/>
            </w:tcBorders>
            <w:noWrap/>
            <w:vAlign w:val="bottom"/>
            <w:hideMark/>
          </w:tcPr>
          <w:p w14:paraId="72CC8809" w14:textId="15162EE7"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 xml:space="preserve">Howe, Coral M </w:t>
            </w:r>
          </w:p>
        </w:tc>
      </w:tr>
      <w:tr w:rsidR="00A24271" w:rsidRPr="00A24271" w14:paraId="62D5DF47" w14:textId="77777777" w:rsidTr="00A24271">
        <w:trPr>
          <w:trHeight w:val="290"/>
        </w:trPr>
        <w:tc>
          <w:tcPr>
            <w:tcW w:w="3740" w:type="dxa"/>
            <w:tcBorders>
              <w:top w:val="nil"/>
              <w:left w:val="nil"/>
              <w:bottom w:val="nil"/>
              <w:right w:val="nil"/>
            </w:tcBorders>
            <w:noWrap/>
            <w:vAlign w:val="bottom"/>
            <w:hideMark/>
          </w:tcPr>
          <w:p w14:paraId="2B61D284" w14:textId="77777777"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lastRenderedPageBreak/>
              <w:t>Sturgis, Brittany E. (DNREC)</w:t>
            </w:r>
          </w:p>
        </w:tc>
      </w:tr>
      <w:tr w:rsidR="00A24271" w:rsidRPr="00A24271" w14:paraId="52657A85" w14:textId="77777777" w:rsidTr="00A24271">
        <w:trPr>
          <w:trHeight w:val="290"/>
        </w:trPr>
        <w:tc>
          <w:tcPr>
            <w:tcW w:w="3740" w:type="dxa"/>
            <w:tcBorders>
              <w:top w:val="nil"/>
              <w:left w:val="nil"/>
              <w:bottom w:val="nil"/>
              <w:right w:val="nil"/>
            </w:tcBorders>
            <w:noWrap/>
            <w:vAlign w:val="bottom"/>
            <w:hideMark/>
          </w:tcPr>
          <w:p w14:paraId="41E39204" w14:textId="12FFB303"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Cashman, Matthew J</w:t>
            </w:r>
          </w:p>
        </w:tc>
      </w:tr>
      <w:tr w:rsidR="00A24271" w:rsidRPr="00A24271" w14:paraId="76CBFDCE" w14:textId="77777777" w:rsidTr="00A24271">
        <w:trPr>
          <w:trHeight w:val="290"/>
        </w:trPr>
        <w:tc>
          <w:tcPr>
            <w:tcW w:w="3740" w:type="dxa"/>
            <w:tcBorders>
              <w:top w:val="nil"/>
              <w:left w:val="nil"/>
              <w:bottom w:val="nil"/>
              <w:right w:val="nil"/>
            </w:tcBorders>
            <w:noWrap/>
            <w:vAlign w:val="bottom"/>
            <w:hideMark/>
          </w:tcPr>
          <w:p w14:paraId="1A1A1CB5" w14:textId="77777777"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Lancaster, John</w:t>
            </w:r>
          </w:p>
        </w:tc>
      </w:tr>
      <w:tr w:rsidR="00A24271" w:rsidRPr="00A24271" w14:paraId="1C39A55A" w14:textId="77777777" w:rsidTr="00A24271">
        <w:trPr>
          <w:trHeight w:val="290"/>
        </w:trPr>
        <w:tc>
          <w:tcPr>
            <w:tcW w:w="3740" w:type="dxa"/>
            <w:tcBorders>
              <w:top w:val="nil"/>
              <w:left w:val="nil"/>
              <w:bottom w:val="nil"/>
              <w:right w:val="nil"/>
            </w:tcBorders>
            <w:noWrap/>
            <w:vAlign w:val="bottom"/>
            <w:hideMark/>
          </w:tcPr>
          <w:p w14:paraId="0AD4AE91" w14:textId="60B2C44E"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Katie Ombalski</w:t>
            </w:r>
          </w:p>
        </w:tc>
      </w:tr>
      <w:tr w:rsidR="00A24271" w:rsidRPr="00A24271" w14:paraId="2DC6D8BF" w14:textId="77777777" w:rsidTr="00A24271">
        <w:trPr>
          <w:trHeight w:val="290"/>
        </w:trPr>
        <w:tc>
          <w:tcPr>
            <w:tcW w:w="3740" w:type="dxa"/>
            <w:tcBorders>
              <w:top w:val="nil"/>
              <w:left w:val="nil"/>
              <w:bottom w:val="nil"/>
              <w:right w:val="nil"/>
            </w:tcBorders>
            <w:noWrap/>
            <w:vAlign w:val="bottom"/>
            <w:hideMark/>
          </w:tcPr>
          <w:p w14:paraId="6A893BC5" w14:textId="5B1C7C43"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 xml:space="preserve">Chris Spaur, USACE </w:t>
            </w:r>
          </w:p>
        </w:tc>
      </w:tr>
      <w:tr w:rsidR="00A24271" w:rsidRPr="00A24271" w14:paraId="06DC7972" w14:textId="77777777" w:rsidTr="00A24271">
        <w:trPr>
          <w:trHeight w:val="290"/>
        </w:trPr>
        <w:tc>
          <w:tcPr>
            <w:tcW w:w="3740" w:type="dxa"/>
            <w:tcBorders>
              <w:top w:val="nil"/>
              <w:left w:val="nil"/>
              <w:bottom w:val="nil"/>
              <w:right w:val="nil"/>
            </w:tcBorders>
            <w:noWrap/>
            <w:vAlign w:val="bottom"/>
            <w:hideMark/>
          </w:tcPr>
          <w:p w14:paraId="4075EB9B" w14:textId="77777777"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Ruck, Chris</w:t>
            </w:r>
          </w:p>
        </w:tc>
      </w:tr>
      <w:tr w:rsidR="00A24271" w:rsidRPr="00A24271" w14:paraId="5062C286" w14:textId="77777777" w:rsidTr="00A24271">
        <w:trPr>
          <w:trHeight w:val="290"/>
        </w:trPr>
        <w:tc>
          <w:tcPr>
            <w:tcW w:w="3740" w:type="dxa"/>
            <w:tcBorders>
              <w:top w:val="nil"/>
              <w:left w:val="nil"/>
              <w:bottom w:val="nil"/>
              <w:right w:val="nil"/>
            </w:tcBorders>
            <w:noWrap/>
            <w:vAlign w:val="bottom"/>
            <w:hideMark/>
          </w:tcPr>
          <w:p w14:paraId="532BBF9D" w14:textId="40A6A084"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Metes, Marina J</w:t>
            </w:r>
          </w:p>
        </w:tc>
      </w:tr>
      <w:tr w:rsidR="00A24271" w:rsidRPr="00A24271" w14:paraId="212945B8" w14:textId="77777777" w:rsidTr="00A24271">
        <w:trPr>
          <w:trHeight w:val="290"/>
        </w:trPr>
        <w:tc>
          <w:tcPr>
            <w:tcW w:w="3740" w:type="dxa"/>
            <w:tcBorders>
              <w:top w:val="nil"/>
              <w:left w:val="nil"/>
              <w:bottom w:val="nil"/>
              <w:right w:val="nil"/>
            </w:tcBorders>
            <w:noWrap/>
            <w:vAlign w:val="bottom"/>
            <w:hideMark/>
          </w:tcPr>
          <w:p w14:paraId="77CD7C5F" w14:textId="77777777"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Sara Weglein -DNR-</w:t>
            </w:r>
          </w:p>
        </w:tc>
      </w:tr>
      <w:tr w:rsidR="00A24271" w:rsidRPr="00A24271" w14:paraId="727913CC" w14:textId="77777777" w:rsidTr="00A24271">
        <w:trPr>
          <w:trHeight w:val="290"/>
        </w:trPr>
        <w:tc>
          <w:tcPr>
            <w:tcW w:w="3740" w:type="dxa"/>
            <w:tcBorders>
              <w:top w:val="nil"/>
              <w:left w:val="nil"/>
              <w:bottom w:val="nil"/>
              <w:right w:val="nil"/>
            </w:tcBorders>
            <w:noWrap/>
            <w:vAlign w:val="bottom"/>
            <w:hideMark/>
          </w:tcPr>
          <w:p w14:paraId="47646B66" w14:textId="77777777"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Rikke Jepsen</w:t>
            </w:r>
          </w:p>
        </w:tc>
      </w:tr>
      <w:tr w:rsidR="00A24271" w:rsidRPr="00A24271" w14:paraId="63D4F69E" w14:textId="77777777" w:rsidTr="00A24271">
        <w:trPr>
          <w:trHeight w:val="290"/>
        </w:trPr>
        <w:tc>
          <w:tcPr>
            <w:tcW w:w="3740" w:type="dxa"/>
            <w:tcBorders>
              <w:top w:val="nil"/>
              <w:left w:val="nil"/>
              <w:bottom w:val="nil"/>
              <w:right w:val="nil"/>
            </w:tcBorders>
            <w:noWrap/>
            <w:vAlign w:val="bottom"/>
            <w:hideMark/>
          </w:tcPr>
          <w:p w14:paraId="29F980F5" w14:textId="6F1C3DF9"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 xml:space="preserve">Davis, Sandra </w:t>
            </w:r>
          </w:p>
        </w:tc>
      </w:tr>
      <w:tr w:rsidR="00A24271" w:rsidRPr="00A24271" w14:paraId="0A7178BD" w14:textId="77777777" w:rsidTr="00A24271">
        <w:trPr>
          <w:trHeight w:val="290"/>
        </w:trPr>
        <w:tc>
          <w:tcPr>
            <w:tcW w:w="3740" w:type="dxa"/>
            <w:tcBorders>
              <w:top w:val="nil"/>
              <w:left w:val="nil"/>
              <w:bottom w:val="nil"/>
              <w:right w:val="nil"/>
            </w:tcBorders>
            <w:noWrap/>
            <w:vAlign w:val="bottom"/>
            <w:hideMark/>
          </w:tcPr>
          <w:p w14:paraId="7C05ED67" w14:textId="77777777"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Maggie Woodward</w:t>
            </w:r>
          </w:p>
        </w:tc>
      </w:tr>
      <w:tr w:rsidR="00A24271" w:rsidRPr="00A24271" w14:paraId="122A63C4" w14:textId="77777777" w:rsidTr="00A24271">
        <w:trPr>
          <w:trHeight w:val="290"/>
        </w:trPr>
        <w:tc>
          <w:tcPr>
            <w:tcW w:w="3740" w:type="dxa"/>
            <w:tcBorders>
              <w:top w:val="nil"/>
              <w:left w:val="nil"/>
              <w:bottom w:val="nil"/>
              <w:right w:val="nil"/>
            </w:tcBorders>
            <w:noWrap/>
            <w:vAlign w:val="bottom"/>
            <w:hideMark/>
          </w:tcPr>
          <w:p w14:paraId="3E31A8ED" w14:textId="77777777"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Robinson, Matthew</w:t>
            </w:r>
          </w:p>
        </w:tc>
      </w:tr>
      <w:tr w:rsidR="00A24271" w:rsidRPr="00A24271" w14:paraId="2676C77C" w14:textId="77777777" w:rsidTr="00A24271">
        <w:trPr>
          <w:trHeight w:val="290"/>
        </w:trPr>
        <w:tc>
          <w:tcPr>
            <w:tcW w:w="3740" w:type="dxa"/>
            <w:tcBorders>
              <w:top w:val="nil"/>
              <w:left w:val="nil"/>
              <w:bottom w:val="nil"/>
              <w:right w:val="nil"/>
            </w:tcBorders>
            <w:noWrap/>
            <w:vAlign w:val="bottom"/>
            <w:hideMark/>
          </w:tcPr>
          <w:p w14:paraId="7F421D9B" w14:textId="77777777"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Owrutsky, Rachel (DNREC)</w:t>
            </w:r>
          </w:p>
        </w:tc>
      </w:tr>
      <w:tr w:rsidR="00A24271" w:rsidRPr="00A24271" w14:paraId="79BCB1EE" w14:textId="77777777" w:rsidTr="00A24271">
        <w:trPr>
          <w:trHeight w:val="290"/>
        </w:trPr>
        <w:tc>
          <w:tcPr>
            <w:tcW w:w="3740" w:type="dxa"/>
            <w:tcBorders>
              <w:top w:val="nil"/>
              <w:left w:val="nil"/>
              <w:bottom w:val="nil"/>
              <w:right w:val="nil"/>
            </w:tcBorders>
            <w:noWrap/>
            <w:vAlign w:val="bottom"/>
            <w:hideMark/>
          </w:tcPr>
          <w:p w14:paraId="35CFA369" w14:textId="7E42276F"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Bella Konchar</w:t>
            </w:r>
          </w:p>
        </w:tc>
      </w:tr>
      <w:tr w:rsidR="00A24271" w:rsidRPr="00A24271" w14:paraId="29203848" w14:textId="77777777" w:rsidTr="00A24271">
        <w:trPr>
          <w:trHeight w:val="290"/>
        </w:trPr>
        <w:tc>
          <w:tcPr>
            <w:tcW w:w="3740" w:type="dxa"/>
            <w:tcBorders>
              <w:top w:val="nil"/>
              <w:left w:val="nil"/>
              <w:bottom w:val="nil"/>
              <w:right w:val="nil"/>
            </w:tcBorders>
            <w:noWrap/>
            <w:vAlign w:val="bottom"/>
            <w:hideMark/>
          </w:tcPr>
          <w:p w14:paraId="5702FFE7" w14:textId="14286EA0"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 xml:space="preserve">Joe Berg </w:t>
            </w:r>
          </w:p>
        </w:tc>
      </w:tr>
      <w:tr w:rsidR="00A24271" w:rsidRPr="00A24271" w14:paraId="4CE7C21D" w14:textId="77777777" w:rsidTr="00A24271">
        <w:trPr>
          <w:trHeight w:val="290"/>
        </w:trPr>
        <w:tc>
          <w:tcPr>
            <w:tcW w:w="3740" w:type="dxa"/>
            <w:tcBorders>
              <w:top w:val="nil"/>
              <w:left w:val="nil"/>
              <w:bottom w:val="nil"/>
              <w:right w:val="nil"/>
            </w:tcBorders>
            <w:noWrap/>
            <w:vAlign w:val="bottom"/>
            <w:hideMark/>
          </w:tcPr>
          <w:p w14:paraId="541BE331" w14:textId="69E80CF8"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 xml:space="preserve">Lisa Tabor </w:t>
            </w:r>
          </w:p>
        </w:tc>
      </w:tr>
      <w:tr w:rsidR="00A24271" w:rsidRPr="00A24271" w14:paraId="3B19AC77" w14:textId="77777777" w:rsidTr="00A24271">
        <w:trPr>
          <w:trHeight w:val="290"/>
        </w:trPr>
        <w:tc>
          <w:tcPr>
            <w:tcW w:w="3740" w:type="dxa"/>
            <w:tcBorders>
              <w:top w:val="nil"/>
              <w:left w:val="nil"/>
              <w:bottom w:val="nil"/>
              <w:right w:val="nil"/>
            </w:tcBorders>
            <w:noWrap/>
            <w:vAlign w:val="bottom"/>
            <w:hideMark/>
          </w:tcPr>
          <w:p w14:paraId="720EC147" w14:textId="141911C6"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Matthew Baker</w:t>
            </w:r>
          </w:p>
        </w:tc>
      </w:tr>
      <w:tr w:rsidR="00A24271" w:rsidRPr="00A24271" w14:paraId="326FE1EB" w14:textId="77777777" w:rsidTr="00A24271">
        <w:trPr>
          <w:trHeight w:val="290"/>
        </w:trPr>
        <w:tc>
          <w:tcPr>
            <w:tcW w:w="3740" w:type="dxa"/>
            <w:tcBorders>
              <w:top w:val="nil"/>
              <w:left w:val="nil"/>
              <w:bottom w:val="nil"/>
              <w:right w:val="nil"/>
            </w:tcBorders>
            <w:noWrap/>
            <w:vAlign w:val="bottom"/>
            <w:hideMark/>
          </w:tcPr>
          <w:p w14:paraId="62FA2BD1" w14:textId="05307E0B"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 xml:space="preserve">Ken Belt </w:t>
            </w:r>
          </w:p>
        </w:tc>
      </w:tr>
      <w:tr w:rsidR="00A24271" w:rsidRPr="00A24271" w14:paraId="2F8744FB" w14:textId="77777777" w:rsidTr="00A24271">
        <w:trPr>
          <w:trHeight w:val="290"/>
        </w:trPr>
        <w:tc>
          <w:tcPr>
            <w:tcW w:w="3740" w:type="dxa"/>
            <w:tcBorders>
              <w:top w:val="nil"/>
              <w:left w:val="nil"/>
              <w:bottom w:val="nil"/>
              <w:right w:val="nil"/>
            </w:tcBorders>
            <w:noWrap/>
            <w:vAlign w:val="bottom"/>
            <w:hideMark/>
          </w:tcPr>
          <w:p w14:paraId="093ACAEB" w14:textId="768A94AF" w:rsidR="00A24271" w:rsidRPr="00A24271" w:rsidRDefault="00A24271" w:rsidP="00A24271">
            <w:pPr>
              <w:pStyle w:val="ListParagraph"/>
              <w:numPr>
                <w:ilvl w:val="0"/>
                <w:numId w:val="9"/>
              </w:numPr>
              <w:spacing w:after="0" w:line="240" w:lineRule="auto"/>
              <w:rPr>
                <w:rFonts w:ascii="Aptos Narrow" w:eastAsia="Times New Roman" w:hAnsi="Aptos Narrow" w:cs="Times New Roman"/>
                <w:color w:val="000000"/>
                <w:sz w:val="22"/>
                <w:szCs w:val="22"/>
                <w:lang w:val="en-US"/>
              </w:rPr>
            </w:pPr>
            <w:r w:rsidRPr="00A24271">
              <w:rPr>
                <w:rFonts w:ascii="Aptos Narrow" w:eastAsia="Times New Roman" w:hAnsi="Aptos Narrow" w:cs="Times New Roman"/>
                <w:color w:val="000000"/>
                <w:sz w:val="22"/>
                <w:szCs w:val="22"/>
                <w:lang w:val="en-US"/>
              </w:rPr>
              <w:t xml:space="preserve">Anne Hairston-Strang </w:t>
            </w:r>
          </w:p>
        </w:tc>
      </w:tr>
    </w:tbl>
    <w:p w14:paraId="5B15CA1B" w14:textId="375B1989" w:rsidR="00C53BAA" w:rsidRPr="00A24271" w:rsidRDefault="00C53BAA" w:rsidP="00A24271">
      <w:pPr>
        <w:pBdr>
          <w:top w:val="nil"/>
          <w:left w:val="nil"/>
          <w:bottom w:val="nil"/>
          <w:right w:val="nil"/>
          <w:between w:val="nil"/>
        </w:pBdr>
        <w:rPr>
          <w:rFonts w:ascii="Times New Roman" w:eastAsia="Times New Roman" w:hAnsi="Times New Roman" w:cs="Times New Roman"/>
          <w:color w:val="000000"/>
          <w:sz w:val="22"/>
          <w:szCs w:val="22"/>
        </w:rPr>
      </w:pPr>
    </w:p>
    <w:sectPr w:rsidR="00C53BAA" w:rsidRPr="00A24271">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8117C30A-C19A-42A8-89FD-18364166D63E}"/>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E33BD2EA-F4CF-490D-8E50-4E40B1166CC4}"/>
    <w:embedItalic r:id="rId3" w:fontKey="{02158B91-C066-46A4-9A4E-26E539E13E1C}"/>
  </w:font>
  <w:font w:name="Play">
    <w:charset w:val="00"/>
    <w:family w:val="auto"/>
    <w:pitch w:val="default"/>
    <w:embedRegular r:id="rId4" w:fontKey="{1555620E-14EA-4014-BE57-64791ADF5646}"/>
  </w:font>
  <w:font w:name="Aptos Narrow">
    <w:charset w:val="00"/>
    <w:family w:val="swiss"/>
    <w:pitch w:val="variable"/>
    <w:sig w:usb0="20000287" w:usb1="00000003" w:usb2="00000000" w:usb3="00000000" w:csb0="0000019F" w:csb1="00000000"/>
    <w:embedRegular r:id="rId5" w:fontKey="{E1759395-E2BA-4641-B110-D5EB9C3CD9F1}"/>
  </w:font>
  <w:font w:name="Calibri">
    <w:panose1 w:val="020F0502020204030204"/>
    <w:charset w:val="00"/>
    <w:family w:val="swiss"/>
    <w:pitch w:val="variable"/>
    <w:sig w:usb0="E4002EFF" w:usb1="C200247B" w:usb2="00000009" w:usb3="00000000" w:csb0="000001FF" w:csb1="00000000"/>
    <w:embedRegular r:id="rId6" w:fontKey="{A826F6B0-5205-4008-81C0-35132B3F7BE7}"/>
  </w:font>
  <w:font w:name="Cambria">
    <w:panose1 w:val="02040503050406030204"/>
    <w:charset w:val="00"/>
    <w:family w:val="roman"/>
    <w:pitch w:val="variable"/>
    <w:sig w:usb0="E00006FF" w:usb1="420024FF" w:usb2="02000000" w:usb3="00000000" w:csb0="0000019F" w:csb1="00000000"/>
    <w:embedRegular r:id="rId7" w:fontKey="{8EBC29A1-AA86-4263-A7E7-893DB76B71A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874E9"/>
    <w:multiLevelType w:val="hybridMultilevel"/>
    <w:tmpl w:val="E49E1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854CB7"/>
    <w:multiLevelType w:val="multilevel"/>
    <w:tmpl w:val="BEAA34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C9D0EDE"/>
    <w:multiLevelType w:val="hybridMultilevel"/>
    <w:tmpl w:val="1A322F6E"/>
    <w:lvl w:ilvl="0" w:tplc="A5820FB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FB7F2A"/>
    <w:multiLevelType w:val="multilevel"/>
    <w:tmpl w:val="AA3089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FFB444C"/>
    <w:multiLevelType w:val="hybridMultilevel"/>
    <w:tmpl w:val="26284506"/>
    <w:lvl w:ilvl="0" w:tplc="04090001">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7D031EE"/>
    <w:multiLevelType w:val="hybridMultilevel"/>
    <w:tmpl w:val="7C60DDA0"/>
    <w:lvl w:ilvl="0" w:tplc="07E89594">
      <w:start w:val="1"/>
      <w:numFmt w:val="bullet"/>
      <w:lvlText w:val="●"/>
      <w:lvlJc w:val="left"/>
      <w:pPr>
        <w:tabs>
          <w:tab w:val="num" w:pos="720"/>
        </w:tabs>
        <w:ind w:left="720" w:hanging="360"/>
      </w:pPr>
      <w:rPr>
        <w:rFonts w:ascii="Arial" w:hAnsi="Arial" w:hint="default"/>
      </w:rPr>
    </w:lvl>
    <w:lvl w:ilvl="1" w:tplc="D33C435A" w:tentative="1">
      <w:start w:val="1"/>
      <w:numFmt w:val="bullet"/>
      <w:lvlText w:val="●"/>
      <w:lvlJc w:val="left"/>
      <w:pPr>
        <w:tabs>
          <w:tab w:val="num" w:pos="1440"/>
        </w:tabs>
        <w:ind w:left="1440" w:hanging="360"/>
      </w:pPr>
      <w:rPr>
        <w:rFonts w:ascii="Arial" w:hAnsi="Arial" w:hint="default"/>
      </w:rPr>
    </w:lvl>
    <w:lvl w:ilvl="2" w:tplc="51128B80" w:tentative="1">
      <w:start w:val="1"/>
      <w:numFmt w:val="bullet"/>
      <w:lvlText w:val="●"/>
      <w:lvlJc w:val="left"/>
      <w:pPr>
        <w:tabs>
          <w:tab w:val="num" w:pos="2160"/>
        </w:tabs>
        <w:ind w:left="2160" w:hanging="360"/>
      </w:pPr>
      <w:rPr>
        <w:rFonts w:ascii="Arial" w:hAnsi="Arial" w:hint="default"/>
      </w:rPr>
    </w:lvl>
    <w:lvl w:ilvl="3" w:tplc="31ECA138" w:tentative="1">
      <w:start w:val="1"/>
      <w:numFmt w:val="bullet"/>
      <w:lvlText w:val="●"/>
      <w:lvlJc w:val="left"/>
      <w:pPr>
        <w:tabs>
          <w:tab w:val="num" w:pos="2880"/>
        </w:tabs>
        <w:ind w:left="2880" w:hanging="360"/>
      </w:pPr>
      <w:rPr>
        <w:rFonts w:ascii="Arial" w:hAnsi="Arial" w:hint="default"/>
      </w:rPr>
    </w:lvl>
    <w:lvl w:ilvl="4" w:tplc="4C1A1782" w:tentative="1">
      <w:start w:val="1"/>
      <w:numFmt w:val="bullet"/>
      <w:lvlText w:val="●"/>
      <w:lvlJc w:val="left"/>
      <w:pPr>
        <w:tabs>
          <w:tab w:val="num" w:pos="3600"/>
        </w:tabs>
        <w:ind w:left="3600" w:hanging="360"/>
      </w:pPr>
      <w:rPr>
        <w:rFonts w:ascii="Arial" w:hAnsi="Arial" w:hint="default"/>
      </w:rPr>
    </w:lvl>
    <w:lvl w:ilvl="5" w:tplc="3BF21A34" w:tentative="1">
      <w:start w:val="1"/>
      <w:numFmt w:val="bullet"/>
      <w:lvlText w:val="●"/>
      <w:lvlJc w:val="left"/>
      <w:pPr>
        <w:tabs>
          <w:tab w:val="num" w:pos="4320"/>
        </w:tabs>
        <w:ind w:left="4320" w:hanging="360"/>
      </w:pPr>
      <w:rPr>
        <w:rFonts w:ascii="Arial" w:hAnsi="Arial" w:hint="default"/>
      </w:rPr>
    </w:lvl>
    <w:lvl w:ilvl="6" w:tplc="A7EA2FEE" w:tentative="1">
      <w:start w:val="1"/>
      <w:numFmt w:val="bullet"/>
      <w:lvlText w:val="●"/>
      <w:lvlJc w:val="left"/>
      <w:pPr>
        <w:tabs>
          <w:tab w:val="num" w:pos="5040"/>
        </w:tabs>
        <w:ind w:left="5040" w:hanging="360"/>
      </w:pPr>
      <w:rPr>
        <w:rFonts w:ascii="Arial" w:hAnsi="Arial" w:hint="default"/>
      </w:rPr>
    </w:lvl>
    <w:lvl w:ilvl="7" w:tplc="03483A6A" w:tentative="1">
      <w:start w:val="1"/>
      <w:numFmt w:val="bullet"/>
      <w:lvlText w:val="●"/>
      <w:lvlJc w:val="left"/>
      <w:pPr>
        <w:tabs>
          <w:tab w:val="num" w:pos="5760"/>
        </w:tabs>
        <w:ind w:left="5760" w:hanging="360"/>
      </w:pPr>
      <w:rPr>
        <w:rFonts w:ascii="Arial" w:hAnsi="Arial" w:hint="default"/>
      </w:rPr>
    </w:lvl>
    <w:lvl w:ilvl="8" w:tplc="63B6C78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268168F"/>
    <w:multiLevelType w:val="hybridMultilevel"/>
    <w:tmpl w:val="5FBE9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503FE3"/>
    <w:multiLevelType w:val="hybridMultilevel"/>
    <w:tmpl w:val="5D7CC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CA1009"/>
    <w:multiLevelType w:val="hybridMultilevel"/>
    <w:tmpl w:val="AD5E8E82"/>
    <w:lvl w:ilvl="0" w:tplc="916EC776">
      <w:start w:val="1"/>
      <w:numFmt w:val="bullet"/>
      <w:lvlText w:val="●"/>
      <w:lvlJc w:val="left"/>
      <w:pPr>
        <w:tabs>
          <w:tab w:val="num" w:pos="720"/>
        </w:tabs>
        <w:ind w:left="720" w:hanging="360"/>
      </w:pPr>
      <w:rPr>
        <w:rFonts w:ascii="Arial" w:hAnsi="Arial" w:hint="default"/>
      </w:rPr>
    </w:lvl>
    <w:lvl w:ilvl="1" w:tplc="A8B23178" w:tentative="1">
      <w:start w:val="1"/>
      <w:numFmt w:val="bullet"/>
      <w:lvlText w:val="●"/>
      <w:lvlJc w:val="left"/>
      <w:pPr>
        <w:tabs>
          <w:tab w:val="num" w:pos="1440"/>
        </w:tabs>
        <w:ind w:left="1440" w:hanging="360"/>
      </w:pPr>
      <w:rPr>
        <w:rFonts w:ascii="Arial" w:hAnsi="Arial" w:hint="default"/>
      </w:rPr>
    </w:lvl>
    <w:lvl w:ilvl="2" w:tplc="18E8004C" w:tentative="1">
      <w:start w:val="1"/>
      <w:numFmt w:val="bullet"/>
      <w:lvlText w:val="●"/>
      <w:lvlJc w:val="left"/>
      <w:pPr>
        <w:tabs>
          <w:tab w:val="num" w:pos="2160"/>
        </w:tabs>
        <w:ind w:left="2160" w:hanging="360"/>
      </w:pPr>
      <w:rPr>
        <w:rFonts w:ascii="Arial" w:hAnsi="Arial" w:hint="default"/>
      </w:rPr>
    </w:lvl>
    <w:lvl w:ilvl="3" w:tplc="9B4E9376" w:tentative="1">
      <w:start w:val="1"/>
      <w:numFmt w:val="bullet"/>
      <w:lvlText w:val="●"/>
      <w:lvlJc w:val="left"/>
      <w:pPr>
        <w:tabs>
          <w:tab w:val="num" w:pos="2880"/>
        </w:tabs>
        <w:ind w:left="2880" w:hanging="360"/>
      </w:pPr>
      <w:rPr>
        <w:rFonts w:ascii="Arial" w:hAnsi="Arial" w:hint="default"/>
      </w:rPr>
    </w:lvl>
    <w:lvl w:ilvl="4" w:tplc="9A30BDB6" w:tentative="1">
      <w:start w:val="1"/>
      <w:numFmt w:val="bullet"/>
      <w:lvlText w:val="●"/>
      <w:lvlJc w:val="left"/>
      <w:pPr>
        <w:tabs>
          <w:tab w:val="num" w:pos="3600"/>
        </w:tabs>
        <w:ind w:left="3600" w:hanging="360"/>
      </w:pPr>
      <w:rPr>
        <w:rFonts w:ascii="Arial" w:hAnsi="Arial" w:hint="default"/>
      </w:rPr>
    </w:lvl>
    <w:lvl w:ilvl="5" w:tplc="774032F8" w:tentative="1">
      <w:start w:val="1"/>
      <w:numFmt w:val="bullet"/>
      <w:lvlText w:val="●"/>
      <w:lvlJc w:val="left"/>
      <w:pPr>
        <w:tabs>
          <w:tab w:val="num" w:pos="4320"/>
        </w:tabs>
        <w:ind w:left="4320" w:hanging="360"/>
      </w:pPr>
      <w:rPr>
        <w:rFonts w:ascii="Arial" w:hAnsi="Arial" w:hint="default"/>
      </w:rPr>
    </w:lvl>
    <w:lvl w:ilvl="6" w:tplc="C9BCBE02" w:tentative="1">
      <w:start w:val="1"/>
      <w:numFmt w:val="bullet"/>
      <w:lvlText w:val="●"/>
      <w:lvlJc w:val="left"/>
      <w:pPr>
        <w:tabs>
          <w:tab w:val="num" w:pos="5040"/>
        </w:tabs>
        <w:ind w:left="5040" w:hanging="360"/>
      </w:pPr>
      <w:rPr>
        <w:rFonts w:ascii="Arial" w:hAnsi="Arial" w:hint="default"/>
      </w:rPr>
    </w:lvl>
    <w:lvl w:ilvl="7" w:tplc="D70A4174" w:tentative="1">
      <w:start w:val="1"/>
      <w:numFmt w:val="bullet"/>
      <w:lvlText w:val="●"/>
      <w:lvlJc w:val="left"/>
      <w:pPr>
        <w:tabs>
          <w:tab w:val="num" w:pos="5760"/>
        </w:tabs>
        <w:ind w:left="5760" w:hanging="360"/>
      </w:pPr>
      <w:rPr>
        <w:rFonts w:ascii="Arial" w:hAnsi="Arial" w:hint="default"/>
      </w:rPr>
    </w:lvl>
    <w:lvl w:ilvl="8" w:tplc="6FC69F5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6EF270A"/>
    <w:multiLevelType w:val="multilevel"/>
    <w:tmpl w:val="D0B2B39E"/>
    <w:lvl w:ilvl="0">
      <w:start w:val="1"/>
      <w:numFmt w:val="upperRoman"/>
      <w:lvlText w:val="%1."/>
      <w:lvlJc w:val="righ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20629D6"/>
    <w:multiLevelType w:val="hybridMultilevel"/>
    <w:tmpl w:val="711E28F4"/>
    <w:lvl w:ilvl="0" w:tplc="9CF0179E">
      <w:start w:val="1"/>
      <w:numFmt w:val="bullet"/>
      <w:lvlText w:val="●"/>
      <w:lvlJc w:val="left"/>
      <w:pPr>
        <w:tabs>
          <w:tab w:val="num" w:pos="720"/>
        </w:tabs>
        <w:ind w:left="720" w:hanging="360"/>
      </w:pPr>
      <w:rPr>
        <w:rFonts w:ascii="Arial" w:hAnsi="Arial" w:hint="default"/>
      </w:rPr>
    </w:lvl>
    <w:lvl w:ilvl="1" w:tplc="89306B38" w:tentative="1">
      <w:start w:val="1"/>
      <w:numFmt w:val="bullet"/>
      <w:lvlText w:val="●"/>
      <w:lvlJc w:val="left"/>
      <w:pPr>
        <w:tabs>
          <w:tab w:val="num" w:pos="1440"/>
        </w:tabs>
        <w:ind w:left="1440" w:hanging="360"/>
      </w:pPr>
      <w:rPr>
        <w:rFonts w:ascii="Arial" w:hAnsi="Arial" w:hint="default"/>
      </w:rPr>
    </w:lvl>
    <w:lvl w:ilvl="2" w:tplc="AE30083E" w:tentative="1">
      <w:start w:val="1"/>
      <w:numFmt w:val="bullet"/>
      <w:lvlText w:val="●"/>
      <w:lvlJc w:val="left"/>
      <w:pPr>
        <w:tabs>
          <w:tab w:val="num" w:pos="2160"/>
        </w:tabs>
        <w:ind w:left="2160" w:hanging="360"/>
      </w:pPr>
      <w:rPr>
        <w:rFonts w:ascii="Arial" w:hAnsi="Arial" w:hint="default"/>
      </w:rPr>
    </w:lvl>
    <w:lvl w:ilvl="3" w:tplc="A38CB614" w:tentative="1">
      <w:start w:val="1"/>
      <w:numFmt w:val="bullet"/>
      <w:lvlText w:val="●"/>
      <w:lvlJc w:val="left"/>
      <w:pPr>
        <w:tabs>
          <w:tab w:val="num" w:pos="2880"/>
        </w:tabs>
        <w:ind w:left="2880" w:hanging="360"/>
      </w:pPr>
      <w:rPr>
        <w:rFonts w:ascii="Arial" w:hAnsi="Arial" w:hint="default"/>
      </w:rPr>
    </w:lvl>
    <w:lvl w:ilvl="4" w:tplc="98520180" w:tentative="1">
      <w:start w:val="1"/>
      <w:numFmt w:val="bullet"/>
      <w:lvlText w:val="●"/>
      <w:lvlJc w:val="left"/>
      <w:pPr>
        <w:tabs>
          <w:tab w:val="num" w:pos="3600"/>
        </w:tabs>
        <w:ind w:left="3600" w:hanging="360"/>
      </w:pPr>
      <w:rPr>
        <w:rFonts w:ascii="Arial" w:hAnsi="Arial" w:hint="default"/>
      </w:rPr>
    </w:lvl>
    <w:lvl w:ilvl="5" w:tplc="ED80D78A" w:tentative="1">
      <w:start w:val="1"/>
      <w:numFmt w:val="bullet"/>
      <w:lvlText w:val="●"/>
      <w:lvlJc w:val="left"/>
      <w:pPr>
        <w:tabs>
          <w:tab w:val="num" w:pos="4320"/>
        </w:tabs>
        <w:ind w:left="4320" w:hanging="360"/>
      </w:pPr>
      <w:rPr>
        <w:rFonts w:ascii="Arial" w:hAnsi="Arial" w:hint="default"/>
      </w:rPr>
    </w:lvl>
    <w:lvl w:ilvl="6" w:tplc="5CFA4082" w:tentative="1">
      <w:start w:val="1"/>
      <w:numFmt w:val="bullet"/>
      <w:lvlText w:val="●"/>
      <w:lvlJc w:val="left"/>
      <w:pPr>
        <w:tabs>
          <w:tab w:val="num" w:pos="5040"/>
        </w:tabs>
        <w:ind w:left="5040" w:hanging="360"/>
      </w:pPr>
      <w:rPr>
        <w:rFonts w:ascii="Arial" w:hAnsi="Arial" w:hint="default"/>
      </w:rPr>
    </w:lvl>
    <w:lvl w:ilvl="7" w:tplc="3E6AB296" w:tentative="1">
      <w:start w:val="1"/>
      <w:numFmt w:val="bullet"/>
      <w:lvlText w:val="●"/>
      <w:lvlJc w:val="left"/>
      <w:pPr>
        <w:tabs>
          <w:tab w:val="num" w:pos="5760"/>
        </w:tabs>
        <w:ind w:left="5760" w:hanging="360"/>
      </w:pPr>
      <w:rPr>
        <w:rFonts w:ascii="Arial" w:hAnsi="Arial" w:hint="default"/>
      </w:rPr>
    </w:lvl>
    <w:lvl w:ilvl="8" w:tplc="C56C704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27712B5"/>
    <w:multiLevelType w:val="multilevel"/>
    <w:tmpl w:val="D01073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472944192">
    <w:abstractNumId w:val="11"/>
  </w:num>
  <w:num w:numId="2" w16cid:durableId="679426438">
    <w:abstractNumId w:val="3"/>
  </w:num>
  <w:num w:numId="3" w16cid:durableId="1855724070">
    <w:abstractNumId w:val="9"/>
  </w:num>
  <w:num w:numId="4" w16cid:durableId="1432386887">
    <w:abstractNumId w:val="1"/>
  </w:num>
  <w:num w:numId="5" w16cid:durableId="153183687">
    <w:abstractNumId w:val="2"/>
  </w:num>
  <w:num w:numId="6" w16cid:durableId="204298949">
    <w:abstractNumId w:val="4"/>
  </w:num>
  <w:num w:numId="7" w16cid:durableId="227300913">
    <w:abstractNumId w:val="6"/>
  </w:num>
  <w:num w:numId="8" w16cid:durableId="92894722">
    <w:abstractNumId w:val="0"/>
  </w:num>
  <w:num w:numId="9" w16cid:durableId="1502507614">
    <w:abstractNumId w:val="7"/>
  </w:num>
  <w:num w:numId="10" w16cid:durableId="2112162082">
    <w:abstractNumId w:val="10"/>
  </w:num>
  <w:num w:numId="11" w16cid:durableId="73867159">
    <w:abstractNumId w:val="5"/>
  </w:num>
  <w:num w:numId="12" w16cid:durableId="183383257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FAE"/>
    <w:rsid w:val="00003B1B"/>
    <w:rsid w:val="0001387F"/>
    <w:rsid w:val="00020931"/>
    <w:rsid w:val="000235FB"/>
    <w:rsid w:val="0004128B"/>
    <w:rsid w:val="00050642"/>
    <w:rsid w:val="00080A60"/>
    <w:rsid w:val="000C5041"/>
    <w:rsid w:val="000D1E8A"/>
    <w:rsid w:val="000D435A"/>
    <w:rsid w:val="000E2D6C"/>
    <w:rsid w:val="00114C87"/>
    <w:rsid w:val="00121BBC"/>
    <w:rsid w:val="0012746C"/>
    <w:rsid w:val="00163801"/>
    <w:rsid w:val="00176637"/>
    <w:rsid w:val="00190BFD"/>
    <w:rsid w:val="001933CD"/>
    <w:rsid w:val="001A62B4"/>
    <w:rsid w:val="001C0E84"/>
    <w:rsid w:val="00210669"/>
    <w:rsid w:val="0022063B"/>
    <w:rsid w:val="002239F9"/>
    <w:rsid w:val="00245E3D"/>
    <w:rsid w:val="00270214"/>
    <w:rsid w:val="002747F2"/>
    <w:rsid w:val="00294D5A"/>
    <w:rsid w:val="002D512E"/>
    <w:rsid w:val="002D73FE"/>
    <w:rsid w:val="00302B73"/>
    <w:rsid w:val="00302D3A"/>
    <w:rsid w:val="00307ECF"/>
    <w:rsid w:val="00311435"/>
    <w:rsid w:val="00325965"/>
    <w:rsid w:val="003320A6"/>
    <w:rsid w:val="00366183"/>
    <w:rsid w:val="00383216"/>
    <w:rsid w:val="003C50BC"/>
    <w:rsid w:val="003D0268"/>
    <w:rsid w:val="003D524D"/>
    <w:rsid w:val="003E4130"/>
    <w:rsid w:val="003E679F"/>
    <w:rsid w:val="0040549C"/>
    <w:rsid w:val="00446874"/>
    <w:rsid w:val="0045042A"/>
    <w:rsid w:val="004545D0"/>
    <w:rsid w:val="00454D8D"/>
    <w:rsid w:val="004619A8"/>
    <w:rsid w:val="00464751"/>
    <w:rsid w:val="004865C9"/>
    <w:rsid w:val="004D6D69"/>
    <w:rsid w:val="004E213E"/>
    <w:rsid w:val="005032C3"/>
    <w:rsid w:val="00527625"/>
    <w:rsid w:val="00546D81"/>
    <w:rsid w:val="00554805"/>
    <w:rsid w:val="0059298C"/>
    <w:rsid w:val="00592A8D"/>
    <w:rsid w:val="005971BC"/>
    <w:rsid w:val="005C4FBB"/>
    <w:rsid w:val="005E1BDF"/>
    <w:rsid w:val="005F4402"/>
    <w:rsid w:val="00602DD1"/>
    <w:rsid w:val="006434A1"/>
    <w:rsid w:val="00653072"/>
    <w:rsid w:val="006550D8"/>
    <w:rsid w:val="00663A2D"/>
    <w:rsid w:val="006800CC"/>
    <w:rsid w:val="006B164B"/>
    <w:rsid w:val="006C41CC"/>
    <w:rsid w:val="006F024C"/>
    <w:rsid w:val="007066CA"/>
    <w:rsid w:val="00716525"/>
    <w:rsid w:val="007230D0"/>
    <w:rsid w:val="00730CAB"/>
    <w:rsid w:val="00740955"/>
    <w:rsid w:val="00746659"/>
    <w:rsid w:val="007478AD"/>
    <w:rsid w:val="0075363A"/>
    <w:rsid w:val="00766228"/>
    <w:rsid w:val="007805F7"/>
    <w:rsid w:val="00791C37"/>
    <w:rsid w:val="00793437"/>
    <w:rsid w:val="00795AED"/>
    <w:rsid w:val="007B61C2"/>
    <w:rsid w:val="007B64F9"/>
    <w:rsid w:val="007C440D"/>
    <w:rsid w:val="007E516E"/>
    <w:rsid w:val="007F5F40"/>
    <w:rsid w:val="00806909"/>
    <w:rsid w:val="00827E26"/>
    <w:rsid w:val="008315D9"/>
    <w:rsid w:val="00832214"/>
    <w:rsid w:val="00846284"/>
    <w:rsid w:val="0085180D"/>
    <w:rsid w:val="00865FE8"/>
    <w:rsid w:val="008901D5"/>
    <w:rsid w:val="008971AE"/>
    <w:rsid w:val="008A59CB"/>
    <w:rsid w:val="008C4F70"/>
    <w:rsid w:val="008E395A"/>
    <w:rsid w:val="008F40CF"/>
    <w:rsid w:val="00907376"/>
    <w:rsid w:val="009203D8"/>
    <w:rsid w:val="00922323"/>
    <w:rsid w:val="00981B15"/>
    <w:rsid w:val="00985401"/>
    <w:rsid w:val="009D779F"/>
    <w:rsid w:val="009D7BE5"/>
    <w:rsid w:val="009F5D67"/>
    <w:rsid w:val="00A24271"/>
    <w:rsid w:val="00A34674"/>
    <w:rsid w:val="00A45A0A"/>
    <w:rsid w:val="00A63F03"/>
    <w:rsid w:val="00A66E82"/>
    <w:rsid w:val="00A75733"/>
    <w:rsid w:val="00A77137"/>
    <w:rsid w:val="00A85FAE"/>
    <w:rsid w:val="00AD5B77"/>
    <w:rsid w:val="00AE494D"/>
    <w:rsid w:val="00B00845"/>
    <w:rsid w:val="00B109D6"/>
    <w:rsid w:val="00B27752"/>
    <w:rsid w:val="00B34522"/>
    <w:rsid w:val="00B442DB"/>
    <w:rsid w:val="00B522B8"/>
    <w:rsid w:val="00B56536"/>
    <w:rsid w:val="00B74814"/>
    <w:rsid w:val="00B77A53"/>
    <w:rsid w:val="00B96FD0"/>
    <w:rsid w:val="00BA344B"/>
    <w:rsid w:val="00BF08CC"/>
    <w:rsid w:val="00C04AB3"/>
    <w:rsid w:val="00C41435"/>
    <w:rsid w:val="00C45042"/>
    <w:rsid w:val="00C53BAA"/>
    <w:rsid w:val="00C600D4"/>
    <w:rsid w:val="00C62CC5"/>
    <w:rsid w:val="00C91DEE"/>
    <w:rsid w:val="00CA3FDD"/>
    <w:rsid w:val="00CC6088"/>
    <w:rsid w:val="00CE078E"/>
    <w:rsid w:val="00CE462C"/>
    <w:rsid w:val="00D276E5"/>
    <w:rsid w:val="00D276F7"/>
    <w:rsid w:val="00D3600C"/>
    <w:rsid w:val="00D44595"/>
    <w:rsid w:val="00D57CF4"/>
    <w:rsid w:val="00D66C35"/>
    <w:rsid w:val="00D72718"/>
    <w:rsid w:val="00D73E16"/>
    <w:rsid w:val="00D94810"/>
    <w:rsid w:val="00DC029E"/>
    <w:rsid w:val="00DE7472"/>
    <w:rsid w:val="00DF4D32"/>
    <w:rsid w:val="00DF61E5"/>
    <w:rsid w:val="00E044D1"/>
    <w:rsid w:val="00E26A28"/>
    <w:rsid w:val="00E44277"/>
    <w:rsid w:val="00E72086"/>
    <w:rsid w:val="00E7659B"/>
    <w:rsid w:val="00EB2C15"/>
    <w:rsid w:val="00EC5826"/>
    <w:rsid w:val="00EF023C"/>
    <w:rsid w:val="00F2431E"/>
    <w:rsid w:val="00F35233"/>
    <w:rsid w:val="00F55450"/>
    <w:rsid w:val="00F7696F"/>
    <w:rsid w:val="00F80473"/>
    <w:rsid w:val="00FD27EE"/>
    <w:rsid w:val="00FF18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59BD7"/>
  <w15:docId w15:val="{8A9EF53D-C7D8-4C8A-8753-96ADD1565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character" w:styleId="Hyperlink">
    <w:name w:val="Hyperlink"/>
    <w:basedOn w:val="DefaultParagraphFont"/>
    <w:uiPriority w:val="99"/>
    <w:unhideWhenUsed/>
    <w:rsid w:val="00CC6088"/>
    <w:rPr>
      <w:color w:val="0000FF" w:themeColor="hyperlink"/>
      <w:u w:val="single"/>
    </w:rPr>
  </w:style>
  <w:style w:type="character" w:styleId="UnresolvedMention">
    <w:name w:val="Unresolved Mention"/>
    <w:basedOn w:val="DefaultParagraphFont"/>
    <w:uiPriority w:val="99"/>
    <w:semiHidden/>
    <w:unhideWhenUsed/>
    <w:rsid w:val="00CC6088"/>
    <w:rPr>
      <w:color w:val="605E5C"/>
      <w:shd w:val="clear" w:color="auto" w:fill="E1DFDD"/>
    </w:rPr>
  </w:style>
  <w:style w:type="paragraph" w:styleId="ListParagraph">
    <w:name w:val="List Paragraph"/>
    <w:basedOn w:val="Normal"/>
    <w:uiPriority w:val="34"/>
    <w:qFormat/>
    <w:rsid w:val="00EF023C"/>
    <w:pPr>
      <w:ind w:left="720"/>
      <w:contextualSpacing/>
    </w:pPr>
  </w:style>
  <w:style w:type="paragraph" w:styleId="NormalWeb">
    <w:name w:val="Normal (Web)"/>
    <w:basedOn w:val="Normal"/>
    <w:uiPriority w:val="99"/>
    <w:semiHidden/>
    <w:unhideWhenUsed/>
    <w:rsid w:val="002D73FE"/>
    <w:rPr>
      <w:rFonts w:ascii="Times New Roman" w:hAnsi="Times New Roman" w:cs="Times New Roman"/>
    </w:rPr>
  </w:style>
  <w:style w:type="character" w:styleId="FollowedHyperlink">
    <w:name w:val="FollowedHyperlink"/>
    <w:basedOn w:val="DefaultParagraphFont"/>
    <w:uiPriority w:val="99"/>
    <w:semiHidden/>
    <w:unhideWhenUsed/>
    <w:rsid w:val="007478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hesapeakebay.net/what/event/june-2026-stream-health-workgroup-meeting" TargetMode="External"/><Relationship Id="rId13" Type="http://schemas.openxmlformats.org/officeDocument/2006/relationships/hyperlink" Target="https://www.chesapeakebay.net/files/documents/SHWG-June-Meeting-Presentation_Final.pptx" TargetMode="External"/><Relationship Id="rId18" Type="http://schemas.openxmlformats.org/officeDocument/2006/relationships/hyperlink" Target="https://www.chesapeakebay.net/who/group/plastic-pollution-action-team" TargetMode="External"/><Relationship Id="rId3" Type="http://schemas.openxmlformats.org/officeDocument/2006/relationships/styles" Target="styles.xml"/><Relationship Id="rId7" Type="http://schemas.openxmlformats.org/officeDocument/2006/relationships/hyperlink" Target="https://teams.microsoft.com/meet/216184639617733?p=Hu5Hcq5DiDr25ahmG2" TargetMode="External"/><Relationship Id="rId12" Type="http://schemas.openxmlformats.org/officeDocument/2006/relationships/hyperlink" Target="https://www.chesapeakebay.net/files/documents/SASB_SHWG_Presentation_6_24_26-2.pptx" TargetMode="External"/><Relationship Id="rId17" Type="http://schemas.openxmlformats.org/officeDocument/2006/relationships/hyperlink" Target="mailto:mlemke@chesapeakebay.net" TargetMode="External"/><Relationship Id="rId2" Type="http://schemas.openxmlformats.org/officeDocument/2006/relationships/numbering" Target="numbering.xml"/><Relationship Id="rId16" Type="http://schemas.openxmlformats.org/officeDocument/2006/relationships/hyperlink" Target="https://docs.google.com/document/d/1vM1Jmr0uuoqEO3BCnaNA2vePVMhlbVeQ/ed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i.org/10.1016/j.jenvman.2026.129172" TargetMode="External"/><Relationship Id="rId5" Type="http://schemas.openxmlformats.org/officeDocument/2006/relationships/webSettings" Target="webSettings.xml"/><Relationship Id="rId15" Type="http://schemas.openxmlformats.org/officeDocument/2006/relationships/hyperlink" Target="https://www.chesapeakebay.net/files/documents/2024_10_16_Stream_Health_Management_Strategy_v4_2024-2025_FINAL.pdf" TargetMode="External"/><Relationship Id="rId10" Type="http://schemas.openxmlformats.org/officeDocument/2006/relationships/hyperlink" Target="https://www.chesapeakebay.net/what/event/june-2026-stream-health-workgroup-meetin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lemke@chesapeakebay.net" TargetMode="External"/><Relationship Id="rId14" Type="http://schemas.openxmlformats.org/officeDocument/2006/relationships/hyperlink" Target="https://docs.google.com/document/d/1vM1Jmr0uuoqEO3BCnaNA2vePVMhlbVeQ/edit?usp=sharing&amp;ouid=103350614413499167004&amp;rtpof=true&amp;sd=tru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QkpVIghy15VX3f1RRuq/hk1Ffg==">CgMxLjA4AHIhMTJZVllKUlBXeS1ibkdlY2Y5Y1BXeFIzaEd0UzI2Umhy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7</Pages>
  <Words>3000</Words>
  <Characters>17074</Characters>
  <Application>Microsoft Office Word</Application>
  <DocSecurity>0</DocSecurity>
  <Lines>406</Lines>
  <Paragraphs>228</Paragraphs>
  <ScaleCrop>false</ScaleCrop>
  <Company/>
  <LinksUpToDate>false</LinksUpToDate>
  <CharactersWithSpaces>19846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 Lemke</dc:creator>
  <cp:lastModifiedBy>Meredith Lemke</cp:lastModifiedBy>
  <cp:revision>168</cp:revision>
  <dcterms:created xsi:type="dcterms:W3CDTF">2026-06-26T13:19:00Z</dcterms:created>
  <dcterms:modified xsi:type="dcterms:W3CDTF">2026-07-06T21:52:00Z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0x0101006254031096FA10489096659A1DB81D4C</vt:lpwstr>
  </property>
  <property fmtid="{D5CDD505-2E9C-101B-9397-08002B2CF9AE}" pid="3" name="TaxKeyword">
    <vt:lpwstr>TaxKeyword</vt:lpwstr>
  </property>
  <property fmtid="{D5CDD505-2E9C-101B-9397-08002B2CF9AE}" pid="4" name="e3f09c3df709400db2417a7161762d62">
    <vt:lpwstr>e3f09c3df709400db2417a7161762d62</vt:lpwstr>
  </property>
  <property fmtid="{D5CDD505-2E9C-101B-9397-08002B2CF9AE}" pid="5" name="EPA_x0020_Subject">
    <vt:lpwstr>EPA Subject</vt:lpwstr>
  </property>
  <property fmtid="{D5CDD505-2E9C-101B-9397-08002B2CF9AE}" pid="6" name="Document Type">
    <vt:lpwstr>Document Type</vt:lpwstr>
  </property>
  <property fmtid="{D5CDD505-2E9C-101B-9397-08002B2CF9AE}" pid="7" name="EPA Subject">
    <vt:lpwstr>EPA Subject</vt:lpwstr>
  </property>
  <property fmtid="{D5CDD505-2E9C-101B-9397-08002B2CF9AE}" pid="8" name="Document_x0020_Type">
    <vt:lpwstr>Document Type</vt:lpwstr>
  </property>
  <property fmtid="{D5CDD505-2E9C-101B-9397-08002B2CF9AE}" pid="9" name="Order">
    <vt:lpwstr>37400.0</vt:lpwstr>
  </property>
  <property fmtid="{D5CDD505-2E9C-101B-9397-08002B2CF9AE}" pid="10" name="xd_Signature">
    <vt:lpwstr>false</vt:lpwstr>
  </property>
  <property fmtid="{D5CDD505-2E9C-101B-9397-08002B2CF9AE}" pid="11" name="xd_ProgID">
    <vt:lpwstr>xd_ProgID</vt:lpwstr>
  </property>
  <property fmtid="{D5CDD505-2E9C-101B-9397-08002B2CF9AE}" pid="12" name="ComplianceAssetId">
    <vt:lpwstr>ComplianceAssetId</vt:lpwstr>
  </property>
  <property fmtid="{D5CDD505-2E9C-101B-9397-08002B2CF9AE}" pid="13" name="TemplateUrl">
    <vt:lpwstr>TemplateUrl</vt:lpwstr>
  </property>
  <property fmtid="{D5CDD505-2E9C-101B-9397-08002B2CF9AE}" pid="14" name="_ExtendedDescription">
    <vt:lpwstr>_ExtendedDescription</vt:lpwstr>
  </property>
  <property fmtid="{D5CDD505-2E9C-101B-9397-08002B2CF9AE}" pid="15" name="TriggerFlowInfo">
    <vt:lpwstr>TriggerFlowInfo</vt:lpwstr>
  </property>
  <property fmtid="{D5CDD505-2E9C-101B-9397-08002B2CF9AE}" pid="16" name="MediaServiceImageTags">
    <vt:lpwstr>MediaServiceImageTags</vt:lpwstr>
  </property>
</Properties>
</file>