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DDB0" w14:textId="77777777" w:rsidR="004201AD" w:rsidRPr="00EE63E7" w:rsidRDefault="007346F6" w:rsidP="00D825CD">
      <w:pPr>
        <w:jc w:val="center"/>
        <w:rPr>
          <w:b/>
          <w:sz w:val="22"/>
          <w:szCs w:val="28"/>
        </w:rPr>
      </w:pPr>
      <w:r w:rsidRPr="00EE63E7">
        <w:rPr>
          <w:b/>
          <w:sz w:val="22"/>
          <w:szCs w:val="28"/>
        </w:rPr>
        <w:t>Ivy Mara Ozmon</w:t>
      </w:r>
    </w:p>
    <w:p w14:paraId="174A5D73" w14:textId="6B0089AF" w:rsidR="00506707" w:rsidRPr="002D79E0" w:rsidRDefault="00142B3D" w:rsidP="00142B3D">
      <w:pPr>
        <w:rPr>
          <w:sz w:val="22"/>
          <w:u w:val="single"/>
        </w:rPr>
      </w:pPr>
      <w:r w:rsidRPr="002D79E0">
        <w:rPr>
          <w:sz w:val="22"/>
          <w:u w:val="single"/>
        </w:rPr>
        <w:t xml:space="preserve">Email: </w:t>
      </w:r>
      <w:hyperlink r:id="rId5" w:history="1">
        <w:r w:rsidR="002D79E0" w:rsidRPr="002D79E0">
          <w:rPr>
            <w:rStyle w:val="Hyperlink"/>
            <w:sz w:val="22"/>
          </w:rPr>
          <w:t>iozmon@hrpdcva.gov</w:t>
        </w:r>
      </w:hyperlink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2D79E0" w:rsidRPr="002D79E0">
        <w:rPr>
          <w:sz w:val="22"/>
          <w:u w:val="single"/>
        </w:rPr>
        <w:tab/>
      </w:r>
      <w:r w:rsidR="008A7D06" w:rsidRPr="002D79E0">
        <w:rPr>
          <w:sz w:val="22"/>
          <w:u w:val="single"/>
        </w:rPr>
        <w:t xml:space="preserve">Office </w:t>
      </w:r>
      <w:r w:rsidRPr="002D79E0">
        <w:rPr>
          <w:sz w:val="22"/>
          <w:u w:val="single"/>
        </w:rPr>
        <w:t xml:space="preserve">Phone: (757) </w:t>
      </w:r>
      <w:r w:rsidR="008A7D06" w:rsidRPr="002D79E0">
        <w:rPr>
          <w:sz w:val="22"/>
          <w:u w:val="single"/>
        </w:rPr>
        <w:t>413</w:t>
      </w:r>
      <w:r w:rsidRPr="002D79E0">
        <w:rPr>
          <w:sz w:val="22"/>
          <w:u w:val="single"/>
        </w:rPr>
        <w:t xml:space="preserve">- </w:t>
      </w:r>
      <w:r w:rsidR="008A7D06" w:rsidRPr="002D79E0">
        <w:rPr>
          <w:sz w:val="22"/>
          <w:u w:val="single"/>
        </w:rPr>
        <w:t>9314</w:t>
      </w:r>
    </w:p>
    <w:p w14:paraId="3E1AB525" w14:textId="77777777" w:rsidR="00C451B1" w:rsidRDefault="00C451B1" w:rsidP="005D61F4">
      <w:pPr>
        <w:contextualSpacing/>
        <w:jc w:val="center"/>
        <w:rPr>
          <w:b/>
          <w:sz w:val="22"/>
          <w:szCs w:val="28"/>
        </w:rPr>
      </w:pPr>
    </w:p>
    <w:p w14:paraId="673D81A3" w14:textId="33758276" w:rsidR="00506707" w:rsidRDefault="008F1E97" w:rsidP="005D61F4">
      <w:pPr>
        <w:contextualSpacing/>
        <w:jc w:val="center"/>
        <w:rPr>
          <w:b/>
          <w:sz w:val="22"/>
          <w:szCs w:val="28"/>
        </w:rPr>
      </w:pPr>
      <w:r w:rsidRPr="008C488F">
        <w:rPr>
          <w:b/>
          <w:sz w:val="22"/>
          <w:szCs w:val="28"/>
        </w:rPr>
        <w:t>EDUCATION</w:t>
      </w:r>
    </w:p>
    <w:p w14:paraId="12ADDFF5" w14:textId="77777777" w:rsidR="00C451B1" w:rsidRPr="008C488F" w:rsidRDefault="00C451B1" w:rsidP="005D61F4">
      <w:pPr>
        <w:contextualSpacing/>
        <w:jc w:val="center"/>
        <w:rPr>
          <w:b/>
          <w:sz w:val="22"/>
          <w:szCs w:val="28"/>
        </w:rPr>
      </w:pPr>
    </w:p>
    <w:p w14:paraId="2D9879E2" w14:textId="77777777" w:rsidR="00F84793" w:rsidRDefault="004201AD" w:rsidP="00BB2A14">
      <w:pPr>
        <w:contextualSpacing/>
        <w:rPr>
          <w:sz w:val="22"/>
        </w:rPr>
      </w:pPr>
      <w:r w:rsidRPr="005D61F4">
        <w:rPr>
          <w:b/>
          <w:sz w:val="22"/>
          <w:szCs w:val="28"/>
        </w:rPr>
        <w:t xml:space="preserve">M.S., </w:t>
      </w:r>
      <w:r w:rsidR="005D61F4" w:rsidRPr="005D61F4">
        <w:rPr>
          <w:b/>
          <w:sz w:val="22"/>
          <w:szCs w:val="28"/>
        </w:rPr>
        <w:t>Ocean and Earth Sciences</w:t>
      </w:r>
      <w:r w:rsidR="005D61F4">
        <w:rPr>
          <w:sz w:val="22"/>
          <w:szCs w:val="28"/>
        </w:rPr>
        <w:t xml:space="preserve">, Biological concentration, </w:t>
      </w:r>
      <w:r>
        <w:rPr>
          <w:sz w:val="22"/>
        </w:rPr>
        <w:t>Old Dominion University, Norfolk, VA (</w:t>
      </w:r>
      <w:r w:rsidR="007346F6">
        <w:rPr>
          <w:sz w:val="22"/>
        </w:rPr>
        <w:t>2014</w:t>
      </w:r>
      <w:r w:rsidR="005D61F4">
        <w:rPr>
          <w:sz w:val="22"/>
        </w:rPr>
        <w:t xml:space="preserve">) </w:t>
      </w:r>
    </w:p>
    <w:p w14:paraId="4AA7C449" w14:textId="035D4E7B" w:rsidR="00D0533E" w:rsidRPr="00BB2A14" w:rsidRDefault="00D0533E" w:rsidP="00BB2A14">
      <w:pPr>
        <w:contextualSpacing/>
        <w:rPr>
          <w:i/>
          <w:sz w:val="22"/>
        </w:rPr>
      </w:pPr>
      <w:r>
        <w:rPr>
          <w:sz w:val="22"/>
        </w:rPr>
        <w:t>Thesis title: Implications of climate change for cyanobacteria over the Western Florida Shelf in the Gulf of Mexico</w:t>
      </w:r>
    </w:p>
    <w:p w14:paraId="664C6E50" w14:textId="32EA516E" w:rsidR="008F1E97" w:rsidRDefault="004201AD" w:rsidP="005D61F4">
      <w:pPr>
        <w:ind w:left="1440" w:hanging="1440"/>
        <w:rPr>
          <w:sz w:val="22"/>
        </w:rPr>
      </w:pPr>
      <w:r w:rsidRPr="005D61F4">
        <w:rPr>
          <w:b/>
          <w:sz w:val="22"/>
        </w:rPr>
        <w:t>B.S.</w:t>
      </w:r>
      <w:r w:rsidR="005D61F4" w:rsidRPr="005D61F4">
        <w:rPr>
          <w:b/>
          <w:sz w:val="22"/>
        </w:rPr>
        <w:t>, Earth and Environmental Science,</w:t>
      </w:r>
      <w:r w:rsidR="005D61F4">
        <w:rPr>
          <w:sz w:val="22"/>
        </w:rPr>
        <w:t xml:space="preserve"> </w:t>
      </w:r>
      <w:r w:rsidR="007346F6">
        <w:rPr>
          <w:sz w:val="22"/>
        </w:rPr>
        <w:t>Virginia Wesleyan College</w:t>
      </w:r>
      <w:r w:rsidRPr="00E0611F">
        <w:rPr>
          <w:sz w:val="22"/>
        </w:rPr>
        <w:t xml:space="preserve">, </w:t>
      </w:r>
      <w:r>
        <w:rPr>
          <w:sz w:val="22"/>
        </w:rPr>
        <w:t>Norfolk, VA (</w:t>
      </w:r>
      <w:r w:rsidR="007346F6">
        <w:rPr>
          <w:sz w:val="22"/>
        </w:rPr>
        <w:t>2008</w:t>
      </w:r>
      <w:r w:rsidR="005D61F4">
        <w:rPr>
          <w:sz w:val="22"/>
        </w:rPr>
        <w:t>)</w:t>
      </w:r>
    </w:p>
    <w:p w14:paraId="34CDC113" w14:textId="77777777" w:rsidR="005D61F4" w:rsidRPr="00142B3D" w:rsidRDefault="005D61F4" w:rsidP="005D61F4">
      <w:pPr>
        <w:ind w:left="1440" w:hanging="1440"/>
        <w:rPr>
          <w:sz w:val="22"/>
        </w:rPr>
      </w:pPr>
    </w:p>
    <w:p w14:paraId="100C7A64" w14:textId="09F9F7BF" w:rsidR="002C1D5F" w:rsidRDefault="005D61F4" w:rsidP="005D61F4">
      <w:pPr>
        <w:contextualSpacing/>
        <w:jc w:val="center"/>
        <w:rPr>
          <w:b/>
          <w:sz w:val="22"/>
          <w:szCs w:val="28"/>
        </w:rPr>
      </w:pPr>
      <w:r w:rsidRPr="008C488F">
        <w:rPr>
          <w:b/>
          <w:sz w:val="22"/>
          <w:szCs w:val="28"/>
        </w:rPr>
        <w:t>PROFESSIONAL EXPERIENCE</w:t>
      </w:r>
    </w:p>
    <w:p w14:paraId="30D92FC7" w14:textId="77777777" w:rsidR="00C451B1" w:rsidRPr="008C488F" w:rsidRDefault="00C451B1" w:rsidP="005D61F4">
      <w:pPr>
        <w:contextualSpacing/>
        <w:jc w:val="center"/>
        <w:rPr>
          <w:b/>
          <w:sz w:val="22"/>
          <w:szCs w:val="28"/>
        </w:rPr>
      </w:pPr>
    </w:p>
    <w:p w14:paraId="6E7D389B" w14:textId="4EFC6676" w:rsidR="00763D03" w:rsidRDefault="00763D03" w:rsidP="00A94CBC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Water Resources Planner III, Hampton Roads Planning District Commission, October 2022 – present</w:t>
      </w:r>
    </w:p>
    <w:p w14:paraId="0A9B8C52" w14:textId="10EDE3EA" w:rsidR="00DD609F" w:rsidRDefault="00CA52A9" w:rsidP="00CA52A9">
      <w:pPr>
        <w:contextualSpacing/>
        <w:rPr>
          <w:bCs/>
          <w:sz w:val="22"/>
          <w:szCs w:val="28"/>
        </w:rPr>
      </w:pPr>
      <w:r>
        <w:rPr>
          <w:bCs/>
          <w:sz w:val="22"/>
          <w:szCs w:val="28"/>
        </w:rPr>
        <w:t>P</w:t>
      </w:r>
      <w:r w:rsidRPr="00CA52A9">
        <w:rPr>
          <w:bCs/>
          <w:sz w:val="22"/>
          <w:szCs w:val="28"/>
        </w:rPr>
        <w:t xml:space="preserve">rovides technical assistance and planning support to Hampton Roads’ local governments, including tracking </w:t>
      </w:r>
      <w:r w:rsidR="00D51B19">
        <w:rPr>
          <w:bCs/>
          <w:sz w:val="22"/>
          <w:szCs w:val="28"/>
        </w:rPr>
        <w:t>state regulation changes impacting</w:t>
      </w:r>
      <w:r w:rsidRPr="00CA52A9">
        <w:rPr>
          <w:bCs/>
          <w:sz w:val="22"/>
          <w:szCs w:val="28"/>
        </w:rPr>
        <w:t xml:space="preserve"> drinking water</w:t>
      </w:r>
      <w:r w:rsidR="00D51B19">
        <w:rPr>
          <w:bCs/>
          <w:sz w:val="22"/>
          <w:szCs w:val="28"/>
        </w:rPr>
        <w:t xml:space="preserve"> and</w:t>
      </w:r>
      <w:r w:rsidR="00547C11">
        <w:rPr>
          <w:bCs/>
          <w:sz w:val="22"/>
          <w:szCs w:val="28"/>
        </w:rPr>
        <w:t xml:space="preserve"> sanitary sewage</w:t>
      </w:r>
      <w:r w:rsidR="009B1945">
        <w:rPr>
          <w:bCs/>
          <w:sz w:val="22"/>
          <w:szCs w:val="28"/>
        </w:rPr>
        <w:t xml:space="preserve"> collection,</w:t>
      </w:r>
      <w:r w:rsidR="00547C11">
        <w:rPr>
          <w:bCs/>
          <w:sz w:val="22"/>
          <w:szCs w:val="28"/>
        </w:rPr>
        <w:t xml:space="preserve"> handling</w:t>
      </w:r>
      <w:r w:rsidR="009B1945">
        <w:rPr>
          <w:bCs/>
          <w:sz w:val="22"/>
          <w:szCs w:val="28"/>
        </w:rPr>
        <w:t xml:space="preserve">, </w:t>
      </w:r>
      <w:r w:rsidR="00547C11">
        <w:rPr>
          <w:bCs/>
          <w:sz w:val="22"/>
          <w:szCs w:val="28"/>
        </w:rPr>
        <w:t>treatment</w:t>
      </w:r>
      <w:r w:rsidR="009B1945">
        <w:rPr>
          <w:bCs/>
          <w:sz w:val="22"/>
          <w:szCs w:val="28"/>
        </w:rPr>
        <w:t xml:space="preserve"> and disposal</w:t>
      </w:r>
      <w:r w:rsidRPr="00CA52A9">
        <w:rPr>
          <w:bCs/>
          <w:sz w:val="22"/>
          <w:szCs w:val="28"/>
        </w:rPr>
        <w:t xml:space="preserve">.  </w:t>
      </w:r>
      <w:r w:rsidR="00D51B19">
        <w:rPr>
          <w:bCs/>
          <w:sz w:val="22"/>
          <w:szCs w:val="28"/>
        </w:rPr>
        <w:t>Assist</w:t>
      </w:r>
      <w:r w:rsidR="00C451B1">
        <w:rPr>
          <w:bCs/>
          <w:sz w:val="22"/>
          <w:szCs w:val="28"/>
        </w:rPr>
        <w:t>s</w:t>
      </w:r>
      <w:r w:rsidR="00D51B19">
        <w:rPr>
          <w:bCs/>
          <w:sz w:val="22"/>
          <w:szCs w:val="28"/>
        </w:rPr>
        <w:t xml:space="preserve"> </w:t>
      </w:r>
      <w:r w:rsidRPr="00CA52A9">
        <w:rPr>
          <w:bCs/>
          <w:sz w:val="22"/>
          <w:szCs w:val="28"/>
        </w:rPr>
        <w:t xml:space="preserve">in developing and implementing regional programs to address regulatory and permit requirements </w:t>
      </w:r>
      <w:r w:rsidR="00FF0165">
        <w:rPr>
          <w:bCs/>
          <w:sz w:val="22"/>
          <w:szCs w:val="28"/>
        </w:rPr>
        <w:t>for</w:t>
      </w:r>
      <w:r w:rsidRPr="00CA52A9">
        <w:rPr>
          <w:bCs/>
          <w:sz w:val="22"/>
          <w:szCs w:val="28"/>
        </w:rPr>
        <w:t xml:space="preserve"> </w:t>
      </w:r>
      <w:r w:rsidR="00FF0165">
        <w:rPr>
          <w:bCs/>
          <w:sz w:val="22"/>
          <w:szCs w:val="28"/>
        </w:rPr>
        <w:t>municipal water and wastewater</w:t>
      </w:r>
      <w:r w:rsidRPr="00CA52A9">
        <w:rPr>
          <w:bCs/>
          <w:sz w:val="22"/>
          <w:szCs w:val="28"/>
        </w:rPr>
        <w:t xml:space="preserve"> utilities</w:t>
      </w:r>
      <w:r w:rsidR="00FF24FE">
        <w:rPr>
          <w:bCs/>
          <w:sz w:val="22"/>
          <w:szCs w:val="28"/>
        </w:rPr>
        <w:t xml:space="preserve">.  </w:t>
      </w:r>
      <w:r w:rsidR="00C451B1">
        <w:rPr>
          <w:bCs/>
          <w:sz w:val="22"/>
          <w:szCs w:val="28"/>
        </w:rPr>
        <w:t>Participates in</w:t>
      </w:r>
      <w:r w:rsidRPr="00CA52A9">
        <w:rPr>
          <w:bCs/>
          <w:sz w:val="22"/>
          <w:szCs w:val="28"/>
        </w:rPr>
        <w:t xml:space="preserve"> research and data analyses that address water resource challenges </w:t>
      </w:r>
      <w:r w:rsidR="000D3100">
        <w:rPr>
          <w:bCs/>
          <w:sz w:val="22"/>
          <w:szCs w:val="28"/>
        </w:rPr>
        <w:t>in Hampton Roads</w:t>
      </w:r>
      <w:r w:rsidRPr="00CA52A9">
        <w:rPr>
          <w:bCs/>
          <w:sz w:val="22"/>
          <w:szCs w:val="28"/>
        </w:rPr>
        <w:t>.</w:t>
      </w:r>
    </w:p>
    <w:p w14:paraId="0BB3CF3F" w14:textId="77777777" w:rsidR="00CA52A9" w:rsidRPr="00977D3A" w:rsidRDefault="00CA52A9" w:rsidP="00CA52A9">
      <w:pPr>
        <w:contextualSpacing/>
        <w:rPr>
          <w:bCs/>
          <w:sz w:val="22"/>
          <w:szCs w:val="28"/>
        </w:rPr>
      </w:pPr>
    </w:p>
    <w:p w14:paraId="5CF6918A" w14:textId="45796263" w:rsidR="001A51B1" w:rsidRDefault="00131ADC" w:rsidP="00A94CBC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Water Quality S</w:t>
      </w:r>
      <w:r w:rsidR="0002084B">
        <w:rPr>
          <w:b/>
          <w:sz w:val="22"/>
          <w:szCs w:val="28"/>
        </w:rPr>
        <w:t xml:space="preserve">upervising Specialist, </w:t>
      </w:r>
      <w:r w:rsidR="002A0D22">
        <w:rPr>
          <w:b/>
          <w:sz w:val="22"/>
          <w:szCs w:val="28"/>
        </w:rPr>
        <w:t xml:space="preserve">HRSD, Technical Services Division, </w:t>
      </w:r>
      <w:r w:rsidR="00763D03">
        <w:rPr>
          <w:b/>
          <w:sz w:val="22"/>
          <w:szCs w:val="28"/>
        </w:rPr>
        <w:t>September</w:t>
      </w:r>
      <w:r w:rsidR="006F5241">
        <w:rPr>
          <w:b/>
          <w:sz w:val="22"/>
          <w:szCs w:val="28"/>
        </w:rPr>
        <w:t xml:space="preserve"> </w:t>
      </w:r>
      <w:r w:rsidR="0002084B">
        <w:rPr>
          <w:b/>
          <w:sz w:val="22"/>
          <w:szCs w:val="28"/>
        </w:rPr>
        <w:t>2022</w:t>
      </w:r>
      <w:r w:rsidR="006F5241">
        <w:rPr>
          <w:b/>
          <w:sz w:val="22"/>
          <w:szCs w:val="28"/>
        </w:rPr>
        <w:t xml:space="preserve"> </w:t>
      </w:r>
      <w:r w:rsidR="00763D03">
        <w:rPr>
          <w:b/>
          <w:sz w:val="22"/>
          <w:szCs w:val="28"/>
        </w:rPr>
        <w:t>–</w:t>
      </w:r>
      <w:r w:rsidR="006F5241">
        <w:rPr>
          <w:b/>
          <w:sz w:val="22"/>
          <w:szCs w:val="28"/>
        </w:rPr>
        <w:t xml:space="preserve"> </w:t>
      </w:r>
      <w:r w:rsidR="00763D03">
        <w:rPr>
          <w:b/>
          <w:sz w:val="22"/>
          <w:szCs w:val="28"/>
        </w:rPr>
        <w:t>October 2022</w:t>
      </w:r>
    </w:p>
    <w:p w14:paraId="1786C1FB" w14:textId="32DF1D5B" w:rsidR="001A51B1" w:rsidRDefault="001A51B1" w:rsidP="00A94CBC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Water Quality Specialist</w:t>
      </w:r>
      <w:r w:rsidR="00AE4FE9">
        <w:rPr>
          <w:b/>
          <w:sz w:val="22"/>
          <w:szCs w:val="28"/>
        </w:rPr>
        <w:t>, April</w:t>
      </w:r>
      <w:r w:rsidR="006F5241">
        <w:rPr>
          <w:b/>
          <w:sz w:val="22"/>
          <w:szCs w:val="28"/>
        </w:rPr>
        <w:t xml:space="preserve"> </w:t>
      </w:r>
      <w:r>
        <w:rPr>
          <w:b/>
          <w:sz w:val="22"/>
          <w:szCs w:val="28"/>
        </w:rPr>
        <w:t>2020-</w:t>
      </w:r>
      <w:r w:rsidR="006F5241">
        <w:rPr>
          <w:b/>
          <w:sz w:val="22"/>
          <w:szCs w:val="28"/>
        </w:rPr>
        <w:t xml:space="preserve"> </w:t>
      </w:r>
      <w:r w:rsidR="00763D03">
        <w:rPr>
          <w:b/>
          <w:sz w:val="22"/>
          <w:szCs w:val="28"/>
        </w:rPr>
        <w:t>September</w:t>
      </w:r>
      <w:r w:rsidR="006F5241">
        <w:rPr>
          <w:b/>
          <w:sz w:val="22"/>
          <w:szCs w:val="28"/>
        </w:rPr>
        <w:t xml:space="preserve"> </w:t>
      </w:r>
      <w:r>
        <w:rPr>
          <w:b/>
          <w:sz w:val="22"/>
          <w:szCs w:val="28"/>
        </w:rPr>
        <w:t>2022</w:t>
      </w:r>
    </w:p>
    <w:p w14:paraId="48160D4A" w14:textId="49E00008" w:rsidR="00DD609F" w:rsidRPr="00DD609F" w:rsidRDefault="00AC25ED" w:rsidP="00305139">
      <w:pPr>
        <w:contextualSpacing/>
        <w:rPr>
          <w:bCs/>
          <w:sz w:val="22"/>
          <w:szCs w:val="28"/>
        </w:rPr>
      </w:pPr>
      <w:r>
        <w:rPr>
          <w:bCs/>
          <w:sz w:val="22"/>
          <w:szCs w:val="28"/>
        </w:rPr>
        <w:t>Performed</w:t>
      </w:r>
      <w:r w:rsidR="00186E48">
        <w:rPr>
          <w:bCs/>
          <w:sz w:val="22"/>
          <w:szCs w:val="28"/>
        </w:rPr>
        <w:t xml:space="preserve"> monitoring and sample collection for wastewater characterization and regulatory compliance efforts related to Sustainable Water Initiative For Tomorrow (SWIFT)</w:t>
      </w:r>
      <w:r w:rsidR="00305139">
        <w:rPr>
          <w:bCs/>
          <w:sz w:val="22"/>
          <w:szCs w:val="28"/>
        </w:rPr>
        <w:t xml:space="preserve"> projects</w:t>
      </w:r>
      <w:r w:rsidR="004D02C8">
        <w:rPr>
          <w:bCs/>
          <w:sz w:val="22"/>
          <w:szCs w:val="28"/>
        </w:rPr>
        <w:t xml:space="preserve"> at </w:t>
      </w:r>
      <w:r w:rsidR="00E870C0">
        <w:rPr>
          <w:bCs/>
          <w:sz w:val="22"/>
          <w:szCs w:val="28"/>
        </w:rPr>
        <w:t>seven HRSD</w:t>
      </w:r>
      <w:r w:rsidR="00B93523">
        <w:rPr>
          <w:bCs/>
          <w:sz w:val="22"/>
          <w:szCs w:val="28"/>
        </w:rPr>
        <w:t xml:space="preserve"> treatment plants</w:t>
      </w:r>
      <w:r w:rsidR="00305139">
        <w:rPr>
          <w:bCs/>
          <w:sz w:val="22"/>
          <w:szCs w:val="28"/>
        </w:rPr>
        <w:t>.</w:t>
      </w:r>
      <w:r w:rsidR="00AE4FE9">
        <w:rPr>
          <w:bCs/>
          <w:sz w:val="22"/>
          <w:szCs w:val="28"/>
        </w:rPr>
        <w:t xml:space="preserve">  </w:t>
      </w:r>
      <w:r w:rsidR="00E27AE5">
        <w:rPr>
          <w:bCs/>
          <w:sz w:val="22"/>
          <w:szCs w:val="28"/>
        </w:rPr>
        <w:t xml:space="preserve">Performed data entry and quality assurance checks </w:t>
      </w:r>
      <w:r w:rsidR="002238D8">
        <w:rPr>
          <w:bCs/>
          <w:sz w:val="22"/>
          <w:szCs w:val="28"/>
        </w:rPr>
        <w:t xml:space="preserve">in the HRSD environmental data management system </w:t>
      </w:r>
      <w:r w:rsidR="00E27AE5">
        <w:rPr>
          <w:bCs/>
          <w:sz w:val="22"/>
          <w:szCs w:val="28"/>
        </w:rPr>
        <w:t>for</w:t>
      </w:r>
      <w:r w:rsidR="00A10031">
        <w:rPr>
          <w:bCs/>
          <w:sz w:val="22"/>
          <w:szCs w:val="28"/>
        </w:rPr>
        <w:t xml:space="preserve"> SWIFT analytical data </w:t>
      </w:r>
      <w:r w:rsidR="00E27AE5">
        <w:rPr>
          <w:bCs/>
          <w:sz w:val="22"/>
          <w:szCs w:val="28"/>
        </w:rPr>
        <w:t>generated by external contract labs</w:t>
      </w:r>
      <w:r w:rsidR="002238D8">
        <w:rPr>
          <w:bCs/>
          <w:sz w:val="22"/>
          <w:szCs w:val="28"/>
        </w:rPr>
        <w:t xml:space="preserve"> from</w:t>
      </w:r>
      <w:r w:rsidR="00A10031">
        <w:rPr>
          <w:bCs/>
          <w:sz w:val="22"/>
          <w:szCs w:val="28"/>
        </w:rPr>
        <w:t xml:space="preserve"> 2016-2022.  </w:t>
      </w:r>
      <w:r w:rsidR="00954679">
        <w:rPr>
          <w:bCs/>
          <w:sz w:val="22"/>
          <w:szCs w:val="28"/>
        </w:rPr>
        <w:t xml:space="preserve">Performed </w:t>
      </w:r>
      <w:r w:rsidR="00861008">
        <w:rPr>
          <w:bCs/>
          <w:sz w:val="22"/>
          <w:szCs w:val="28"/>
        </w:rPr>
        <w:t>various</w:t>
      </w:r>
      <w:r w:rsidR="00954679">
        <w:rPr>
          <w:bCs/>
          <w:sz w:val="22"/>
          <w:szCs w:val="28"/>
        </w:rPr>
        <w:t xml:space="preserve"> </w:t>
      </w:r>
      <w:r w:rsidR="004D02C8">
        <w:rPr>
          <w:bCs/>
          <w:sz w:val="22"/>
          <w:szCs w:val="28"/>
        </w:rPr>
        <w:t>bench-scale</w:t>
      </w:r>
      <w:r w:rsidR="00954679">
        <w:rPr>
          <w:bCs/>
          <w:sz w:val="22"/>
          <w:szCs w:val="28"/>
        </w:rPr>
        <w:t xml:space="preserve"> biological assays to </w:t>
      </w:r>
      <w:r w:rsidR="0012162F">
        <w:rPr>
          <w:bCs/>
          <w:sz w:val="22"/>
          <w:szCs w:val="28"/>
        </w:rPr>
        <w:t>monitor</w:t>
      </w:r>
      <w:r w:rsidR="00835C53">
        <w:rPr>
          <w:bCs/>
          <w:sz w:val="22"/>
          <w:szCs w:val="28"/>
        </w:rPr>
        <w:t xml:space="preserve"> </w:t>
      </w:r>
      <w:r w:rsidR="00C056E7">
        <w:rPr>
          <w:bCs/>
          <w:sz w:val="22"/>
          <w:szCs w:val="28"/>
        </w:rPr>
        <w:t>nitrogen and phosphorus</w:t>
      </w:r>
      <w:r w:rsidR="00835C53">
        <w:rPr>
          <w:bCs/>
          <w:sz w:val="22"/>
          <w:szCs w:val="28"/>
        </w:rPr>
        <w:t xml:space="preserve"> removal capacities and investigate</w:t>
      </w:r>
      <w:r w:rsidR="0012162F">
        <w:rPr>
          <w:bCs/>
          <w:sz w:val="22"/>
          <w:szCs w:val="28"/>
        </w:rPr>
        <w:t xml:space="preserve"> </w:t>
      </w:r>
      <w:r w:rsidR="00B93523">
        <w:rPr>
          <w:bCs/>
          <w:sz w:val="22"/>
          <w:szCs w:val="28"/>
        </w:rPr>
        <w:t xml:space="preserve">plant </w:t>
      </w:r>
      <w:r w:rsidR="0012162F">
        <w:rPr>
          <w:bCs/>
          <w:sz w:val="22"/>
          <w:szCs w:val="28"/>
        </w:rPr>
        <w:t xml:space="preserve">process </w:t>
      </w:r>
      <w:r w:rsidR="00B93523">
        <w:rPr>
          <w:bCs/>
          <w:sz w:val="22"/>
          <w:szCs w:val="28"/>
        </w:rPr>
        <w:t>upsets</w:t>
      </w:r>
      <w:r w:rsidR="0012162F">
        <w:rPr>
          <w:bCs/>
          <w:sz w:val="22"/>
          <w:szCs w:val="28"/>
        </w:rPr>
        <w:t xml:space="preserve">.  </w:t>
      </w:r>
      <w:r w:rsidR="007F5E7F">
        <w:rPr>
          <w:bCs/>
          <w:sz w:val="22"/>
          <w:szCs w:val="28"/>
        </w:rPr>
        <w:t>Collaborated</w:t>
      </w:r>
      <w:r w:rsidR="00AE4FE9">
        <w:rPr>
          <w:bCs/>
          <w:sz w:val="22"/>
          <w:szCs w:val="28"/>
        </w:rPr>
        <w:t xml:space="preserve"> with </w:t>
      </w:r>
      <w:r w:rsidR="007F5E7F">
        <w:rPr>
          <w:bCs/>
          <w:sz w:val="22"/>
          <w:szCs w:val="28"/>
        </w:rPr>
        <w:t xml:space="preserve">the </w:t>
      </w:r>
      <w:r w:rsidR="00AE4FE9">
        <w:rPr>
          <w:bCs/>
          <w:sz w:val="22"/>
          <w:szCs w:val="28"/>
        </w:rPr>
        <w:t xml:space="preserve">HRSD GIS </w:t>
      </w:r>
      <w:r w:rsidR="003C2BA5">
        <w:rPr>
          <w:bCs/>
          <w:sz w:val="22"/>
          <w:szCs w:val="28"/>
        </w:rPr>
        <w:t xml:space="preserve">team to develop an odor monitoring application to streamline </w:t>
      </w:r>
      <w:r w:rsidR="008543B2">
        <w:rPr>
          <w:bCs/>
          <w:sz w:val="22"/>
          <w:szCs w:val="28"/>
        </w:rPr>
        <w:t>data</w:t>
      </w:r>
      <w:r w:rsidR="00DE3F2D">
        <w:rPr>
          <w:bCs/>
          <w:sz w:val="22"/>
          <w:szCs w:val="28"/>
        </w:rPr>
        <w:t xml:space="preserve"> collection, tracking</w:t>
      </w:r>
      <w:r w:rsidR="007F5E7F">
        <w:rPr>
          <w:bCs/>
          <w:sz w:val="22"/>
          <w:szCs w:val="28"/>
        </w:rPr>
        <w:t>,</w:t>
      </w:r>
      <w:r w:rsidR="00DE3F2D">
        <w:rPr>
          <w:bCs/>
          <w:sz w:val="22"/>
          <w:szCs w:val="28"/>
        </w:rPr>
        <w:t xml:space="preserve"> and reporting </w:t>
      </w:r>
      <w:r w:rsidR="008543B2">
        <w:rPr>
          <w:bCs/>
          <w:sz w:val="22"/>
          <w:szCs w:val="28"/>
        </w:rPr>
        <w:t>for</w:t>
      </w:r>
      <w:r w:rsidR="00DE3F2D">
        <w:rPr>
          <w:bCs/>
          <w:sz w:val="22"/>
          <w:szCs w:val="28"/>
        </w:rPr>
        <w:t xml:space="preserve"> odor</w:t>
      </w:r>
      <w:r w:rsidR="007F5E7F">
        <w:rPr>
          <w:bCs/>
          <w:sz w:val="22"/>
          <w:szCs w:val="28"/>
        </w:rPr>
        <w:t xml:space="preserve"> control efforts </w:t>
      </w:r>
      <w:r w:rsidR="00B93523">
        <w:rPr>
          <w:bCs/>
          <w:sz w:val="22"/>
          <w:szCs w:val="28"/>
        </w:rPr>
        <w:t>at</w:t>
      </w:r>
      <w:r w:rsidR="007F5E7F">
        <w:rPr>
          <w:bCs/>
          <w:sz w:val="22"/>
          <w:szCs w:val="28"/>
        </w:rPr>
        <w:t xml:space="preserve"> plants and </w:t>
      </w:r>
      <w:r w:rsidR="00B93523">
        <w:rPr>
          <w:bCs/>
          <w:sz w:val="22"/>
          <w:szCs w:val="28"/>
        </w:rPr>
        <w:t xml:space="preserve">throughout the HRSD </w:t>
      </w:r>
      <w:r w:rsidR="007F5E7F">
        <w:rPr>
          <w:bCs/>
          <w:sz w:val="22"/>
          <w:szCs w:val="28"/>
        </w:rPr>
        <w:t>collections system.</w:t>
      </w:r>
      <w:r w:rsidR="003C2BA5">
        <w:rPr>
          <w:bCs/>
          <w:sz w:val="22"/>
          <w:szCs w:val="28"/>
        </w:rPr>
        <w:t xml:space="preserve"> </w:t>
      </w:r>
    </w:p>
    <w:p w14:paraId="128AEBA3" w14:textId="77777777" w:rsidR="00DD609F" w:rsidRDefault="00DD609F" w:rsidP="00A94CBC">
      <w:pPr>
        <w:ind w:left="2880" w:hanging="2880"/>
        <w:contextualSpacing/>
        <w:rPr>
          <w:b/>
          <w:sz w:val="22"/>
          <w:szCs w:val="28"/>
        </w:rPr>
      </w:pPr>
    </w:p>
    <w:p w14:paraId="65DC1DF7" w14:textId="656AA65E" w:rsidR="00461ACF" w:rsidRPr="00461ACF" w:rsidRDefault="007217AA" w:rsidP="00461ACF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Environmental Program Manager,</w:t>
      </w:r>
      <w:r w:rsidR="002A0D22">
        <w:rPr>
          <w:b/>
          <w:sz w:val="22"/>
          <w:szCs w:val="28"/>
        </w:rPr>
        <w:t xml:space="preserve"> Department of Utilities, City of Manassas</w:t>
      </w:r>
      <w:r w:rsidR="005B2CAE">
        <w:rPr>
          <w:b/>
          <w:sz w:val="22"/>
          <w:szCs w:val="28"/>
        </w:rPr>
        <w:t>,</w:t>
      </w:r>
      <w:r>
        <w:rPr>
          <w:b/>
          <w:sz w:val="22"/>
          <w:szCs w:val="28"/>
        </w:rPr>
        <w:t xml:space="preserve"> </w:t>
      </w:r>
      <w:r w:rsidR="006F5241">
        <w:rPr>
          <w:b/>
          <w:sz w:val="22"/>
          <w:szCs w:val="28"/>
        </w:rPr>
        <w:t xml:space="preserve">November </w:t>
      </w:r>
      <w:r>
        <w:rPr>
          <w:b/>
          <w:sz w:val="22"/>
          <w:szCs w:val="28"/>
        </w:rPr>
        <w:t>2018-</w:t>
      </w:r>
      <w:r w:rsidR="006F5241">
        <w:rPr>
          <w:b/>
          <w:sz w:val="22"/>
          <w:szCs w:val="28"/>
        </w:rPr>
        <w:t xml:space="preserve"> April </w:t>
      </w:r>
      <w:r>
        <w:rPr>
          <w:b/>
          <w:sz w:val="22"/>
          <w:szCs w:val="28"/>
        </w:rPr>
        <w:t>2020</w:t>
      </w:r>
    </w:p>
    <w:p w14:paraId="6BD72BC4" w14:textId="241F7224" w:rsidR="005B2CAE" w:rsidRDefault="005B2CAE" w:rsidP="005B2CAE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Water Compliance Officer, April 2018 – November 2018</w:t>
      </w:r>
    </w:p>
    <w:p w14:paraId="48768B0F" w14:textId="72E1B999" w:rsidR="00461ACF" w:rsidRDefault="00461ACF" w:rsidP="00461A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Managed the stormwater program and compliance functions related to the City’s Phase II MS4 VPDES permit</w:t>
      </w:r>
      <w:r w:rsidR="004A7EC0">
        <w:rPr>
          <w:sz w:val="22"/>
          <w:szCs w:val="22"/>
        </w:rPr>
        <w:t xml:space="preserve">, </w:t>
      </w:r>
      <w:r>
        <w:rPr>
          <w:sz w:val="22"/>
          <w:szCs w:val="22"/>
        </w:rPr>
        <w:t>VPDES Industrial Stormwater General Permit</w:t>
      </w:r>
      <w:r w:rsidR="003F5CFB">
        <w:rPr>
          <w:sz w:val="22"/>
          <w:szCs w:val="22"/>
        </w:rPr>
        <w:t xml:space="preserve"> for the Public Works Facility, </w:t>
      </w:r>
      <w:r w:rsidR="0050234C">
        <w:rPr>
          <w:sz w:val="22"/>
          <w:szCs w:val="22"/>
        </w:rPr>
        <w:t xml:space="preserve">and </w:t>
      </w:r>
      <w:r>
        <w:rPr>
          <w:sz w:val="22"/>
          <w:szCs w:val="22"/>
        </w:rPr>
        <w:t xml:space="preserve">Individual VPDES Permit for the City Water Treatment </w:t>
      </w:r>
      <w:r w:rsidR="003F5CFB">
        <w:rPr>
          <w:sz w:val="22"/>
          <w:szCs w:val="22"/>
        </w:rPr>
        <w:t xml:space="preserve">Plant.  </w:t>
      </w:r>
      <w:r w:rsidR="0050234C">
        <w:rPr>
          <w:sz w:val="22"/>
          <w:szCs w:val="22"/>
        </w:rPr>
        <w:t>Oversaw and e</w:t>
      </w:r>
      <w:r w:rsidR="003F5CFB">
        <w:rPr>
          <w:sz w:val="22"/>
          <w:szCs w:val="22"/>
        </w:rPr>
        <w:t>nsured</w:t>
      </w:r>
      <w:r>
        <w:rPr>
          <w:sz w:val="22"/>
          <w:szCs w:val="22"/>
        </w:rPr>
        <w:t xml:space="preserve"> regulatory compliance for the City public water system </w:t>
      </w:r>
      <w:r w:rsidR="002432AD">
        <w:rPr>
          <w:sz w:val="22"/>
          <w:szCs w:val="22"/>
        </w:rPr>
        <w:t xml:space="preserve">and </w:t>
      </w:r>
      <w:r>
        <w:rPr>
          <w:sz w:val="22"/>
          <w:szCs w:val="22"/>
        </w:rPr>
        <w:t xml:space="preserve">DCLS drinking water lab accreditation for </w:t>
      </w:r>
      <w:r w:rsidR="00BC08E9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City Water Treatment Plant Drinking Water Laboratory as the laboratory </w:t>
      </w:r>
      <w:r w:rsidR="0050234C">
        <w:rPr>
          <w:sz w:val="22"/>
          <w:szCs w:val="22"/>
        </w:rPr>
        <w:t>manager.</w:t>
      </w:r>
      <w:r>
        <w:rPr>
          <w:sz w:val="22"/>
          <w:szCs w:val="22"/>
        </w:rPr>
        <w:t xml:space="preserve"> </w:t>
      </w:r>
      <w:r w:rsidR="0050234C">
        <w:rPr>
          <w:sz w:val="22"/>
          <w:szCs w:val="22"/>
        </w:rPr>
        <w:t>Participated in regional</w:t>
      </w:r>
      <w:r w:rsidR="00FA055B">
        <w:rPr>
          <w:sz w:val="22"/>
          <w:szCs w:val="22"/>
        </w:rPr>
        <w:t xml:space="preserve"> watershed protection meetings</w:t>
      </w:r>
      <w:r w:rsidR="00697364">
        <w:rPr>
          <w:sz w:val="22"/>
          <w:szCs w:val="22"/>
        </w:rPr>
        <w:t xml:space="preserve"> and planning efforts</w:t>
      </w:r>
      <w:r w:rsidR="00FA055B">
        <w:rPr>
          <w:sz w:val="22"/>
          <w:szCs w:val="22"/>
        </w:rPr>
        <w:t xml:space="preserve"> </w:t>
      </w:r>
      <w:r w:rsidR="00C00583">
        <w:rPr>
          <w:sz w:val="22"/>
          <w:szCs w:val="22"/>
        </w:rPr>
        <w:t>coordinated by</w:t>
      </w:r>
      <w:r w:rsidR="00D44A0D">
        <w:rPr>
          <w:sz w:val="22"/>
          <w:szCs w:val="22"/>
        </w:rPr>
        <w:t xml:space="preserve"> the Northern Virginia Regional Commission</w:t>
      </w:r>
      <w:r w:rsidR="00697364">
        <w:rPr>
          <w:sz w:val="22"/>
          <w:szCs w:val="22"/>
        </w:rPr>
        <w:t>.</w:t>
      </w:r>
    </w:p>
    <w:p w14:paraId="186DE33E" w14:textId="77777777" w:rsidR="00461ACF" w:rsidRDefault="00461ACF" w:rsidP="00A94CBC">
      <w:pPr>
        <w:ind w:left="2880" w:hanging="2880"/>
        <w:contextualSpacing/>
        <w:rPr>
          <w:b/>
          <w:sz w:val="22"/>
          <w:szCs w:val="28"/>
        </w:rPr>
      </w:pPr>
    </w:p>
    <w:p w14:paraId="45E36379" w14:textId="2F1541AD" w:rsidR="00AF4BA9" w:rsidRDefault="00A94CBC" w:rsidP="00A94CBC">
      <w:pPr>
        <w:ind w:left="2880" w:hanging="2880"/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Benthic Ecologist &amp; </w:t>
      </w:r>
      <w:r w:rsidR="00AF4BA9">
        <w:rPr>
          <w:b/>
          <w:sz w:val="22"/>
          <w:szCs w:val="28"/>
        </w:rPr>
        <w:t xml:space="preserve">MCMI </w:t>
      </w:r>
      <w:r>
        <w:rPr>
          <w:b/>
          <w:sz w:val="22"/>
          <w:szCs w:val="28"/>
        </w:rPr>
        <w:t>Principal Scientist</w:t>
      </w:r>
      <w:r w:rsidR="00AF4BA9">
        <w:rPr>
          <w:b/>
          <w:sz w:val="22"/>
          <w:szCs w:val="28"/>
        </w:rPr>
        <w:t>,</w:t>
      </w:r>
      <w:r w:rsidR="00975841">
        <w:rPr>
          <w:b/>
          <w:sz w:val="22"/>
          <w:szCs w:val="28"/>
        </w:rPr>
        <w:t xml:space="preserve"> Maine Coastal Program,</w:t>
      </w:r>
      <w:r w:rsidR="00AF4BA9">
        <w:rPr>
          <w:b/>
          <w:sz w:val="22"/>
          <w:szCs w:val="28"/>
        </w:rPr>
        <w:t xml:space="preserve"> October 2014 </w:t>
      </w:r>
      <w:r w:rsidR="006F5241">
        <w:rPr>
          <w:b/>
          <w:sz w:val="22"/>
          <w:szCs w:val="28"/>
        </w:rPr>
        <w:t>–</w:t>
      </w:r>
      <w:r w:rsidR="00AF4BA9">
        <w:rPr>
          <w:b/>
          <w:sz w:val="22"/>
          <w:szCs w:val="28"/>
        </w:rPr>
        <w:t xml:space="preserve"> </w:t>
      </w:r>
      <w:r w:rsidR="006F5241">
        <w:rPr>
          <w:b/>
          <w:sz w:val="22"/>
          <w:szCs w:val="28"/>
        </w:rPr>
        <w:t>April 2018</w:t>
      </w:r>
    </w:p>
    <w:p w14:paraId="062B06FB" w14:textId="4F66E1A9" w:rsidR="00A94CBC" w:rsidRDefault="00A94CBC" w:rsidP="00A94CBC">
      <w:pPr>
        <w:contextualSpacing/>
        <w:rPr>
          <w:sz w:val="22"/>
          <w:szCs w:val="28"/>
        </w:rPr>
      </w:pPr>
      <w:r>
        <w:rPr>
          <w:sz w:val="22"/>
          <w:szCs w:val="28"/>
        </w:rPr>
        <w:t xml:space="preserve">Designed and </w:t>
      </w:r>
      <w:r w:rsidR="00E501DB">
        <w:rPr>
          <w:sz w:val="22"/>
          <w:szCs w:val="28"/>
        </w:rPr>
        <w:t xml:space="preserve">executed </w:t>
      </w:r>
      <w:r>
        <w:rPr>
          <w:sz w:val="22"/>
          <w:szCs w:val="28"/>
        </w:rPr>
        <w:t>the benthic sampling program for the Maine Coastal Mapping Initiative</w:t>
      </w:r>
      <w:r w:rsidR="00AF4BA9">
        <w:rPr>
          <w:sz w:val="22"/>
          <w:szCs w:val="28"/>
        </w:rPr>
        <w:t xml:space="preserve"> (MCMI)</w:t>
      </w:r>
      <w:r w:rsidR="00153076">
        <w:rPr>
          <w:sz w:val="22"/>
          <w:szCs w:val="28"/>
        </w:rPr>
        <w:t xml:space="preserve">, expanding </w:t>
      </w:r>
      <w:r w:rsidR="00D26AEE">
        <w:rPr>
          <w:sz w:val="22"/>
          <w:szCs w:val="28"/>
        </w:rPr>
        <w:t xml:space="preserve">the state’s </w:t>
      </w:r>
      <w:r w:rsidR="004F2A37">
        <w:rPr>
          <w:sz w:val="22"/>
          <w:szCs w:val="28"/>
        </w:rPr>
        <w:t>high-resolution</w:t>
      </w:r>
      <w:r w:rsidR="00582C7A">
        <w:rPr>
          <w:sz w:val="22"/>
          <w:szCs w:val="28"/>
        </w:rPr>
        <w:t xml:space="preserve"> bathymetric data coverage </w:t>
      </w:r>
      <w:r w:rsidR="00153076">
        <w:rPr>
          <w:sz w:val="22"/>
          <w:szCs w:val="28"/>
        </w:rPr>
        <w:t>in</w:t>
      </w:r>
      <w:r w:rsidR="00582C7A">
        <w:rPr>
          <w:sz w:val="22"/>
          <w:szCs w:val="28"/>
        </w:rPr>
        <w:t xml:space="preserve"> </w:t>
      </w:r>
      <w:r w:rsidR="00BE3168">
        <w:rPr>
          <w:sz w:val="22"/>
          <w:szCs w:val="28"/>
        </w:rPr>
        <w:t xml:space="preserve">Mid-Coast </w:t>
      </w:r>
      <w:r w:rsidR="00582C7A">
        <w:rPr>
          <w:sz w:val="22"/>
          <w:szCs w:val="28"/>
        </w:rPr>
        <w:t xml:space="preserve">coastal waters </w:t>
      </w:r>
      <w:r w:rsidR="00153076">
        <w:rPr>
          <w:sz w:val="22"/>
          <w:szCs w:val="28"/>
        </w:rPr>
        <w:t xml:space="preserve">by 257 square </w:t>
      </w:r>
      <w:r w:rsidR="00BE3168">
        <w:rPr>
          <w:sz w:val="22"/>
          <w:szCs w:val="28"/>
        </w:rPr>
        <w:t>miles.  C</w:t>
      </w:r>
      <w:r w:rsidR="00582C7A">
        <w:rPr>
          <w:sz w:val="22"/>
          <w:szCs w:val="28"/>
        </w:rPr>
        <w:t>ollect</w:t>
      </w:r>
      <w:r w:rsidR="00BE3168">
        <w:rPr>
          <w:sz w:val="22"/>
          <w:szCs w:val="28"/>
        </w:rPr>
        <w:t>ed</w:t>
      </w:r>
      <w:r w:rsidR="00582C7A">
        <w:rPr>
          <w:sz w:val="22"/>
          <w:szCs w:val="28"/>
        </w:rPr>
        <w:t xml:space="preserve"> additional information about communities and environmental conditions at the seafloor </w:t>
      </w:r>
      <w:r w:rsidR="00BE3168">
        <w:rPr>
          <w:sz w:val="22"/>
          <w:szCs w:val="28"/>
        </w:rPr>
        <w:t>and developed predictive GIS models</w:t>
      </w:r>
      <w:r w:rsidR="00045CA0">
        <w:rPr>
          <w:sz w:val="22"/>
          <w:szCs w:val="28"/>
        </w:rPr>
        <w:t xml:space="preserve"> for mapping</w:t>
      </w:r>
      <w:r w:rsidR="00582C7A">
        <w:rPr>
          <w:sz w:val="22"/>
          <w:szCs w:val="28"/>
        </w:rPr>
        <w:t xml:space="preserve"> </w:t>
      </w:r>
      <w:r w:rsidR="00AF4BA9">
        <w:rPr>
          <w:sz w:val="22"/>
          <w:szCs w:val="28"/>
        </w:rPr>
        <w:t xml:space="preserve">surficial seafloor sediment and </w:t>
      </w:r>
      <w:r w:rsidR="00582C7A">
        <w:rPr>
          <w:sz w:val="22"/>
          <w:szCs w:val="28"/>
        </w:rPr>
        <w:t>potential benthic habitat for the areas mapped with multibeam sonar.</w:t>
      </w:r>
    </w:p>
    <w:p w14:paraId="3CB5A91E" w14:textId="77777777" w:rsidR="00AF4BA9" w:rsidRDefault="00AF4BA9" w:rsidP="00A94CBC">
      <w:pPr>
        <w:contextualSpacing/>
        <w:rPr>
          <w:sz w:val="22"/>
          <w:szCs w:val="28"/>
        </w:rPr>
      </w:pPr>
    </w:p>
    <w:p w14:paraId="2025BB58" w14:textId="7F520C08" w:rsidR="00AF4BA9" w:rsidRDefault="00AF4BA9" w:rsidP="00A94CBC">
      <w:pPr>
        <w:contextualSpacing/>
        <w:rPr>
          <w:b/>
          <w:sz w:val="22"/>
          <w:szCs w:val="28"/>
        </w:rPr>
      </w:pPr>
      <w:r>
        <w:rPr>
          <w:b/>
          <w:sz w:val="22"/>
          <w:szCs w:val="28"/>
        </w:rPr>
        <w:t>Water Quality Investigator</w:t>
      </w:r>
      <w:r w:rsidR="00DD609F" w:rsidRPr="00DD609F">
        <w:rPr>
          <w:b/>
          <w:sz w:val="22"/>
          <w:szCs w:val="28"/>
        </w:rPr>
        <w:t>, HRSD, Technical Services Division</w:t>
      </w:r>
      <w:r w:rsidRPr="00DD609F">
        <w:rPr>
          <w:b/>
          <w:sz w:val="22"/>
          <w:szCs w:val="28"/>
        </w:rPr>
        <w:t>,</w:t>
      </w:r>
      <w:r>
        <w:rPr>
          <w:b/>
          <w:sz w:val="22"/>
          <w:szCs w:val="28"/>
        </w:rPr>
        <w:t xml:space="preserve"> April 2012 – December 2013</w:t>
      </w:r>
    </w:p>
    <w:p w14:paraId="6579F98E" w14:textId="0744E05B" w:rsidR="00AF4BA9" w:rsidRPr="00AF4BA9" w:rsidRDefault="00AF4BA9" w:rsidP="00A94CBC">
      <w:pPr>
        <w:contextualSpacing/>
        <w:rPr>
          <w:sz w:val="22"/>
          <w:szCs w:val="28"/>
        </w:rPr>
      </w:pPr>
      <w:r>
        <w:rPr>
          <w:sz w:val="22"/>
          <w:szCs w:val="28"/>
        </w:rPr>
        <w:t xml:space="preserve">Performed water and air quality sampling </w:t>
      </w:r>
      <w:r w:rsidR="000325BA">
        <w:rPr>
          <w:sz w:val="22"/>
          <w:szCs w:val="28"/>
        </w:rPr>
        <w:t>for all HRSD treatment plants and clients in the Municipal Assistance program</w:t>
      </w:r>
      <w:r w:rsidR="00BC08E9">
        <w:rPr>
          <w:sz w:val="22"/>
          <w:szCs w:val="28"/>
        </w:rPr>
        <w:t xml:space="preserve"> for regulatory compliance, monitoring,</w:t>
      </w:r>
      <w:r w:rsidR="000325BA">
        <w:rPr>
          <w:sz w:val="22"/>
          <w:szCs w:val="28"/>
        </w:rPr>
        <w:t xml:space="preserve"> or research purposes.  </w:t>
      </w:r>
      <w:r w:rsidR="007148A1">
        <w:rPr>
          <w:sz w:val="22"/>
          <w:szCs w:val="28"/>
        </w:rPr>
        <w:t>Conducted</w:t>
      </w:r>
      <w:r w:rsidR="000325BA">
        <w:rPr>
          <w:sz w:val="22"/>
          <w:szCs w:val="28"/>
        </w:rPr>
        <w:t xml:space="preserve"> surface and </w:t>
      </w:r>
      <w:r w:rsidR="00BC08E9">
        <w:rPr>
          <w:sz w:val="22"/>
          <w:szCs w:val="28"/>
        </w:rPr>
        <w:t>stormwater quality monitoring for microbial source tracking and measurement of non-point nutrient pollution in urbanized watersheds</w:t>
      </w:r>
      <w:r w:rsidR="002B39F9">
        <w:rPr>
          <w:sz w:val="22"/>
          <w:szCs w:val="28"/>
        </w:rPr>
        <w:t xml:space="preserve">.  Monitored groundwater at </w:t>
      </w:r>
      <w:r w:rsidR="000325BA">
        <w:rPr>
          <w:sz w:val="22"/>
          <w:szCs w:val="28"/>
        </w:rPr>
        <w:t xml:space="preserve">landfills for </w:t>
      </w:r>
      <w:r w:rsidR="008E63D7">
        <w:rPr>
          <w:sz w:val="22"/>
          <w:szCs w:val="28"/>
        </w:rPr>
        <w:t>regulatory</w:t>
      </w:r>
      <w:r w:rsidR="000325BA">
        <w:rPr>
          <w:sz w:val="22"/>
          <w:szCs w:val="28"/>
        </w:rPr>
        <w:t xml:space="preserve"> compliance</w:t>
      </w:r>
      <w:r w:rsidR="008E63D7">
        <w:rPr>
          <w:sz w:val="22"/>
          <w:szCs w:val="28"/>
        </w:rPr>
        <w:t xml:space="preserve"> and </w:t>
      </w:r>
      <w:r w:rsidR="006627B9">
        <w:rPr>
          <w:sz w:val="22"/>
          <w:szCs w:val="28"/>
        </w:rPr>
        <w:t xml:space="preserve">to determine </w:t>
      </w:r>
      <w:r w:rsidR="008E63D7">
        <w:rPr>
          <w:sz w:val="22"/>
          <w:szCs w:val="28"/>
        </w:rPr>
        <w:t xml:space="preserve">the fate of trace organic compounds </w:t>
      </w:r>
      <w:r w:rsidR="002B39F9">
        <w:rPr>
          <w:sz w:val="22"/>
          <w:szCs w:val="28"/>
        </w:rPr>
        <w:t xml:space="preserve">in groundwater </w:t>
      </w:r>
      <w:r w:rsidR="008E63D7">
        <w:rPr>
          <w:sz w:val="22"/>
          <w:szCs w:val="28"/>
        </w:rPr>
        <w:t>following land applications of biosolids</w:t>
      </w:r>
      <w:r w:rsidR="000325BA">
        <w:rPr>
          <w:sz w:val="22"/>
          <w:szCs w:val="28"/>
        </w:rPr>
        <w:t xml:space="preserve">.  </w:t>
      </w:r>
      <w:r w:rsidR="00954679">
        <w:rPr>
          <w:sz w:val="22"/>
          <w:szCs w:val="28"/>
        </w:rPr>
        <w:t>Wastewater-specific</w:t>
      </w:r>
      <w:r w:rsidR="000325BA">
        <w:rPr>
          <w:sz w:val="22"/>
          <w:szCs w:val="28"/>
        </w:rPr>
        <w:t xml:space="preserve"> projects included </w:t>
      </w:r>
      <w:r w:rsidR="0012325F">
        <w:rPr>
          <w:sz w:val="22"/>
          <w:szCs w:val="28"/>
        </w:rPr>
        <w:t xml:space="preserve">water quality </w:t>
      </w:r>
      <w:r w:rsidR="000325BA">
        <w:rPr>
          <w:sz w:val="22"/>
          <w:szCs w:val="28"/>
        </w:rPr>
        <w:t>characterization and nutrient profiling</w:t>
      </w:r>
      <w:r w:rsidR="008E63D7">
        <w:rPr>
          <w:sz w:val="22"/>
          <w:szCs w:val="28"/>
        </w:rPr>
        <w:t xml:space="preserve"> </w:t>
      </w:r>
      <w:r w:rsidR="00522258">
        <w:rPr>
          <w:sz w:val="22"/>
          <w:szCs w:val="28"/>
        </w:rPr>
        <w:t>in various</w:t>
      </w:r>
      <w:r w:rsidR="008E63D7">
        <w:rPr>
          <w:sz w:val="22"/>
          <w:szCs w:val="28"/>
        </w:rPr>
        <w:t xml:space="preserve"> wastewater </w:t>
      </w:r>
      <w:r w:rsidR="007148A1">
        <w:rPr>
          <w:sz w:val="22"/>
          <w:szCs w:val="28"/>
        </w:rPr>
        <w:t>treatment processes</w:t>
      </w:r>
      <w:r w:rsidR="008E63D7">
        <w:rPr>
          <w:sz w:val="22"/>
          <w:szCs w:val="28"/>
        </w:rPr>
        <w:t>;</w:t>
      </w:r>
      <w:r w:rsidR="000325BA">
        <w:rPr>
          <w:sz w:val="22"/>
          <w:szCs w:val="28"/>
        </w:rPr>
        <w:t xml:space="preserve"> </w:t>
      </w:r>
      <w:r w:rsidR="008E63D7">
        <w:rPr>
          <w:sz w:val="22"/>
          <w:szCs w:val="28"/>
        </w:rPr>
        <w:t xml:space="preserve">sampling water and air in the wastewater collection system to inform a model for condition assessment; </w:t>
      </w:r>
      <w:r w:rsidR="000325BA">
        <w:rPr>
          <w:sz w:val="22"/>
          <w:szCs w:val="28"/>
        </w:rPr>
        <w:t>bench and pilot scale biological assays to quantify nutrient and</w:t>
      </w:r>
      <w:r w:rsidR="008E63D7">
        <w:rPr>
          <w:sz w:val="22"/>
          <w:szCs w:val="28"/>
        </w:rPr>
        <w:t xml:space="preserve"> trace organic comp</w:t>
      </w:r>
      <w:r w:rsidR="008F4B58">
        <w:rPr>
          <w:sz w:val="22"/>
          <w:szCs w:val="28"/>
        </w:rPr>
        <w:t>ound removal,</w:t>
      </w:r>
      <w:r w:rsidR="000325BA">
        <w:rPr>
          <w:sz w:val="22"/>
          <w:szCs w:val="28"/>
        </w:rPr>
        <w:t xml:space="preserve"> respiration</w:t>
      </w:r>
      <w:r w:rsidR="008E63D7">
        <w:rPr>
          <w:sz w:val="22"/>
          <w:szCs w:val="28"/>
        </w:rPr>
        <w:t>,</w:t>
      </w:r>
      <w:r w:rsidR="008F4B58">
        <w:rPr>
          <w:sz w:val="22"/>
          <w:szCs w:val="28"/>
        </w:rPr>
        <w:t xml:space="preserve"> nitrification and denitrification of </w:t>
      </w:r>
      <w:r w:rsidR="008E63D7">
        <w:rPr>
          <w:sz w:val="22"/>
          <w:szCs w:val="28"/>
        </w:rPr>
        <w:t>bacteria in biological nutrient removal treatment processes; monitoring and maintenance of pilot scale treatment plan</w:t>
      </w:r>
      <w:r w:rsidR="008F4B58">
        <w:rPr>
          <w:sz w:val="22"/>
          <w:szCs w:val="28"/>
        </w:rPr>
        <w:t>ts for research and development purposes;</w:t>
      </w:r>
      <w:r w:rsidR="008E63D7">
        <w:rPr>
          <w:sz w:val="22"/>
          <w:szCs w:val="28"/>
        </w:rPr>
        <w:t xml:space="preserve"> sludg</w:t>
      </w:r>
      <w:r w:rsidR="008F4B58">
        <w:rPr>
          <w:sz w:val="22"/>
          <w:szCs w:val="28"/>
        </w:rPr>
        <w:t>e and polymer dewatering assays; and</w:t>
      </w:r>
      <w:r w:rsidR="008E63D7">
        <w:rPr>
          <w:sz w:val="22"/>
          <w:szCs w:val="28"/>
        </w:rPr>
        <w:t xml:space="preserve"> sampling and toxicity testing </w:t>
      </w:r>
      <w:r w:rsidR="008F4B58">
        <w:rPr>
          <w:sz w:val="22"/>
          <w:szCs w:val="28"/>
        </w:rPr>
        <w:t>of</w:t>
      </w:r>
      <w:r w:rsidR="008E63D7">
        <w:rPr>
          <w:sz w:val="22"/>
          <w:szCs w:val="28"/>
        </w:rPr>
        <w:t xml:space="preserve"> final effluent to comply with </w:t>
      </w:r>
      <w:r w:rsidR="00400ABF">
        <w:rPr>
          <w:sz w:val="22"/>
          <w:szCs w:val="28"/>
        </w:rPr>
        <w:t>V</w:t>
      </w:r>
      <w:r w:rsidR="008E63D7">
        <w:rPr>
          <w:sz w:val="22"/>
          <w:szCs w:val="28"/>
        </w:rPr>
        <w:t>PDES discharge permits.</w:t>
      </w:r>
    </w:p>
    <w:p w14:paraId="0C6DE305" w14:textId="77777777" w:rsidR="00A94CBC" w:rsidRPr="00A94CBC" w:rsidRDefault="00A94CBC" w:rsidP="00822830">
      <w:pPr>
        <w:ind w:left="2880" w:hanging="2880"/>
        <w:contextualSpacing/>
        <w:rPr>
          <w:sz w:val="22"/>
          <w:szCs w:val="28"/>
        </w:rPr>
      </w:pPr>
    </w:p>
    <w:p w14:paraId="217DBC4A" w14:textId="7D29101A" w:rsidR="008F1E97" w:rsidRDefault="008F4B58" w:rsidP="008F1E97">
      <w:pPr>
        <w:rPr>
          <w:b/>
          <w:sz w:val="22"/>
        </w:rPr>
      </w:pPr>
      <w:r>
        <w:rPr>
          <w:b/>
          <w:sz w:val="22"/>
        </w:rPr>
        <w:t>Research Assistant, May 2008 – April 2012</w:t>
      </w:r>
    </w:p>
    <w:p w14:paraId="5AF6EBE2" w14:textId="34501E85" w:rsidR="00BD30E1" w:rsidRPr="00185DCB" w:rsidRDefault="008F4B58" w:rsidP="00185DCB">
      <w:pPr>
        <w:rPr>
          <w:sz w:val="22"/>
        </w:rPr>
      </w:pPr>
      <w:r>
        <w:rPr>
          <w:sz w:val="22"/>
        </w:rPr>
        <w:t>Old Dominion University, Mulholland Lab, Norfolk, VA</w:t>
      </w:r>
    </w:p>
    <w:sectPr w:rsidR="00BD30E1" w:rsidRPr="00185DCB" w:rsidSect="005702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400"/>
    <w:multiLevelType w:val="hybridMultilevel"/>
    <w:tmpl w:val="3B2C6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3CD2"/>
    <w:multiLevelType w:val="hybridMultilevel"/>
    <w:tmpl w:val="F6E688E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13F46B2"/>
    <w:multiLevelType w:val="hybridMultilevel"/>
    <w:tmpl w:val="9CD06450"/>
    <w:lvl w:ilvl="0" w:tplc="AE86DDD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PS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PS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TimesNewRomanPS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5896F40"/>
    <w:multiLevelType w:val="hybridMultilevel"/>
    <w:tmpl w:val="81E8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E6E8B"/>
    <w:multiLevelType w:val="hybridMultilevel"/>
    <w:tmpl w:val="CEAAC6F6"/>
    <w:lvl w:ilvl="0" w:tplc="C7F801F0">
      <w:start w:val="75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3120C"/>
    <w:multiLevelType w:val="hybridMultilevel"/>
    <w:tmpl w:val="4A1A5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D55B2"/>
    <w:multiLevelType w:val="hybridMultilevel"/>
    <w:tmpl w:val="901E5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25086"/>
    <w:multiLevelType w:val="hybridMultilevel"/>
    <w:tmpl w:val="72663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63DE5"/>
    <w:multiLevelType w:val="hybridMultilevel"/>
    <w:tmpl w:val="6040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E637D"/>
    <w:multiLevelType w:val="hybridMultilevel"/>
    <w:tmpl w:val="15885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534A0"/>
    <w:multiLevelType w:val="hybridMultilevel"/>
    <w:tmpl w:val="41E2E7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50385"/>
    <w:multiLevelType w:val="hybridMultilevel"/>
    <w:tmpl w:val="7EB8FD2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D787855"/>
    <w:multiLevelType w:val="hybridMultilevel"/>
    <w:tmpl w:val="5D66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26CAC"/>
    <w:multiLevelType w:val="multilevel"/>
    <w:tmpl w:val="CEAAC6F6"/>
    <w:lvl w:ilvl="0">
      <w:start w:val="75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02747"/>
    <w:multiLevelType w:val="hybridMultilevel"/>
    <w:tmpl w:val="FFBEBC30"/>
    <w:lvl w:ilvl="0" w:tplc="C7F801F0">
      <w:start w:val="75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A5266"/>
    <w:multiLevelType w:val="hybridMultilevel"/>
    <w:tmpl w:val="BA64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A5940"/>
    <w:multiLevelType w:val="hybridMultilevel"/>
    <w:tmpl w:val="4BC06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631A0"/>
    <w:multiLevelType w:val="hybridMultilevel"/>
    <w:tmpl w:val="256C1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B70E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FBB3747"/>
    <w:multiLevelType w:val="hybridMultilevel"/>
    <w:tmpl w:val="CAF4A984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PS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PS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TimesNewRomanPS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72087F4C"/>
    <w:multiLevelType w:val="hybridMultilevel"/>
    <w:tmpl w:val="93B88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120B5"/>
    <w:multiLevelType w:val="hybridMultilevel"/>
    <w:tmpl w:val="F204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E58D3"/>
    <w:multiLevelType w:val="multilevel"/>
    <w:tmpl w:val="CEAAC6F6"/>
    <w:lvl w:ilvl="0">
      <w:start w:val="75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B6D11"/>
    <w:multiLevelType w:val="hybridMultilevel"/>
    <w:tmpl w:val="C8C4A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30D54"/>
    <w:multiLevelType w:val="hybridMultilevel"/>
    <w:tmpl w:val="92540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33C24"/>
    <w:multiLevelType w:val="hybridMultilevel"/>
    <w:tmpl w:val="FCA27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470393">
    <w:abstractNumId w:val="4"/>
  </w:num>
  <w:num w:numId="2" w16cid:durableId="82608089">
    <w:abstractNumId w:val="2"/>
  </w:num>
  <w:num w:numId="3" w16cid:durableId="543441278">
    <w:abstractNumId w:val="9"/>
  </w:num>
  <w:num w:numId="4" w16cid:durableId="1216313483">
    <w:abstractNumId w:val="22"/>
  </w:num>
  <w:num w:numId="5" w16cid:durableId="652366644">
    <w:abstractNumId w:val="14"/>
  </w:num>
  <w:num w:numId="6" w16cid:durableId="783616166">
    <w:abstractNumId w:val="18"/>
  </w:num>
  <w:num w:numId="7" w16cid:durableId="250969476">
    <w:abstractNumId w:val="19"/>
  </w:num>
  <w:num w:numId="8" w16cid:durableId="1734617992">
    <w:abstractNumId w:val="1"/>
  </w:num>
  <w:num w:numId="9" w16cid:durableId="174266454">
    <w:abstractNumId w:val="17"/>
  </w:num>
  <w:num w:numId="10" w16cid:durableId="23068675">
    <w:abstractNumId w:val="13"/>
  </w:num>
  <w:num w:numId="11" w16cid:durableId="650789317">
    <w:abstractNumId w:val="15"/>
  </w:num>
  <w:num w:numId="12" w16cid:durableId="1531799955">
    <w:abstractNumId w:val="20"/>
  </w:num>
  <w:num w:numId="13" w16cid:durableId="965499988">
    <w:abstractNumId w:val="10"/>
  </w:num>
  <w:num w:numId="14" w16cid:durableId="1202939471">
    <w:abstractNumId w:val="8"/>
  </w:num>
  <w:num w:numId="15" w16cid:durableId="1897082219">
    <w:abstractNumId w:val="11"/>
  </w:num>
  <w:num w:numId="16" w16cid:durableId="686828676">
    <w:abstractNumId w:val="24"/>
  </w:num>
  <w:num w:numId="17" w16cid:durableId="1908611922">
    <w:abstractNumId w:val="7"/>
  </w:num>
  <w:num w:numId="18" w16cid:durableId="179662736">
    <w:abstractNumId w:val="6"/>
  </w:num>
  <w:num w:numId="19" w16cid:durableId="650644568">
    <w:abstractNumId w:val="23"/>
  </w:num>
  <w:num w:numId="20" w16cid:durableId="1389259756">
    <w:abstractNumId w:val="16"/>
  </w:num>
  <w:num w:numId="21" w16cid:durableId="107435390">
    <w:abstractNumId w:val="21"/>
  </w:num>
  <w:num w:numId="22" w16cid:durableId="482162371">
    <w:abstractNumId w:val="5"/>
  </w:num>
  <w:num w:numId="23" w16cid:durableId="1469469514">
    <w:abstractNumId w:val="0"/>
  </w:num>
  <w:num w:numId="24" w16cid:durableId="1689091490">
    <w:abstractNumId w:val="3"/>
  </w:num>
  <w:num w:numId="25" w16cid:durableId="124934477">
    <w:abstractNumId w:val="12"/>
  </w:num>
  <w:num w:numId="26" w16cid:durableId="193705755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E8"/>
    <w:rsid w:val="00001B1F"/>
    <w:rsid w:val="00002185"/>
    <w:rsid w:val="000103FD"/>
    <w:rsid w:val="0002084B"/>
    <w:rsid w:val="000325BA"/>
    <w:rsid w:val="00035F64"/>
    <w:rsid w:val="0003737D"/>
    <w:rsid w:val="00037868"/>
    <w:rsid w:val="00045CA0"/>
    <w:rsid w:val="0008455F"/>
    <w:rsid w:val="00085CF9"/>
    <w:rsid w:val="00091831"/>
    <w:rsid w:val="000A3185"/>
    <w:rsid w:val="000B08DC"/>
    <w:rsid w:val="000B3B23"/>
    <w:rsid w:val="000B7E2C"/>
    <w:rsid w:val="000C3124"/>
    <w:rsid w:val="000D3100"/>
    <w:rsid w:val="000D65BB"/>
    <w:rsid w:val="000E6C9A"/>
    <w:rsid w:val="000F1B69"/>
    <w:rsid w:val="00100DA3"/>
    <w:rsid w:val="00116D43"/>
    <w:rsid w:val="0012162F"/>
    <w:rsid w:val="0012325F"/>
    <w:rsid w:val="00131ADC"/>
    <w:rsid w:val="00136C93"/>
    <w:rsid w:val="00142B3D"/>
    <w:rsid w:val="00152CCB"/>
    <w:rsid w:val="00153076"/>
    <w:rsid w:val="0016459C"/>
    <w:rsid w:val="001668D2"/>
    <w:rsid w:val="00185DCB"/>
    <w:rsid w:val="00186E48"/>
    <w:rsid w:val="001A0148"/>
    <w:rsid w:val="001A2E55"/>
    <w:rsid w:val="001A51B1"/>
    <w:rsid w:val="001A5B56"/>
    <w:rsid w:val="001B5B1A"/>
    <w:rsid w:val="001C109E"/>
    <w:rsid w:val="001C484A"/>
    <w:rsid w:val="001C6523"/>
    <w:rsid w:val="001D5E4A"/>
    <w:rsid w:val="001E67F3"/>
    <w:rsid w:val="00210D88"/>
    <w:rsid w:val="002238D8"/>
    <w:rsid w:val="00232AAB"/>
    <w:rsid w:val="00233B17"/>
    <w:rsid w:val="002432AD"/>
    <w:rsid w:val="00261BE8"/>
    <w:rsid w:val="00274DF9"/>
    <w:rsid w:val="0027707D"/>
    <w:rsid w:val="002A0D22"/>
    <w:rsid w:val="002B39F9"/>
    <w:rsid w:val="002B5B66"/>
    <w:rsid w:val="002C1D5F"/>
    <w:rsid w:val="002C4B9B"/>
    <w:rsid w:val="002C5834"/>
    <w:rsid w:val="002D00A0"/>
    <w:rsid w:val="002D3684"/>
    <w:rsid w:val="002D395A"/>
    <w:rsid w:val="002D4992"/>
    <w:rsid w:val="002D6982"/>
    <w:rsid w:val="002D79E0"/>
    <w:rsid w:val="002E7D7D"/>
    <w:rsid w:val="002F4940"/>
    <w:rsid w:val="00305139"/>
    <w:rsid w:val="00333AB4"/>
    <w:rsid w:val="00334FA0"/>
    <w:rsid w:val="00354929"/>
    <w:rsid w:val="00386C6C"/>
    <w:rsid w:val="0039241E"/>
    <w:rsid w:val="00397F28"/>
    <w:rsid w:val="003B2349"/>
    <w:rsid w:val="003C2BA5"/>
    <w:rsid w:val="003C4EA1"/>
    <w:rsid w:val="003E4529"/>
    <w:rsid w:val="003F5303"/>
    <w:rsid w:val="003F5CFB"/>
    <w:rsid w:val="00400ABF"/>
    <w:rsid w:val="004018A7"/>
    <w:rsid w:val="00413292"/>
    <w:rsid w:val="004201AD"/>
    <w:rsid w:val="00434109"/>
    <w:rsid w:val="00460E56"/>
    <w:rsid w:val="00461ACF"/>
    <w:rsid w:val="004876FC"/>
    <w:rsid w:val="004A7EC0"/>
    <w:rsid w:val="004D02C8"/>
    <w:rsid w:val="004D2E9E"/>
    <w:rsid w:val="004F19DD"/>
    <w:rsid w:val="004F2A37"/>
    <w:rsid w:val="004F5B30"/>
    <w:rsid w:val="00501939"/>
    <w:rsid w:val="0050234C"/>
    <w:rsid w:val="005036E5"/>
    <w:rsid w:val="00506707"/>
    <w:rsid w:val="00511AF9"/>
    <w:rsid w:val="00516A0A"/>
    <w:rsid w:val="00522258"/>
    <w:rsid w:val="005422F0"/>
    <w:rsid w:val="00547C11"/>
    <w:rsid w:val="005702CD"/>
    <w:rsid w:val="00577756"/>
    <w:rsid w:val="00582C7A"/>
    <w:rsid w:val="005909EB"/>
    <w:rsid w:val="005B2CAE"/>
    <w:rsid w:val="005C19EC"/>
    <w:rsid w:val="005D61F4"/>
    <w:rsid w:val="005E1FFA"/>
    <w:rsid w:val="005E3B88"/>
    <w:rsid w:val="005E4EF5"/>
    <w:rsid w:val="005F3322"/>
    <w:rsid w:val="00616591"/>
    <w:rsid w:val="0062567E"/>
    <w:rsid w:val="00627325"/>
    <w:rsid w:val="00635315"/>
    <w:rsid w:val="006517F7"/>
    <w:rsid w:val="00651C2A"/>
    <w:rsid w:val="00655EE9"/>
    <w:rsid w:val="00656C34"/>
    <w:rsid w:val="006627B9"/>
    <w:rsid w:val="00663291"/>
    <w:rsid w:val="006714F0"/>
    <w:rsid w:val="0067749C"/>
    <w:rsid w:val="006904A1"/>
    <w:rsid w:val="00693279"/>
    <w:rsid w:val="00697364"/>
    <w:rsid w:val="006A6E19"/>
    <w:rsid w:val="006B4E2C"/>
    <w:rsid w:val="006C2797"/>
    <w:rsid w:val="006D6B0B"/>
    <w:rsid w:val="006F5241"/>
    <w:rsid w:val="007016E8"/>
    <w:rsid w:val="007148A1"/>
    <w:rsid w:val="007217AA"/>
    <w:rsid w:val="00723E3E"/>
    <w:rsid w:val="007329C3"/>
    <w:rsid w:val="007346F6"/>
    <w:rsid w:val="00737B00"/>
    <w:rsid w:val="00763D03"/>
    <w:rsid w:val="00775FB9"/>
    <w:rsid w:val="00784D79"/>
    <w:rsid w:val="007A48E7"/>
    <w:rsid w:val="007B7423"/>
    <w:rsid w:val="007C25BF"/>
    <w:rsid w:val="007D0B73"/>
    <w:rsid w:val="007D5257"/>
    <w:rsid w:val="007E111D"/>
    <w:rsid w:val="007E6736"/>
    <w:rsid w:val="007E7CCE"/>
    <w:rsid w:val="007F5E7F"/>
    <w:rsid w:val="0080498B"/>
    <w:rsid w:val="00811F5D"/>
    <w:rsid w:val="008131F6"/>
    <w:rsid w:val="00822830"/>
    <w:rsid w:val="008343DB"/>
    <w:rsid w:val="00835C53"/>
    <w:rsid w:val="00837A22"/>
    <w:rsid w:val="008543B2"/>
    <w:rsid w:val="00861008"/>
    <w:rsid w:val="00866673"/>
    <w:rsid w:val="00875170"/>
    <w:rsid w:val="0087701F"/>
    <w:rsid w:val="00883530"/>
    <w:rsid w:val="00896C85"/>
    <w:rsid w:val="008A08C1"/>
    <w:rsid w:val="008A7D06"/>
    <w:rsid w:val="008C488F"/>
    <w:rsid w:val="008E63D7"/>
    <w:rsid w:val="008F1E97"/>
    <w:rsid w:val="008F4B58"/>
    <w:rsid w:val="00923705"/>
    <w:rsid w:val="00931732"/>
    <w:rsid w:val="00933D90"/>
    <w:rsid w:val="00954679"/>
    <w:rsid w:val="009608D8"/>
    <w:rsid w:val="00960DD2"/>
    <w:rsid w:val="00975841"/>
    <w:rsid w:val="00977D3A"/>
    <w:rsid w:val="009932C8"/>
    <w:rsid w:val="009A23FC"/>
    <w:rsid w:val="009B1945"/>
    <w:rsid w:val="009D691D"/>
    <w:rsid w:val="00A03278"/>
    <w:rsid w:val="00A04C02"/>
    <w:rsid w:val="00A10031"/>
    <w:rsid w:val="00A10807"/>
    <w:rsid w:val="00A21CAD"/>
    <w:rsid w:val="00A43A11"/>
    <w:rsid w:val="00A442C0"/>
    <w:rsid w:val="00A572BC"/>
    <w:rsid w:val="00A6170E"/>
    <w:rsid w:val="00A75D6E"/>
    <w:rsid w:val="00A94CBC"/>
    <w:rsid w:val="00AA1CFB"/>
    <w:rsid w:val="00AC25ED"/>
    <w:rsid w:val="00AC2F9C"/>
    <w:rsid w:val="00AE315C"/>
    <w:rsid w:val="00AE4FE9"/>
    <w:rsid w:val="00AF4BA9"/>
    <w:rsid w:val="00AF6C35"/>
    <w:rsid w:val="00B044BC"/>
    <w:rsid w:val="00B15B5E"/>
    <w:rsid w:val="00B22A42"/>
    <w:rsid w:val="00B24C3A"/>
    <w:rsid w:val="00B44610"/>
    <w:rsid w:val="00B47A0A"/>
    <w:rsid w:val="00B64B2E"/>
    <w:rsid w:val="00B72A7D"/>
    <w:rsid w:val="00B777C2"/>
    <w:rsid w:val="00B93523"/>
    <w:rsid w:val="00BB2A14"/>
    <w:rsid w:val="00BC08E9"/>
    <w:rsid w:val="00BC124A"/>
    <w:rsid w:val="00BD0C8C"/>
    <w:rsid w:val="00BD30E1"/>
    <w:rsid w:val="00BE3168"/>
    <w:rsid w:val="00C00583"/>
    <w:rsid w:val="00C056E7"/>
    <w:rsid w:val="00C25EFB"/>
    <w:rsid w:val="00C26D65"/>
    <w:rsid w:val="00C40156"/>
    <w:rsid w:val="00C437B7"/>
    <w:rsid w:val="00C4494E"/>
    <w:rsid w:val="00C451B1"/>
    <w:rsid w:val="00C55790"/>
    <w:rsid w:val="00C93346"/>
    <w:rsid w:val="00CA52A9"/>
    <w:rsid w:val="00CC37F2"/>
    <w:rsid w:val="00CD01D3"/>
    <w:rsid w:val="00CD3AD1"/>
    <w:rsid w:val="00CD594B"/>
    <w:rsid w:val="00CD61AB"/>
    <w:rsid w:val="00CE20A9"/>
    <w:rsid w:val="00CE34FD"/>
    <w:rsid w:val="00D0533E"/>
    <w:rsid w:val="00D076CF"/>
    <w:rsid w:val="00D10B6E"/>
    <w:rsid w:val="00D207C6"/>
    <w:rsid w:val="00D21F08"/>
    <w:rsid w:val="00D26AEE"/>
    <w:rsid w:val="00D27561"/>
    <w:rsid w:val="00D44A0D"/>
    <w:rsid w:val="00D51B19"/>
    <w:rsid w:val="00D52CA8"/>
    <w:rsid w:val="00D5462F"/>
    <w:rsid w:val="00D54D85"/>
    <w:rsid w:val="00D71CA2"/>
    <w:rsid w:val="00D75AF0"/>
    <w:rsid w:val="00D81A83"/>
    <w:rsid w:val="00D825CD"/>
    <w:rsid w:val="00D8457A"/>
    <w:rsid w:val="00DB02CE"/>
    <w:rsid w:val="00DB4A06"/>
    <w:rsid w:val="00DC07F5"/>
    <w:rsid w:val="00DC5F01"/>
    <w:rsid w:val="00DD609F"/>
    <w:rsid w:val="00DE3F2D"/>
    <w:rsid w:val="00DE5130"/>
    <w:rsid w:val="00DE6E9D"/>
    <w:rsid w:val="00DF3292"/>
    <w:rsid w:val="00DF6760"/>
    <w:rsid w:val="00E27AE5"/>
    <w:rsid w:val="00E40E37"/>
    <w:rsid w:val="00E42FC0"/>
    <w:rsid w:val="00E46D10"/>
    <w:rsid w:val="00E501DB"/>
    <w:rsid w:val="00E55759"/>
    <w:rsid w:val="00E85F30"/>
    <w:rsid w:val="00E870C0"/>
    <w:rsid w:val="00E97A87"/>
    <w:rsid w:val="00EB3771"/>
    <w:rsid w:val="00EB4B5F"/>
    <w:rsid w:val="00EC2E83"/>
    <w:rsid w:val="00EC36A6"/>
    <w:rsid w:val="00EC6B1A"/>
    <w:rsid w:val="00ED16D0"/>
    <w:rsid w:val="00ED7727"/>
    <w:rsid w:val="00EE1B31"/>
    <w:rsid w:val="00EE4787"/>
    <w:rsid w:val="00EE63E7"/>
    <w:rsid w:val="00F07E2E"/>
    <w:rsid w:val="00F11AC9"/>
    <w:rsid w:val="00F11C5F"/>
    <w:rsid w:val="00F41754"/>
    <w:rsid w:val="00F56925"/>
    <w:rsid w:val="00F65AFD"/>
    <w:rsid w:val="00F84793"/>
    <w:rsid w:val="00F8499F"/>
    <w:rsid w:val="00F86648"/>
    <w:rsid w:val="00FA055B"/>
    <w:rsid w:val="00FA1B86"/>
    <w:rsid w:val="00FD3D5F"/>
    <w:rsid w:val="00FF0165"/>
    <w:rsid w:val="00FF1CC2"/>
    <w:rsid w:val="00FF24FE"/>
    <w:rsid w:val="00FF78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90A61D"/>
  <w15:docId w15:val="{65277203-3116-4231-BFD4-7DF5F708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0A0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11C5F"/>
    <w:pPr>
      <w:tabs>
        <w:tab w:val="right" w:pos="6480"/>
      </w:tabs>
      <w:spacing w:before="20"/>
      <w:outlineLvl w:val="2"/>
    </w:pPr>
    <w:rPr>
      <w:rFonts w:ascii="Garamond" w:hAnsi="Garamond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1BE8"/>
    <w:rPr>
      <w:color w:val="0000FF"/>
      <w:u w:val="single"/>
    </w:rPr>
  </w:style>
  <w:style w:type="paragraph" w:styleId="BalloonText">
    <w:name w:val="Balloon Text"/>
    <w:basedOn w:val="Normal"/>
    <w:semiHidden/>
    <w:rsid w:val="002C22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395A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7346F6"/>
    <w:rPr>
      <w:color w:val="800080"/>
      <w:u w:val="single"/>
    </w:rPr>
  </w:style>
  <w:style w:type="character" w:customStyle="1" w:styleId="Heading3Char">
    <w:name w:val="Heading 3 Char"/>
    <w:link w:val="Heading3"/>
    <w:rsid w:val="00F11C5F"/>
    <w:rPr>
      <w:rFonts w:ascii="Garamond" w:hAnsi="Garamond" w:cs="Arial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D79E0"/>
    <w:rPr>
      <w:color w:val="605E5C"/>
      <w:shd w:val="clear" w:color="auto" w:fill="E1DFDD"/>
    </w:rPr>
  </w:style>
  <w:style w:type="paragraph" w:customStyle="1" w:styleId="Default">
    <w:name w:val="Default"/>
    <w:rsid w:val="00461A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4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zmon@hrpdcv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685</Words>
  <Characters>3909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Kerby Dobbs</vt:lpstr>
    </vt:vector>
  </TitlesOfParts>
  <Company>kerbys house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Kerby Dobbs</dc:title>
  <dc:creator>kerby dobbs</dc:creator>
  <cp:lastModifiedBy>Jackie Pickford</cp:lastModifiedBy>
  <cp:revision>2</cp:revision>
  <cp:lastPrinted>2014-08-08T20:05:00Z</cp:lastPrinted>
  <dcterms:created xsi:type="dcterms:W3CDTF">2023-12-04T16:42:00Z</dcterms:created>
  <dcterms:modified xsi:type="dcterms:W3CDTF">2023-12-04T16:42:00Z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4cad6ccfeaa4a52aeac266bbdc052eab4cab22b000af4bb5d06860a63b884cda</vt:lpwstr>
  </property>
</Properties>
</file>