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644AC" w:rsidRPr="00860CBF" w:rsidRDefault="00860CBF">
      <w:pPr>
        <w:rPr>
          <w:sz w:val="32"/>
          <w:szCs w:val="32"/>
        </w:rPr>
      </w:pPr>
      <w:r w:rsidRPr="00860CBF">
        <w:rPr>
          <w:sz w:val="32"/>
          <w:szCs w:val="32"/>
        </w:rPr>
        <w:fldChar w:fldCharType="begin"/>
      </w:r>
      <w:r w:rsidRPr="00860CBF">
        <w:rPr>
          <w:sz w:val="32"/>
          <w:szCs w:val="32"/>
        </w:rPr>
        <w:instrText>HYPERLINK "https://www.chesapeakebay.net/who/group/education-workgroup" \h</w:instrText>
      </w:r>
      <w:r w:rsidRPr="00860CBF">
        <w:rPr>
          <w:sz w:val="32"/>
          <w:szCs w:val="32"/>
        </w:rPr>
      </w:r>
      <w:r w:rsidRPr="00860CBF">
        <w:rPr>
          <w:sz w:val="32"/>
          <w:szCs w:val="32"/>
        </w:rPr>
        <w:fldChar w:fldCharType="separate"/>
      </w:r>
      <w:r w:rsidRPr="00860CBF">
        <w:rPr>
          <w:color w:val="1155CC"/>
          <w:sz w:val="32"/>
          <w:szCs w:val="32"/>
          <w:u w:val="single"/>
        </w:rPr>
        <w:t>Education Workgroup</w:t>
      </w:r>
      <w:r w:rsidRPr="00860CBF">
        <w:rPr>
          <w:sz w:val="32"/>
          <w:szCs w:val="32"/>
        </w:rPr>
        <w:fldChar w:fldCharType="end"/>
      </w:r>
      <w:r w:rsidRPr="00860CBF">
        <w:rPr>
          <w:sz w:val="32"/>
          <w:szCs w:val="32"/>
        </w:rPr>
        <w:t xml:space="preserve"> </w:t>
      </w:r>
    </w:p>
    <w:p w14:paraId="00000002" w14:textId="77777777" w:rsidR="002644AC" w:rsidRPr="00860CBF" w:rsidRDefault="002644AC"/>
    <w:p w14:paraId="00000003" w14:textId="77777777" w:rsidR="002644AC" w:rsidRPr="00860CBF" w:rsidRDefault="00860CBF">
      <w:pPr>
        <w:rPr>
          <w:sz w:val="28"/>
          <w:szCs w:val="28"/>
        </w:rPr>
      </w:pPr>
      <w:r w:rsidRPr="00860CBF">
        <w:rPr>
          <w:sz w:val="28"/>
          <w:szCs w:val="28"/>
        </w:rPr>
        <w:t>Education Workgroup Outcomes and Targets:</w:t>
      </w:r>
    </w:p>
    <w:p w14:paraId="00000004" w14:textId="77777777" w:rsidR="002644AC" w:rsidRPr="00860CBF" w:rsidRDefault="002644AC"/>
    <w:p w14:paraId="00000005" w14:textId="77777777" w:rsidR="002644AC" w:rsidRPr="00860CBF" w:rsidRDefault="00860CBF">
      <w:pPr>
        <w:ind w:left="720"/>
      </w:pPr>
      <w:r w:rsidRPr="00860CBF">
        <w:rPr>
          <w:sz w:val="28"/>
          <w:szCs w:val="28"/>
        </w:rPr>
        <w:t xml:space="preserve">Student Environmental Literacy Experiences </w:t>
      </w:r>
      <w:r w:rsidRPr="00860CBF">
        <w:t>(aka “Student Experiences”)</w:t>
      </w:r>
    </w:p>
    <w:p w14:paraId="00000006" w14:textId="77777777" w:rsidR="002644AC" w:rsidRPr="00860CBF" w:rsidRDefault="002644AC">
      <w:pPr>
        <w:ind w:left="720"/>
      </w:pPr>
    </w:p>
    <w:p w14:paraId="00000007" w14:textId="77777777" w:rsidR="002644AC" w:rsidRPr="00860CBF" w:rsidRDefault="00860CBF">
      <w:pPr>
        <w:ind w:left="1440"/>
        <w:rPr>
          <w:b/>
          <w:bCs/>
          <w:color w:val="292929"/>
        </w:rPr>
      </w:pPr>
      <w:r w:rsidRPr="00860CBF">
        <w:rPr>
          <w:b/>
          <w:bCs/>
          <w:color w:val="292929"/>
        </w:rPr>
        <w:t xml:space="preserve">Outcome: </w:t>
      </w:r>
    </w:p>
    <w:p w14:paraId="00000008" w14:textId="77777777" w:rsidR="002644AC" w:rsidRPr="00860CBF" w:rsidRDefault="00860CBF">
      <w:pPr>
        <w:ind w:left="2160"/>
        <w:rPr>
          <w:color w:val="292929"/>
        </w:rPr>
      </w:pPr>
      <w:r w:rsidRPr="00860CBF">
        <w:rPr>
          <w:color w:val="292929"/>
        </w:rPr>
        <w:t>Increase the number of students who participate in inquiry-based environmental literacy instruction with the aim of each student receiving at least one Meaningful Watershed Educational Experience, or MWEE, in elementary, middle and high school.</w:t>
      </w:r>
    </w:p>
    <w:p w14:paraId="00000009" w14:textId="77777777" w:rsidR="002644AC" w:rsidRPr="00860CBF" w:rsidRDefault="00860CBF">
      <w:pPr>
        <w:ind w:left="1440"/>
        <w:rPr>
          <w:b/>
          <w:bCs/>
          <w:color w:val="292929"/>
        </w:rPr>
      </w:pPr>
      <w:r w:rsidRPr="00860CBF">
        <w:rPr>
          <w:b/>
          <w:bCs/>
          <w:color w:val="292929"/>
        </w:rPr>
        <w:t>Target:</w:t>
      </w:r>
    </w:p>
    <w:p w14:paraId="0000000A" w14:textId="77777777" w:rsidR="002644AC" w:rsidRPr="00860CBF" w:rsidRDefault="00860CBF">
      <w:pPr>
        <w:ind w:left="2160"/>
        <w:rPr>
          <w:color w:val="292929"/>
        </w:rPr>
      </w:pPr>
      <w:r w:rsidRPr="00860CBF">
        <w:rPr>
          <w:color w:val="292929"/>
        </w:rPr>
        <w:t xml:space="preserve">By 2040, reach state targets to result in at least 75% of </w:t>
      </w:r>
      <w:proofErr w:type="gramStart"/>
      <w:r w:rsidRPr="00860CBF">
        <w:rPr>
          <w:color w:val="292929"/>
        </w:rPr>
        <w:t>public school</w:t>
      </w:r>
      <w:proofErr w:type="gramEnd"/>
      <w:r w:rsidRPr="00860CBF">
        <w:rPr>
          <w:color w:val="292929"/>
        </w:rPr>
        <w:t xml:space="preserve"> students being enrolled in a school district that offers a MWEE for all students.</w:t>
      </w:r>
    </w:p>
    <w:p w14:paraId="0000000B" w14:textId="77777777" w:rsidR="002644AC" w:rsidRPr="00860CBF" w:rsidRDefault="002644AC">
      <w:pPr>
        <w:ind w:left="720"/>
      </w:pPr>
    </w:p>
    <w:p w14:paraId="0000000C" w14:textId="77777777" w:rsidR="002644AC" w:rsidRPr="00860CBF" w:rsidRDefault="00860CBF">
      <w:pPr>
        <w:ind w:left="720"/>
      </w:pPr>
      <w:r w:rsidRPr="00860CBF">
        <w:rPr>
          <w:sz w:val="28"/>
          <w:szCs w:val="28"/>
        </w:rPr>
        <w:t xml:space="preserve">School District Environmental Literacy Planning </w:t>
      </w:r>
      <w:r w:rsidRPr="00860CBF">
        <w:t>(aka “School District Planning”)</w:t>
      </w:r>
    </w:p>
    <w:p w14:paraId="0000000D" w14:textId="77777777" w:rsidR="002644AC" w:rsidRPr="00860CBF" w:rsidRDefault="002644AC">
      <w:pPr>
        <w:ind w:left="720"/>
      </w:pPr>
    </w:p>
    <w:p w14:paraId="0000000E" w14:textId="77777777" w:rsidR="002644AC" w:rsidRPr="00860CBF" w:rsidRDefault="00860CBF">
      <w:pPr>
        <w:ind w:left="1440"/>
        <w:rPr>
          <w:b/>
          <w:bCs/>
          <w:color w:val="292929"/>
        </w:rPr>
      </w:pPr>
      <w:r w:rsidRPr="00860CBF">
        <w:rPr>
          <w:b/>
          <w:bCs/>
          <w:color w:val="292929"/>
        </w:rPr>
        <w:t>Outcome:</w:t>
      </w:r>
    </w:p>
    <w:p w14:paraId="0000000F" w14:textId="77777777" w:rsidR="002644AC" w:rsidRPr="00860CBF" w:rsidRDefault="00860CBF">
      <w:pPr>
        <w:ind w:left="2160"/>
        <w:rPr>
          <w:color w:val="292929"/>
        </w:rPr>
      </w:pPr>
      <w:r w:rsidRPr="00860CBF">
        <w:rPr>
          <w:color w:val="292929"/>
        </w:rPr>
        <w:t>Increase the number of school districts that have policies and practices in place that support environmental education and sustainable schools.</w:t>
      </w:r>
    </w:p>
    <w:p w14:paraId="00000010" w14:textId="77777777" w:rsidR="002644AC" w:rsidRPr="00860CBF" w:rsidRDefault="00860CBF">
      <w:pPr>
        <w:ind w:left="1440"/>
        <w:rPr>
          <w:b/>
          <w:bCs/>
          <w:color w:val="292929"/>
        </w:rPr>
      </w:pPr>
      <w:r w:rsidRPr="00860CBF">
        <w:rPr>
          <w:b/>
          <w:bCs/>
          <w:color w:val="292929"/>
        </w:rPr>
        <w:t>Target:</w:t>
      </w:r>
    </w:p>
    <w:p w14:paraId="00000012" w14:textId="088E1104" w:rsidR="002644AC" w:rsidRPr="00860CBF" w:rsidRDefault="00860CBF" w:rsidP="00860CBF">
      <w:pPr>
        <w:ind w:left="2160"/>
        <w:rPr>
          <w:color w:val="292929"/>
        </w:rPr>
      </w:pPr>
      <w:r w:rsidRPr="00860CBF">
        <w:rPr>
          <w:color w:val="292929"/>
        </w:rPr>
        <w:t xml:space="preserve">By 2040, reach all jurisdictional targets for the number of </w:t>
      </w:r>
      <w:proofErr w:type="gramStart"/>
      <w:r w:rsidRPr="00860CBF">
        <w:rPr>
          <w:color w:val="292929"/>
        </w:rPr>
        <w:t>public school</w:t>
      </w:r>
      <w:proofErr w:type="gramEnd"/>
      <w:r w:rsidRPr="00860CBF">
        <w:rPr>
          <w:color w:val="292929"/>
        </w:rPr>
        <w:t xml:space="preserve"> districts that are well prepared to deliver a comprehensive and system-wide approach to environmental literacy.</w:t>
      </w:r>
    </w:p>
    <w:p w14:paraId="00000013" w14:textId="77777777" w:rsidR="002644AC" w:rsidRPr="00860CBF" w:rsidRDefault="002644AC"/>
    <w:p w14:paraId="00000014" w14:textId="77777777" w:rsidR="002644AC" w:rsidRPr="00860CBF" w:rsidRDefault="00860CBF">
      <w:hyperlink r:id="rId7">
        <w:r w:rsidRPr="00860CBF">
          <w:rPr>
            <w:color w:val="1155CC"/>
            <w:sz w:val="32"/>
            <w:szCs w:val="32"/>
            <w:u w:val="single"/>
          </w:rPr>
          <w:t>Workforce Action Team</w:t>
        </w:r>
      </w:hyperlink>
      <w:r w:rsidRPr="00860CBF">
        <w:rPr>
          <w:sz w:val="32"/>
          <w:szCs w:val="32"/>
        </w:rPr>
        <w:t xml:space="preserve"> </w:t>
      </w:r>
      <w:r w:rsidRPr="00860CBF">
        <w:t>(soon to be Workforce Workgroup)</w:t>
      </w:r>
    </w:p>
    <w:p w14:paraId="00000015" w14:textId="77777777" w:rsidR="002644AC" w:rsidRPr="00860CBF" w:rsidRDefault="002644AC"/>
    <w:p w14:paraId="00000016" w14:textId="77777777" w:rsidR="002644AC" w:rsidRPr="00860CBF" w:rsidRDefault="00860CBF">
      <w:pPr>
        <w:ind w:left="720"/>
        <w:rPr>
          <w:sz w:val="28"/>
          <w:szCs w:val="28"/>
        </w:rPr>
      </w:pPr>
      <w:r w:rsidRPr="00860CBF">
        <w:rPr>
          <w:sz w:val="28"/>
          <w:szCs w:val="28"/>
        </w:rPr>
        <w:t>Workforce Outcome and Targets:</w:t>
      </w:r>
    </w:p>
    <w:p w14:paraId="00000017" w14:textId="77777777" w:rsidR="002644AC" w:rsidRPr="00860CBF" w:rsidRDefault="002644AC"/>
    <w:p w14:paraId="00000018" w14:textId="77777777" w:rsidR="002644AC" w:rsidRPr="00860CBF" w:rsidRDefault="00860CBF">
      <w:pPr>
        <w:ind w:left="1440"/>
        <w:rPr>
          <w:b/>
          <w:bCs/>
          <w:color w:val="292929"/>
        </w:rPr>
      </w:pPr>
      <w:r w:rsidRPr="00860CBF">
        <w:rPr>
          <w:b/>
          <w:bCs/>
          <w:color w:val="292929"/>
        </w:rPr>
        <w:t>Outcome:</w:t>
      </w:r>
    </w:p>
    <w:p w14:paraId="00000019" w14:textId="77777777" w:rsidR="002644AC" w:rsidRPr="00860CBF" w:rsidRDefault="00860CBF">
      <w:pPr>
        <w:ind w:left="2160"/>
        <w:rPr>
          <w:color w:val="292929"/>
        </w:rPr>
      </w:pPr>
      <w:r w:rsidRPr="00860CBF">
        <w:rPr>
          <w:color w:val="292929"/>
        </w:rPr>
        <w:t>Increase the ability of all job seekers in the watershed to understand, participate in and succeed in career pathways that positively support the Chesapeake Bay watershed.</w:t>
      </w:r>
    </w:p>
    <w:p w14:paraId="0000001A" w14:textId="77777777" w:rsidR="002644AC" w:rsidRPr="00860CBF" w:rsidRDefault="00860CBF">
      <w:pPr>
        <w:ind w:left="1440"/>
        <w:rPr>
          <w:b/>
          <w:bCs/>
          <w:color w:val="292929"/>
        </w:rPr>
      </w:pPr>
      <w:r w:rsidRPr="00860CBF">
        <w:rPr>
          <w:b/>
          <w:bCs/>
          <w:color w:val="292929"/>
        </w:rPr>
        <w:t>Targets:</w:t>
      </w:r>
    </w:p>
    <w:p w14:paraId="0000001B" w14:textId="77777777" w:rsidR="002644AC" w:rsidRPr="00860CBF" w:rsidRDefault="00860CBF" w:rsidP="00860CBF">
      <w:pPr>
        <w:numPr>
          <w:ilvl w:val="0"/>
          <w:numId w:val="3"/>
        </w:numPr>
        <w:spacing w:after="240"/>
        <w:ind w:left="2160"/>
      </w:pPr>
      <w:r w:rsidRPr="00860CBF">
        <w:rPr>
          <w:color w:val="292929"/>
        </w:rPr>
        <w:t xml:space="preserve">By 2040, inform and grow implementation of strategies that help </w:t>
      </w:r>
      <w:r w:rsidRPr="00860CBF">
        <w:rPr>
          <w:color w:val="292929"/>
          <w:highlight w:val="yellow"/>
        </w:rPr>
        <w:t>students, educators and job seekers</w:t>
      </w:r>
      <w:r w:rsidRPr="00860CBF">
        <w:rPr>
          <w:color w:val="292929"/>
        </w:rPr>
        <w:t xml:space="preserve"> </w:t>
      </w:r>
      <w:r w:rsidRPr="00860CBF">
        <w:rPr>
          <w:color w:val="292929"/>
          <w:shd w:val="clear" w:color="auto" w:fill="B6D7A8"/>
        </w:rPr>
        <w:t>become aware of and understand</w:t>
      </w:r>
      <w:r w:rsidRPr="00860CBF">
        <w:rPr>
          <w:color w:val="292929"/>
        </w:rPr>
        <w:t xml:space="preserve"> </w:t>
      </w:r>
      <w:r w:rsidRPr="00860CBF">
        <w:rPr>
          <w:color w:val="292929"/>
          <w:shd w:val="clear" w:color="auto" w:fill="F4CCCC"/>
        </w:rPr>
        <w:t>environmental careers and the in-demand skills and pathways</w:t>
      </w:r>
      <w:r w:rsidRPr="00860CBF">
        <w:rPr>
          <w:color w:val="292929"/>
        </w:rPr>
        <w:t xml:space="preserve"> to access these opportunities.</w:t>
      </w:r>
    </w:p>
    <w:p w14:paraId="0000001C" w14:textId="77777777" w:rsidR="002644AC" w:rsidRPr="00860CBF" w:rsidRDefault="00860CBF" w:rsidP="00860CBF">
      <w:pPr>
        <w:numPr>
          <w:ilvl w:val="0"/>
          <w:numId w:val="3"/>
        </w:numPr>
        <w:spacing w:after="240"/>
        <w:ind w:left="2160"/>
      </w:pPr>
      <w:r w:rsidRPr="00860CBF">
        <w:rPr>
          <w:color w:val="292929"/>
        </w:rPr>
        <w:t xml:space="preserve">By 2040, </w:t>
      </w:r>
      <w:r w:rsidRPr="00860CBF">
        <w:rPr>
          <w:color w:val="292929"/>
          <w:shd w:val="clear" w:color="auto" w:fill="B6D7A8"/>
        </w:rPr>
        <w:t>increase the number of</w:t>
      </w:r>
      <w:r w:rsidRPr="00860CBF">
        <w:rPr>
          <w:color w:val="292929"/>
        </w:rPr>
        <w:t xml:space="preserve"> </w:t>
      </w:r>
      <w:r w:rsidRPr="00860CBF">
        <w:rPr>
          <w:color w:val="292929"/>
          <w:highlight w:val="yellow"/>
        </w:rPr>
        <w:t>postsecondary institutions and training providers</w:t>
      </w:r>
      <w:r w:rsidRPr="00860CBF">
        <w:rPr>
          <w:color w:val="292929"/>
        </w:rPr>
        <w:t xml:space="preserve"> offering </w:t>
      </w:r>
      <w:r w:rsidRPr="00860CBF">
        <w:rPr>
          <w:color w:val="292929"/>
          <w:shd w:val="clear" w:color="auto" w:fill="F4CCCC"/>
        </w:rPr>
        <w:t>industry-recognized credentials</w:t>
      </w:r>
      <w:r w:rsidRPr="00860CBF">
        <w:rPr>
          <w:color w:val="292929"/>
        </w:rPr>
        <w:t xml:space="preserve"> that support </w:t>
      </w:r>
      <w:r w:rsidRPr="00860CBF">
        <w:rPr>
          <w:i/>
          <w:iCs/>
          <w:color w:val="292929"/>
        </w:rPr>
        <w:t xml:space="preserve">Chesapeake Bay Watershed Agreement </w:t>
      </w:r>
      <w:r w:rsidRPr="00860CBF">
        <w:rPr>
          <w:color w:val="292929"/>
        </w:rPr>
        <w:t>Goals and Outcomes.</w:t>
      </w:r>
    </w:p>
    <w:p w14:paraId="0000001D" w14:textId="77777777" w:rsidR="002644AC" w:rsidRPr="00860CBF" w:rsidRDefault="00860CBF" w:rsidP="00860CBF">
      <w:pPr>
        <w:numPr>
          <w:ilvl w:val="0"/>
          <w:numId w:val="3"/>
        </w:numPr>
        <w:spacing w:after="240"/>
        <w:ind w:left="2160"/>
      </w:pPr>
      <w:r w:rsidRPr="00860CBF">
        <w:rPr>
          <w:color w:val="292929"/>
        </w:rPr>
        <w:t xml:space="preserve">By 2040, </w:t>
      </w:r>
      <w:proofErr w:type="gramStart"/>
      <w:r w:rsidRPr="00860CBF">
        <w:rPr>
          <w:color w:val="292929"/>
          <w:shd w:val="clear" w:color="auto" w:fill="B6D7A8"/>
        </w:rPr>
        <w:t>engage</w:t>
      </w:r>
      <w:r w:rsidRPr="00860CBF">
        <w:rPr>
          <w:color w:val="292929"/>
        </w:rPr>
        <w:t xml:space="preserve"> </w:t>
      </w:r>
      <w:r w:rsidRPr="00860CBF">
        <w:rPr>
          <w:color w:val="292929"/>
          <w:highlight w:val="yellow"/>
        </w:rPr>
        <w:t>employers</w:t>
      </w:r>
      <w:proofErr w:type="gramEnd"/>
      <w:r w:rsidRPr="00860CBF">
        <w:rPr>
          <w:color w:val="292929"/>
        </w:rPr>
        <w:t xml:space="preserve"> to support </w:t>
      </w:r>
      <w:r w:rsidRPr="00860CBF">
        <w:rPr>
          <w:color w:val="292929"/>
          <w:shd w:val="clear" w:color="auto" w:fill="F4CCCC"/>
        </w:rPr>
        <w:t>greater hiring and retention of workers</w:t>
      </w:r>
      <w:r w:rsidRPr="00860CBF">
        <w:rPr>
          <w:color w:val="292929"/>
        </w:rPr>
        <w:t xml:space="preserve"> trained in fields necessary to support </w:t>
      </w:r>
      <w:r w:rsidRPr="00860CBF">
        <w:rPr>
          <w:i/>
          <w:iCs/>
          <w:color w:val="292929"/>
        </w:rPr>
        <w:t xml:space="preserve">Chesapeake Bay Watershed Agreement </w:t>
      </w:r>
      <w:r w:rsidRPr="00860CBF">
        <w:rPr>
          <w:color w:val="292929"/>
        </w:rPr>
        <w:t>Goals and Outcomes.</w:t>
      </w:r>
    </w:p>
    <w:p w14:paraId="0000001E" w14:textId="77777777" w:rsidR="002644AC" w:rsidRPr="00860CBF" w:rsidRDefault="00860CBF">
      <w:pPr>
        <w:rPr>
          <w:shd w:val="clear" w:color="auto" w:fill="F4CCCC"/>
        </w:rPr>
      </w:pPr>
      <w:r w:rsidRPr="00860CBF">
        <w:rPr>
          <w:highlight w:val="yellow"/>
        </w:rPr>
        <w:t xml:space="preserve">Yellow = </w:t>
      </w:r>
      <w:proofErr w:type="gramStart"/>
      <w:r w:rsidRPr="00860CBF">
        <w:rPr>
          <w:highlight w:val="yellow"/>
        </w:rPr>
        <w:t xml:space="preserve">Audience </w:t>
      </w:r>
      <w:r w:rsidRPr="00860CBF">
        <w:t xml:space="preserve"> |</w:t>
      </w:r>
      <w:proofErr w:type="gramEnd"/>
      <w:r w:rsidRPr="00860CBF">
        <w:t xml:space="preserve">  </w:t>
      </w:r>
      <w:r w:rsidRPr="00860CBF">
        <w:rPr>
          <w:shd w:val="clear" w:color="auto" w:fill="B6D7A8"/>
        </w:rPr>
        <w:t xml:space="preserve">Green = Action/ </w:t>
      </w:r>
      <w:proofErr w:type="gramStart"/>
      <w:r w:rsidRPr="00860CBF">
        <w:rPr>
          <w:shd w:val="clear" w:color="auto" w:fill="B6D7A8"/>
        </w:rPr>
        <w:t>Verb</w:t>
      </w:r>
      <w:r w:rsidRPr="00860CBF">
        <w:t xml:space="preserve">  |</w:t>
      </w:r>
      <w:proofErr w:type="gramEnd"/>
      <w:r w:rsidRPr="00860CBF">
        <w:t xml:space="preserve">  </w:t>
      </w:r>
      <w:r w:rsidRPr="00860CBF">
        <w:rPr>
          <w:shd w:val="clear" w:color="auto" w:fill="F4CCCC"/>
        </w:rPr>
        <w:t>Red = output/ focus area</w:t>
      </w:r>
    </w:p>
    <w:p w14:paraId="0000001F" w14:textId="77777777" w:rsidR="002644AC" w:rsidRPr="00860CBF" w:rsidRDefault="00860CBF">
      <w:r w:rsidRPr="00860CBF">
        <w:lastRenderedPageBreak/>
        <w:t xml:space="preserve">After a March 30th meeting between leadership of the Education and Workforce Workgroups, the chairs and coordinators created an idea of a temporary Action Team composed of individuals whose work meets at the intersection of these two groups (e.g., K-12 CTE professionals). </w:t>
      </w:r>
    </w:p>
    <w:p w14:paraId="00000020" w14:textId="77777777" w:rsidR="002644AC" w:rsidRPr="00860CBF" w:rsidRDefault="002644AC"/>
    <w:p w14:paraId="00000021" w14:textId="77777777" w:rsidR="002644AC" w:rsidRPr="00860CBF" w:rsidRDefault="00860CBF">
      <w:r w:rsidRPr="00860CBF">
        <w:t xml:space="preserve">The first Workforce Target </w:t>
      </w:r>
      <w:proofErr w:type="gramStart"/>
      <w:r w:rsidRPr="00860CBF">
        <w:t>in particular has</w:t>
      </w:r>
      <w:proofErr w:type="gramEnd"/>
      <w:r w:rsidRPr="00860CBF">
        <w:t xml:space="preserve"> a large overlap with the work of the Education Workgroup (EWG) since the EWG has a PK-12 focus.</w:t>
      </w:r>
    </w:p>
    <w:p w14:paraId="00000022" w14:textId="77777777" w:rsidR="002644AC" w:rsidRPr="00860CBF" w:rsidRDefault="002644AC"/>
    <w:p w14:paraId="00000023" w14:textId="77777777" w:rsidR="002644AC" w:rsidRPr="00860CBF" w:rsidRDefault="00860CBF">
      <w:pPr>
        <w:rPr>
          <w:b/>
          <w:bCs/>
        </w:rPr>
      </w:pPr>
      <w:r w:rsidRPr="00860CBF">
        <w:rPr>
          <w:b/>
          <w:bCs/>
        </w:rPr>
        <w:t>Why an Action Team?</w:t>
      </w:r>
    </w:p>
    <w:p w14:paraId="00000024" w14:textId="77777777" w:rsidR="002644AC" w:rsidRPr="00860CBF" w:rsidRDefault="00860CBF">
      <w:pPr>
        <w:numPr>
          <w:ilvl w:val="0"/>
          <w:numId w:val="7"/>
        </w:numPr>
      </w:pPr>
      <w:r w:rsidRPr="00860CBF">
        <w:t>Reduce the Bay Program related time/capacity asked of key individuals that will be relevant to engage in both Education and Workforce related topics</w:t>
      </w:r>
      <w:r w:rsidRPr="00860CBF">
        <w:rPr>
          <w:i/>
          <w:iCs/>
        </w:rPr>
        <w:t xml:space="preserve">, i.e., </w:t>
      </w:r>
      <w:r w:rsidRPr="00860CBF">
        <w:t>individuals could attend 1 action team meeting instead of 2 workgroup meetings for EWG and WFWG.</w:t>
      </w:r>
    </w:p>
    <w:p w14:paraId="00000025" w14:textId="77777777" w:rsidR="002644AC" w:rsidRPr="00860CBF" w:rsidRDefault="00860CBF">
      <w:pPr>
        <w:numPr>
          <w:ilvl w:val="0"/>
          <w:numId w:val="7"/>
        </w:numPr>
      </w:pPr>
      <w:r w:rsidRPr="00860CBF">
        <w:t xml:space="preserve">Create a valuable shared learning and collaboration opportunity between individuals with similar roles in different jurisdictions </w:t>
      </w:r>
    </w:p>
    <w:p w14:paraId="00000026" w14:textId="77777777" w:rsidR="002644AC" w:rsidRPr="00860CBF" w:rsidRDefault="00860CBF">
      <w:pPr>
        <w:numPr>
          <w:ilvl w:val="0"/>
          <w:numId w:val="7"/>
        </w:numPr>
      </w:pPr>
      <w:r w:rsidRPr="00860CBF">
        <w:t>Address a specific, temporary action-oriented task (see below)</w:t>
      </w:r>
    </w:p>
    <w:p w14:paraId="00000027" w14:textId="77777777" w:rsidR="002644AC" w:rsidRPr="00860CBF" w:rsidRDefault="002644AC"/>
    <w:p w14:paraId="00000028" w14:textId="77777777" w:rsidR="002644AC" w:rsidRPr="00860CBF" w:rsidRDefault="00860CBF">
      <w:pPr>
        <w:rPr>
          <w:b/>
          <w:bCs/>
        </w:rPr>
      </w:pPr>
      <w:r w:rsidRPr="00860CBF">
        <w:rPr>
          <w:b/>
          <w:bCs/>
        </w:rPr>
        <w:t>Proposed Action Team Tasks:</w:t>
      </w:r>
    </w:p>
    <w:p w14:paraId="00000029" w14:textId="77777777" w:rsidR="002644AC" w:rsidRPr="00860CBF" w:rsidRDefault="00860CBF">
      <w:pPr>
        <w:numPr>
          <w:ilvl w:val="0"/>
          <w:numId w:val="5"/>
        </w:numPr>
      </w:pPr>
      <w:r w:rsidRPr="00860CBF">
        <w:t>Develop an indicator for Workforce Target 1</w:t>
      </w:r>
    </w:p>
    <w:p w14:paraId="0000002A" w14:textId="77777777" w:rsidR="002644AC" w:rsidRPr="00860CBF" w:rsidRDefault="00860CBF">
      <w:pPr>
        <w:numPr>
          <w:ilvl w:val="1"/>
          <w:numId w:val="5"/>
        </w:numPr>
      </w:pPr>
      <w:r w:rsidRPr="00860CBF">
        <w:t>What is appropriate to measure? How is data already being collected? What new data may need to be collected?</w:t>
      </w:r>
    </w:p>
    <w:p w14:paraId="0000002B" w14:textId="77777777" w:rsidR="002644AC" w:rsidRPr="00860CBF" w:rsidRDefault="00860CBF">
      <w:pPr>
        <w:numPr>
          <w:ilvl w:val="0"/>
          <w:numId w:val="5"/>
        </w:numPr>
      </w:pPr>
      <w:r w:rsidRPr="00860CBF">
        <w:t>Advise on the development of the Engaged Communities Management Strategy (specifically the Workforce subchapter section related to indicators, baseline, etc.)</w:t>
      </w:r>
    </w:p>
    <w:p w14:paraId="0000002C" w14:textId="77777777" w:rsidR="002644AC" w:rsidRPr="00860CBF" w:rsidRDefault="002644AC"/>
    <w:p w14:paraId="0000002D" w14:textId="77777777" w:rsidR="002644AC" w:rsidRPr="00860CBF" w:rsidRDefault="00860CBF">
      <w:pPr>
        <w:rPr>
          <w:b/>
          <w:bCs/>
        </w:rPr>
      </w:pPr>
      <w:r w:rsidRPr="00860CBF">
        <w:rPr>
          <w:b/>
          <w:bCs/>
        </w:rPr>
        <w:t>Proposed Action Team Timeline:</w:t>
      </w:r>
    </w:p>
    <w:p w14:paraId="0000002E" w14:textId="77777777" w:rsidR="002644AC" w:rsidRPr="00860CBF" w:rsidRDefault="00860CBF">
      <w:pPr>
        <w:numPr>
          <w:ilvl w:val="0"/>
          <w:numId w:val="2"/>
        </w:numPr>
      </w:pPr>
      <w:r w:rsidRPr="00860CBF">
        <w:t>This Action Team would form some time shortly after the Education on May 5, 2026.</w:t>
      </w:r>
    </w:p>
    <w:p w14:paraId="0000002F" w14:textId="77777777" w:rsidR="002644AC" w:rsidRPr="00860CBF" w:rsidRDefault="00860CBF">
      <w:pPr>
        <w:numPr>
          <w:ilvl w:val="1"/>
          <w:numId w:val="2"/>
        </w:numPr>
      </w:pPr>
      <w:r w:rsidRPr="00860CBF">
        <w:t>The Education Summit is a biennial convening of federal, state and non-governmental leaders about the future of environmental education in our region. This year, the new Workforce Outcome will be discussed at the Education Summit due to target 1’s relation to students, educators, and job seekers.</w:t>
      </w:r>
    </w:p>
    <w:p w14:paraId="00000030" w14:textId="77777777" w:rsidR="002644AC" w:rsidRPr="00860CBF" w:rsidRDefault="00860CBF">
      <w:pPr>
        <w:numPr>
          <w:ilvl w:val="1"/>
          <w:numId w:val="2"/>
        </w:numPr>
      </w:pPr>
      <w:r w:rsidRPr="00860CBF">
        <w:t>Education Summit:</w:t>
      </w:r>
    </w:p>
    <w:p w14:paraId="00000031" w14:textId="77777777" w:rsidR="002644AC" w:rsidRPr="00860CBF" w:rsidRDefault="00860CBF">
      <w:pPr>
        <w:numPr>
          <w:ilvl w:val="2"/>
          <w:numId w:val="2"/>
        </w:numPr>
      </w:pPr>
      <w:r w:rsidRPr="00860CBF">
        <w:t xml:space="preserve">Definition and past Summit resources: </w:t>
      </w:r>
      <w:hyperlink r:id="rId8">
        <w:r w:rsidRPr="00860CBF">
          <w:rPr>
            <w:color w:val="1155CC"/>
            <w:u w:val="single"/>
          </w:rPr>
          <w:t>https://www.chesapeakebay.net/projects/education-summit</w:t>
        </w:r>
      </w:hyperlink>
      <w:r w:rsidRPr="00860CBF">
        <w:t xml:space="preserve"> </w:t>
      </w:r>
    </w:p>
    <w:p w14:paraId="00000032" w14:textId="77777777" w:rsidR="002644AC" w:rsidRPr="00860CBF" w:rsidRDefault="00860CBF">
      <w:pPr>
        <w:numPr>
          <w:ilvl w:val="2"/>
          <w:numId w:val="2"/>
        </w:numPr>
      </w:pPr>
      <w:r w:rsidRPr="00860CBF">
        <w:t xml:space="preserve">Calendar page where the agenda and materials will be posted: </w:t>
      </w:r>
      <w:hyperlink r:id="rId9">
        <w:r w:rsidRPr="00860CBF">
          <w:rPr>
            <w:color w:val="1155CC"/>
            <w:u w:val="single"/>
          </w:rPr>
          <w:t>https://www.chesapeakebay.net/what/event/2026-education-summit</w:t>
        </w:r>
      </w:hyperlink>
      <w:r w:rsidRPr="00860CBF">
        <w:t xml:space="preserve"> </w:t>
      </w:r>
    </w:p>
    <w:p w14:paraId="00000033" w14:textId="77777777" w:rsidR="002644AC" w:rsidRPr="00860CBF" w:rsidRDefault="002644AC"/>
    <w:p w14:paraId="00000034" w14:textId="77777777" w:rsidR="002644AC" w:rsidRPr="00860CBF" w:rsidRDefault="00860CBF">
      <w:pPr>
        <w:rPr>
          <w:b/>
          <w:bCs/>
        </w:rPr>
      </w:pPr>
      <w:r w:rsidRPr="00860CBF">
        <w:rPr>
          <w:b/>
          <w:bCs/>
        </w:rPr>
        <w:t>Other Notes:</w:t>
      </w:r>
    </w:p>
    <w:p w14:paraId="00000035" w14:textId="77777777" w:rsidR="002644AC" w:rsidRPr="00860CBF" w:rsidRDefault="002644AC"/>
    <w:p w14:paraId="00000036" w14:textId="77777777" w:rsidR="002644AC" w:rsidRPr="00860CBF" w:rsidRDefault="00860CBF">
      <w:pPr>
        <w:ind w:left="720"/>
      </w:pPr>
      <w:r w:rsidRPr="00860CBF">
        <w:t xml:space="preserve">Key goal: Create clearer training and employment pathways </w:t>
      </w:r>
    </w:p>
    <w:p w14:paraId="00000037" w14:textId="77777777" w:rsidR="002644AC" w:rsidRPr="00860CBF" w:rsidRDefault="002644AC">
      <w:pPr>
        <w:ind w:left="720"/>
      </w:pPr>
    </w:p>
    <w:p w14:paraId="00000038" w14:textId="77777777" w:rsidR="002644AC" w:rsidRPr="00860CBF" w:rsidRDefault="00860CBF">
      <w:pPr>
        <w:ind w:left="720"/>
      </w:pPr>
      <w:r w:rsidRPr="00860CBF">
        <w:t xml:space="preserve">Where does the work “live”? </w:t>
      </w:r>
    </w:p>
    <w:p w14:paraId="00000039" w14:textId="77777777" w:rsidR="002644AC" w:rsidRPr="00860CBF" w:rsidRDefault="00860CBF">
      <w:pPr>
        <w:numPr>
          <w:ilvl w:val="0"/>
          <w:numId w:val="1"/>
        </w:numPr>
        <w:ind w:left="1440"/>
      </w:pPr>
      <w:r w:rsidRPr="00860CBF">
        <w:t>Under the Workforce Outcome</w:t>
      </w:r>
    </w:p>
    <w:p w14:paraId="0000003A" w14:textId="77777777" w:rsidR="002644AC" w:rsidRPr="00860CBF" w:rsidRDefault="002644AC">
      <w:pPr>
        <w:ind w:left="720"/>
      </w:pPr>
    </w:p>
    <w:p w14:paraId="0000003B" w14:textId="77777777" w:rsidR="002644AC" w:rsidRPr="00860CBF" w:rsidRDefault="00860CBF">
      <w:pPr>
        <w:ind w:left="720"/>
      </w:pPr>
      <w:r w:rsidRPr="00860CBF">
        <w:t>How involved will non-workforce-focused members of the Education Workgroup be?</w:t>
      </w:r>
    </w:p>
    <w:p w14:paraId="0000003C" w14:textId="77777777" w:rsidR="002644AC" w:rsidRPr="00860CBF" w:rsidRDefault="00860CBF">
      <w:pPr>
        <w:numPr>
          <w:ilvl w:val="0"/>
          <w:numId w:val="4"/>
        </w:numPr>
        <w:ind w:left="1440"/>
      </w:pPr>
      <w:r w:rsidRPr="00860CBF">
        <w:t>There may be some report-out expectations of asking EWG members how workforce is being integrated into K-12 education in their jurisdictions</w:t>
      </w:r>
    </w:p>
    <w:p w14:paraId="0000003D" w14:textId="77777777" w:rsidR="002644AC" w:rsidRPr="00860CBF" w:rsidRDefault="002644AC">
      <w:pPr>
        <w:ind w:left="720"/>
      </w:pPr>
    </w:p>
    <w:p w14:paraId="0000003E" w14:textId="77777777" w:rsidR="002644AC" w:rsidRPr="00860CBF" w:rsidRDefault="00860CBF">
      <w:pPr>
        <w:ind w:left="720"/>
      </w:pPr>
      <w:r w:rsidRPr="00860CBF">
        <w:t>DRAFT - Potential people to engage:</w:t>
      </w:r>
    </w:p>
    <w:p w14:paraId="0000003F" w14:textId="77777777" w:rsidR="002644AC" w:rsidRPr="00860CBF" w:rsidRDefault="00860CBF">
      <w:pPr>
        <w:numPr>
          <w:ilvl w:val="0"/>
          <w:numId w:val="6"/>
        </w:numPr>
        <w:ind w:left="1440"/>
      </w:pPr>
      <w:r w:rsidRPr="00860CBF">
        <w:t>Judd Pittman (PA), Richard Kincaid (MD), John Wickert (DE), Candice Mott (DC)</w:t>
      </w:r>
    </w:p>
    <w:sectPr w:rsidR="002644AC" w:rsidRPr="00860CBF" w:rsidSect="00860CBF">
      <w:headerReference w:type="default" r:id="rId10"/>
      <w:headerReference w:type="first" r:id="rId11"/>
      <w:footerReference w:type="first" r:id="rId12"/>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C0324" w14:textId="77777777" w:rsidR="00860CBF" w:rsidRDefault="00860CBF">
      <w:pPr>
        <w:spacing w:line="240" w:lineRule="auto"/>
      </w:pPr>
      <w:r>
        <w:separator/>
      </w:r>
    </w:p>
  </w:endnote>
  <w:endnote w:type="continuationSeparator" w:id="0">
    <w:p w14:paraId="603CDB0D" w14:textId="77777777" w:rsidR="00860CBF" w:rsidRDefault="00860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B7AF67-C56A-48E8-AD3F-D38214855A8B}"/>
  </w:font>
  <w:font w:name="Cambria">
    <w:panose1 w:val="02040503050406030204"/>
    <w:charset w:val="00"/>
    <w:family w:val="roman"/>
    <w:pitch w:val="variable"/>
    <w:sig w:usb0="E00006FF" w:usb1="420024FF" w:usb2="02000000" w:usb3="00000000" w:csb0="0000019F" w:csb1="00000000"/>
    <w:embedRegular r:id="rId2" w:fontKey="{2EF5342D-475C-4A2E-AC4E-0CA94347E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2644AC" w:rsidRDefault="002644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B4AEA" w14:textId="77777777" w:rsidR="00860CBF" w:rsidRDefault="00860CBF">
      <w:pPr>
        <w:spacing w:line="240" w:lineRule="auto"/>
      </w:pPr>
      <w:r>
        <w:separator/>
      </w:r>
    </w:p>
  </w:footnote>
  <w:footnote w:type="continuationSeparator" w:id="0">
    <w:p w14:paraId="6CDAC29F" w14:textId="77777777" w:rsidR="00860CBF" w:rsidRDefault="00860C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2644AC" w:rsidRDefault="002644AC">
    <w:pPr>
      <w:rPr>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2644AC" w:rsidRDefault="002644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F3190"/>
    <w:multiLevelType w:val="multilevel"/>
    <w:tmpl w:val="4B960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23508"/>
    <w:multiLevelType w:val="multilevel"/>
    <w:tmpl w:val="89445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F2E22"/>
    <w:multiLevelType w:val="multilevel"/>
    <w:tmpl w:val="190A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CF1115"/>
    <w:multiLevelType w:val="multilevel"/>
    <w:tmpl w:val="1E7281F6"/>
    <w:lvl w:ilvl="0">
      <w:start w:val="1"/>
      <w:numFmt w:val="decimal"/>
      <w:lvlText w:val="%1."/>
      <w:lvlJc w:val="left"/>
      <w:pPr>
        <w:ind w:left="720" w:hanging="360"/>
      </w:pPr>
      <w:rPr>
        <w:rFonts w:ascii="Arial" w:eastAsia="Arial" w:hAnsi="Arial" w:cs="Arial"/>
        <w:color w:val="292929"/>
        <w:sz w:val="27"/>
        <w:szCs w:val="2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A9672F"/>
    <w:multiLevelType w:val="multilevel"/>
    <w:tmpl w:val="A88A3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D52E7A"/>
    <w:multiLevelType w:val="multilevel"/>
    <w:tmpl w:val="97BED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1E08FB"/>
    <w:multiLevelType w:val="multilevel"/>
    <w:tmpl w:val="7032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3772981">
    <w:abstractNumId w:val="4"/>
  </w:num>
  <w:num w:numId="2" w16cid:durableId="2036300751">
    <w:abstractNumId w:val="0"/>
  </w:num>
  <w:num w:numId="3" w16cid:durableId="1813055968">
    <w:abstractNumId w:val="3"/>
  </w:num>
  <w:num w:numId="4" w16cid:durableId="849442932">
    <w:abstractNumId w:val="5"/>
  </w:num>
  <w:num w:numId="5" w16cid:durableId="1708676689">
    <w:abstractNumId w:val="6"/>
  </w:num>
  <w:num w:numId="6" w16cid:durableId="1313874650">
    <w:abstractNumId w:val="2"/>
  </w:num>
  <w:num w:numId="7" w16cid:durableId="486095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4AC"/>
    <w:rsid w:val="002644AC"/>
    <w:rsid w:val="003B5C8A"/>
    <w:rsid w:val="0086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0A81C"/>
  <w15:docId w15:val="{3C8860D9-478F-489E-AD46-AEA7E89D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sapeakebay.net/projects/education-summ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esapeakebay.net/who/group/workforce-action-tea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hesapeakebay.net/what/event/2026-education-summ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668</Words>
  <Characters>3907</Characters>
  <Application>Microsoft Office Word</Application>
  <DocSecurity>0</DocSecurity>
  <Lines>100</Lines>
  <Paragraphs>55</Paragraphs>
  <ScaleCrop>false</ScaleCrop>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Lemke</dc:creator>
  <cp:lastModifiedBy>Meredith Lemke</cp:lastModifiedBy>
  <cp:revision>2</cp:revision>
  <dcterms:created xsi:type="dcterms:W3CDTF">2026-04-03T18:48:00Z</dcterms:created>
  <dcterms:modified xsi:type="dcterms:W3CDTF">2026-04-03T18:48:00Z</dcterms:modified>
</cp:coreProperties>
</file>