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863BC" w:rsidRPr="00770E47" w:rsidRDefault="000863BC" w:rsidP="000863BC">
      <w:pPr>
        <w:contextualSpacing/>
        <w:rPr>
          <w:rFonts w:ascii="Calibri" w:hAnsi="Calibri"/>
          <w:b/>
          <w:bCs/>
          <w:color w:val="222222"/>
          <w:sz w:val="36"/>
          <w:szCs w:val="36"/>
        </w:rPr>
      </w:pPr>
      <w:r>
        <w:rPr>
          <w:noProof/>
        </w:rPr>
        <w:drawing>
          <wp:anchor distT="0" distB="0" distL="114300" distR="114300" simplePos="0" relativeHeight="251659264" behindDoc="1" locked="0" layoutInCell="1" allowOverlap="1" wp14:anchorId="2E8BDD1A" wp14:editId="46AE07E9">
            <wp:simplePos x="0" y="0"/>
            <wp:positionH relativeFrom="column">
              <wp:posOffset>5654040</wp:posOffset>
            </wp:positionH>
            <wp:positionV relativeFrom="paragraph">
              <wp:posOffset>-13335</wp:posOffset>
            </wp:positionV>
            <wp:extent cx="1184275" cy="914400"/>
            <wp:effectExtent l="0" t="0" r="0" b="0"/>
            <wp:wrapTight wrapText="bothSides">
              <wp:wrapPolygon edited="0">
                <wp:start x="0" y="0"/>
                <wp:lineTo x="0" y="21150"/>
                <wp:lineTo x="21195" y="21150"/>
                <wp:lineTo x="21195" y="0"/>
                <wp:lineTo x="0" y="0"/>
              </wp:wrapPolygon>
            </wp:wrapTight>
            <wp:docPr id="2" name="Picture 2" descr="http://www.chesapeakebay.net/images/cbpo_logo/cbplogoSRPPERIO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hesapeakebay.net/images/cbpo_logo/cbplogoSRPPERIOD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42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1D724AD7" wp14:editId="44ADE1BD">
            <wp:simplePos x="0" y="0"/>
            <wp:positionH relativeFrom="column">
              <wp:posOffset>-76200</wp:posOffset>
            </wp:positionH>
            <wp:positionV relativeFrom="paragraph">
              <wp:posOffset>279400</wp:posOffset>
            </wp:positionV>
            <wp:extent cx="5196840" cy="351155"/>
            <wp:effectExtent l="0" t="0" r="3810" b="0"/>
            <wp:wrapTight wrapText="bothSides">
              <wp:wrapPolygon edited="0">
                <wp:start x="0" y="0"/>
                <wp:lineTo x="0" y="19920"/>
                <wp:lineTo x="21537" y="19920"/>
                <wp:lineTo x="21537" y="0"/>
                <wp:lineTo x="0" y="0"/>
              </wp:wrapPolygon>
            </wp:wrapTight>
            <wp:docPr id="4" name="Picture 4" descr="http://thumb9.shutterstock.com/display_pic_with_logo/912793/203327596/stock-vector-set-of-hand-drawn-borders-and-design-elements-203327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humb9.shutterstock.com/display_pic_with_logo/912793/203327596/stock-vector-set-of-hand-drawn-borders-and-design-elements-203327596.jpg"/>
                    <pic:cNvPicPr>
                      <a:picLocks noChangeAspect="1" noChangeArrowheads="1"/>
                    </pic:cNvPicPr>
                  </pic:nvPicPr>
                  <pic:blipFill rotWithShape="1">
                    <a:blip r:embed="rId9">
                      <a:extLst>
                        <a:ext uri="{28A0092B-C50C-407E-A947-70E740481C1C}">
                          <a14:useLocalDpi xmlns:a14="http://schemas.microsoft.com/office/drawing/2010/main" val="0"/>
                        </a:ext>
                      </a:extLst>
                    </a:blip>
                    <a:srcRect t="62245" b="31292"/>
                    <a:stretch/>
                  </pic:blipFill>
                  <pic:spPr bwMode="auto">
                    <a:xfrm>
                      <a:off x="0" y="0"/>
                      <a:ext cx="5196840" cy="351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b/>
          <w:bCs/>
          <w:color w:val="222222"/>
          <w:sz w:val="36"/>
          <w:szCs w:val="36"/>
        </w:rPr>
        <w:t xml:space="preserve">LEADERSHIP SUMMIT ON </w:t>
      </w:r>
      <w:r w:rsidRPr="00770E47">
        <w:rPr>
          <w:rFonts w:ascii="Calibri" w:hAnsi="Calibri"/>
          <w:b/>
          <w:bCs/>
          <w:color w:val="222222"/>
          <w:sz w:val="36"/>
          <w:szCs w:val="36"/>
        </w:rPr>
        <w:t>ENVIRONMENTAL LITERACY</w:t>
      </w:r>
      <w:r w:rsidRPr="00770E47">
        <w:t xml:space="preserve"> </w:t>
      </w:r>
    </w:p>
    <w:p w:rsidR="000863BC" w:rsidRDefault="000863BC" w:rsidP="000863BC">
      <w:pPr>
        <w:contextualSpacing/>
        <w:rPr>
          <w:rFonts w:ascii="Calibri" w:hAnsi="Calibri"/>
          <w:b/>
          <w:bCs/>
          <w:color w:val="222222"/>
          <w:sz w:val="21"/>
          <w:szCs w:val="21"/>
        </w:rPr>
      </w:pPr>
    </w:p>
    <w:p w:rsidR="000863BC" w:rsidRPr="007355C1" w:rsidRDefault="000863BC" w:rsidP="000863BC">
      <w:pPr>
        <w:contextualSpacing/>
        <w:rPr>
          <w:rFonts w:asciiTheme="minorHAnsi" w:hAnsiTheme="minorHAnsi"/>
          <w:sz w:val="21"/>
          <w:szCs w:val="21"/>
        </w:rPr>
      </w:pPr>
      <w:r w:rsidRPr="007355C1">
        <w:rPr>
          <w:rFonts w:asciiTheme="minorHAnsi" w:hAnsiTheme="minorHAnsi"/>
          <w:b/>
          <w:bCs/>
          <w:color w:val="222222"/>
          <w:sz w:val="21"/>
          <w:szCs w:val="21"/>
        </w:rPr>
        <w:t>DATE:</w:t>
      </w:r>
      <w:r w:rsidRPr="007355C1">
        <w:rPr>
          <w:rFonts w:asciiTheme="minorHAnsi" w:hAnsiTheme="minorHAnsi"/>
          <w:b/>
          <w:bCs/>
          <w:color w:val="222222"/>
          <w:sz w:val="21"/>
          <w:szCs w:val="21"/>
        </w:rPr>
        <w:tab/>
      </w:r>
      <w:r w:rsidRPr="007355C1">
        <w:rPr>
          <w:rFonts w:asciiTheme="minorHAnsi" w:hAnsiTheme="minorHAnsi"/>
          <w:b/>
          <w:bCs/>
          <w:color w:val="222222"/>
          <w:sz w:val="21"/>
          <w:szCs w:val="21"/>
        </w:rPr>
        <w:tab/>
        <w:t>Wednesday, April 20, 2016</w:t>
      </w:r>
      <w:r w:rsidRPr="007355C1">
        <w:rPr>
          <w:rFonts w:asciiTheme="minorHAnsi" w:hAnsiTheme="minorHAnsi"/>
          <w:b/>
          <w:bCs/>
          <w:color w:val="222222"/>
          <w:sz w:val="21"/>
          <w:szCs w:val="21"/>
        </w:rPr>
        <w:tab/>
      </w:r>
    </w:p>
    <w:p w:rsidR="000863BC" w:rsidRPr="007355C1" w:rsidRDefault="000863BC" w:rsidP="000863BC">
      <w:pPr>
        <w:contextualSpacing/>
        <w:rPr>
          <w:rFonts w:asciiTheme="minorHAnsi" w:hAnsiTheme="minorHAnsi"/>
          <w:sz w:val="21"/>
          <w:szCs w:val="21"/>
        </w:rPr>
      </w:pPr>
      <w:r w:rsidRPr="007355C1">
        <w:rPr>
          <w:rFonts w:asciiTheme="minorHAnsi" w:hAnsiTheme="minorHAnsi"/>
          <w:b/>
          <w:bCs/>
          <w:color w:val="222222"/>
          <w:sz w:val="21"/>
          <w:szCs w:val="21"/>
        </w:rPr>
        <w:t>TIME:  </w:t>
      </w:r>
      <w:r w:rsidRPr="007355C1">
        <w:rPr>
          <w:rFonts w:asciiTheme="minorHAnsi" w:hAnsiTheme="minorHAnsi"/>
          <w:b/>
          <w:bCs/>
          <w:color w:val="222222"/>
          <w:sz w:val="21"/>
          <w:szCs w:val="21"/>
        </w:rPr>
        <w:tab/>
      </w:r>
      <w:r w:rsidRPr="007355C1">
        <w:rPr>
          <w:rFonts w:asciiTheme="minorHAnsi" w:hAnsiTheme="minorHAnsi"/>
          <w:b/>
          <w:bCs/>
          <w:color w:val="222222"/>
          <w:sz w:val="21"/>
          <w:szCs w:val="21"/>
        </w:rPr>
        <w:tab/>
        <w:t xml:space="preserve">9:30 am – 2:30 pm </w:t>
      </w:r>
    </w:p>
    <w:p w:rsidR="000863BC" w:rsidRPr="007355C1" w:rsidRDefault="000863BC" w:rsidP="000863BC">
      <w:pPr>
        <w:contextualSpacing/>
        <w:rPr>
          <w:rFonts w:asciiTheme="minorHAnsi" w:hAnsiTheme="minorHAnsi"/>
          <w:sz w:val="21"/>
          <w:szCs w:val="21"/>
        </w:rPr>
      </w:pPr>
      <w:r w:rsidRPr="007355C1">
        <w:rPr>
          <w:rFonts w:asciiTheme="minorHAnsi" w:hAnsiTheme="minorHAnsi"/>
          <w:b/>
          <w:bCs/>
          <w:color w:val="222222"/>
          <w:sz w:val="21"/>
          <w:szCs w:val="21"/>
        </w:rPr>
        <w:t>LOCATION:</w:t>
      </w:r>
      <w:r w:rsidRPr="007355C1">
        <w:rPr>
          <w:rFonts w:asciiTheme="minorHAnsi" w:hAnsiTheme="minorHAnsi"/>
          <w:b/>
          <w:bCs/>
          <w:color w:val="222222"/>
          <w:sz w:val="21"/>
          <w:szCs w:val="21"/>
        </w:rPr>
        <w:tab/>
        <w:t>Philip Merrill Environmental Center, 6 Herndon Ave, Annapolis, MD 21403</w:t>
      </w:r>
    </w:p>
    <w:p w:rsidR="000863BC" w:rsidRDefault="000863BC" w:rsidP="00B142D9">
      <w:pPr>
        <w:rPr>
          <w:rFonts w:asciiTheme="minorHAnsi" w:eastAsia="Calibri" w:hAnsiTheme="minorHAnsi" w:cs="Calibri"/>
          <w:b/>
          <w:color w:val="222222"/>
          <w:sz w:val="22"/>
          <w:szCs w:val="22"/>
        </w:rPr>
      </w:pPr>
    </w:p>
    <w:p w:rsidR="00B93E39" w:rsidRPr="00770E47" w:rsidRDefault="00B93E39" w:rsidP="00B93E39">
      <w:pPr>
        <w:contextualSpacing/>
        <w:rPr>
          <w:sz w:val="21"/>
          <w:szCs w:val="21"/>
        </w:rPr>
      </w:pPr>
      <w:r w:rsidRPr="00770E47">
        <w:rPr>
          <w:rFonts w:ascii="Calibri" w:hAnsi="Calibri"/>
          <w:b/>
          <w:bCs/>
          <w:color w:val="222222"/>
          <w:sz w:val="21"/>
          <w:szCs w:val="21"/>
          <w:shd w:val="clear" w:color="auto" w:fill="FFFFFF"/>
        </w:rPr>
        <w:t>PURPOSE </w:t>
      </w:r>
    </w:p>
    <w:p w:rsidR="00B93E39" w:rsidRPr="00770E47" w:rsidRDefault="00B93E39" w:rsidP="00B93E39">
      <w:pPr>
        <w:numPr>
          <w:ilvl w:val="0"/>
          <w:numId w:val="6"/>
        </w:numPr>
        <w:shd w:val="clear" w:color="auto" w:fill="FFFFFF"/>
        <w:contextualSpacing/>
        <w:textAlignment w:val="baseline"/>
        <w:rPr>
          <w:rFonts w:ascii="Calibri" w:hAnsi="Calibri"/>
          <w:b/>
          <w:bCs/>
          <w:color w:val="222222"/>
          <w:sz w:val="21"/>
          <w:szCs w:val="21"/>
        </w:rPr>
      </w:pPr>
      <w:r w:rsidRPr="00770E47">
        <w:rPr>
          <w:rFonts w:ascii="Calibri" w:hAnsi="Calibri"/>
          <w:color w:val="222222"/>
          <w:sz w:val="21"/>
          <w:szCs w:val="21"/>
          <w:shd w:val="clear" w:color="auto" w:fill="FFFFFF"/>
        </w:rPr>
        <w:t xml:space="preserve">To explore how states can assist </w:t>
      </w:r>
      <w:r>
        <w:rPr>
          <w:rFonts w:ascii="Calibri" w:hAnsi="Calibri"/>
          <w:color w:val="222222"/>
          <w:sz w:val="21"/>
          <w:szCs w:val="21"/>
          <w:shd w:val="clear" w:color="auto" w:fill="FFFFFF"/>
        </w:rPr>
        <w:t>school systems</w:t>
      </w:r>
      <w:r w:rsidRPr="00770E47">
        <w:rPr>
          <w:rFonts w:ascii="Calibri" w:hAnsi="Calibri"/>
          <w:color w:val="222222"/>
          <w:sz w:val="21"/>
          <w:szCs w:val="21"/>
          <w:shd w:val="clear" w:color="auto" w:fill="FFFFFF"/>
        </w:rPr>
        <w:t xml:space="preserve"> in creating and sustaining high-quality environmental litera</w:t>
      </w:r>
      <w:r>
        <w:rPr>
          <w:rFonts w:ascii="Calibri" w:hAnsi="Calibri"/>
          <w:color w:val="222222"/>
          <w:sz w:val="21"/>
          <w:szCs w:val="21"/>
          <w:shd w:val="clear" w:color="auto" w:fill="FFFFFF"/>
        </w:rPr>
        <w:t xml:space="preserve">cy </w:t>
      </w:r>
      <w:r w:rsidR="00A56614">
        <w:rPr>
          <w:rFonts w:ascii="Calibri" w:hAnsi="Calibri"/>
          <w:color w:val="222222"/>
          <w:sz w:val="21"/>
          <w:szCs w:val="21"/>
          <w:shd w:val="clear" w:color="auto" w:fill="FFFFFF"/>
        </w:rPr>
        <w:t xml:space="preserve">(EL) </w:t>
      </w:r>
      <w:r>
        <w:rPr>
          <w:rFonts w:ascii="Calibri" w:hAnsi="Calibri"/>
          <w:color w:val="222222"/>
          <w:sz w:val="21"/>
          <w:szCs w:val="21"/>
          <w:shd w:val="clear" w:color="auto" w:fill="FFFFFF"/>
        </w:rPr>
        <w:t>programs as part of ongoing education reform</w:t>
      </w:r>
      <w:r w:rsidRPr="00770E47">
        <w:rPr>
          <w:rFonts w:ascii="Calibri" w:hAnsi="Calibri"/>
          <w:color w:val="222222"/>
          <w:sz w:val="21"/>
          <w:szCs w:val="21"/>
          <w:shd w:val="clear" w:color="auto" w:fill="FFFFFF"/>
        </w:rPr>
        <w:t xml:space="preserve"> and to meet Chesapeake Bay Watershed Agreement</w:t>
      </w:r>
      <w:r>
        <w:rPr>
          <w:rFonts w:ascii="Calibri" w:hAnsi="Calibri"/>
          <w:color w:val="222222"/>
          <w:sz w:val="21"/>
          <w:szCs w:val="21"/>
          <w:shd w:val="clear" w:color="auto" w:fill="FFFFFF"/>
        </w:rPr>
        <w:t xml:space="preserve"> commitments</w:t>
      </w:r>
      <w:r w:rsidRPr="00770E47">
        <w:rPr>
          <w:rFonts w:ascii="Calibri" w:hAnsi="Calibri"/>
          <w:color w:val="222222"/>
          <w:sz w:val="21"/>
          <w:szCs w:val="21"/>
          <w:shd w:val="clear" w:color="auto" w:fill="FFFFFF"/>
        </w:rPr>
        <w:t xml:space="preserve">. </w:t>
      </w:r>
    </w:p>
    <w:p w:rsidR="00B93E39" w:rsidRPr="00770E47" w:rsidRDefault="00B93E39" w:rsidP="00B93E39">
      <w:pPr>
        <w:numPr>
          <w:ilvl w:val="0"/>
          <w:numId w:val="6"/>
        </w:numPr>
        <w:shd w:val="clear" w:color="auto" w:fill="FFFFFF"/>
        <w:contextualSpacing/>
        <w:textAlignment w:val="baseline"/>
        <w:rPr>
          <w:rFonts w:ascii="Calibri" w:hAnsi="Calibri"/>
          <w:b/>
          <w:bCs/>
          <w:color w:val="222222"/>
          <w:sz w:val="21"/>
          <w:szCs w:val="21"/>
        </w:rPr>
      </w:pPr>
      <w:r w:rsidRPr="00770E47">
        <w:rPr>
          <w:rFonts w:ascii="Calibri" w:hAnsi="Calibri"/>
          <w:color w:val="222222"/>
          <w:sz w:val="21"/>
          <w:szCs w:val="21"/>
          <w:shd w:val="clear" w:color="auto" w:fill="FFFFFF"/>
        </w:rPr>
        <w:t>To examine opportunities provided by the environmental education provisions of the recently enacted Every Student Succeeds Act to support state and local environmental literacy programming.</w:t>
      </w:r>
    </w:p>
    <w:p w:rsidR="00B93E39" w:rsidRDefault="00B93E39" w:rsidP="00B93E39">
      <w:pPr>
        <w:contextualSpacing/>
        <w:rPr>
          <w:rFonts w:ascii="Calibri" w:hAnsi="Calibri"/>
          <w:b/>
          <w:bCs/>
          <w:color w:val="222222"/>
          <w:sz w:val="21"/>
          <w:szCs w:val="21"/>
        </w:rPr>
      </w:pPr>
    </w:p>
    <w:p w:rsidR="00221A6D" w:rsidRDefault="00B93E39" w:rsidP="00B93E39">
      <w:pPr>
        <w:contextualSpacing/>
        <w:rPr>
          <w:rFonts w:ascii="Calibri" w:hAnsi="Calibri"/>
          <w:b/>
          <w:bCs/>
          <w:color w:val="222222"/>
          <w:sz w:val="21"/>
          <w:szCs w:val="21"/>
        </w:rPr>
      </w:pPr>
      <w:r>
        <w:rPr>
          <w:rFonts w:ascii="Calibri" w:hAnsi="Calibri"/>
          <w:b/>
          <w:bCs/>
          <w:color w:val="222222"/>
          <w:sz w:val="21"/>
          <w:szCs w:val="21"/>
        </w:rPr>
        <w:t>NOTES</w:t>
      </w:r>
    </w:p>
    <w:p w:rsidR="00221A6D" w:rsidRPr="00221A6D" w:rsidRDefault="00420FDB" w:rsidP="00B93E39">
      <w:pPr>
        <w:contextualSpacing/>
        <w:rPr>
          <w:rFonts w:ascii="Calibri" w:hAnsi="Calibri"/>
          <w:bCs/>
          <w:i/>
          <w:color w:val="222222"/>
          <w:sz w:val="21"/>
          <w:szCs w:val="21"/>
        </w:rPr>
      </w:pPr>
      <w:bookmarkStart w:id="0" w:name="_GoBack"/>
      <w:r>
        <w:rPr>
          <w:rFonts w:ascii="Calibri" w:hAnsi="Calibri"/>
          <w:bCs/>
          <w:i/>
          <w:color w:val="222222"/>
          <w:sz w:val="21"/>
          <w:szCs w:val="21"/>
        </w:rPr>
        <w:t xml:space="preserve">Follow the links for a list of </w:t>
      </w:r>
      <w:hyperlink r:id="rId10" w:history="1">
        <w:r w:rsidRPr="00420FDB">
          <w:rPr>
            <w:rStyle w:val="Hyperlink"/>
            <w:rFonts w:ascii="Calibri" w:hAnsi="Calibri"/>
            <w:bCs/>
            <w:i/>
            <w:sz w:val="21"/>
            <w:szCs w:val="21"/>
          </w:rPr>
          <w:t>attendees</w:t>
        </w:r>
      </w:hyperlink>
      <w:r>
        <w:rPr>
          <w:rFonts w:ascii="Calibri" w:hAnsi="Calibri"/>
          <w:bCs/>
          <w:i/>
          <w:color w:val="222222"/>
          <w:sz w:val="21"/>
          <w:szCs w:val="21"/>
        </w:rPr>
        <w:t xml:space="preserve"> and </w:t>
      </w:r>
      <w:hyperlink r:id="rId11" w:history="1">
        <w:r>
          <w:rPr>
            <w:rStyle w:val="Hyperlink"/>
            <w:rFonts w:ascii="Calibri" w:hAnsi="Calibri"/>
            <w:bCs/>
            <w:i/>
            <w:sz w:val="21"/>
            <w:szCs w:val="21"/>
          </w:rPr>
          <w:t>photos</w:t>
        </w:r>
      </w:hyperlink>
      <w:r w:rsidR="00221A6D" w:rsidRPr="00221A6D">
        <w:rPr>
          <w:rFonts w:ascii="Calibri" w:hAnsi="Calibri"/>
          <w:bCs/>
          <w:i/>
          <w:color w:val="222222"/>
          <w:sz w:val="21"/>
          <w:szCs w:val="21"/>
        </w:rPr>
        <w:t xml:space="preserve"> of the event.</w:t>
      </w:r>
    </w:p>
    <w:p w:rsidR="00221A6D" w:rsidRDefault="00221A6D" w:rsidP="00B93E39">
      <w:pPr>
        <w:contextualSpacing/>
        <w:rPr>
          <w:rFonts w:ascii="Calibri" w:hAnsi="Calibri"/>
          <w:b/>
          <w:bCs/>
          <w:color w:val="222222"/>
          <w:sz w:val="21"/>
          <w:szCs w:val="21"/>
        </w:rPr>
      </w:pPr>
    </w:p>
    <w:p w:rsidR="00226B49" w:rsidRDefault="00226B49" w:rsidP="00226B49">
      <w:pPr>
        <w:rPr>
          <w:rFonts w:asciiTheme="minorHAnsi" w:eastAsia="Calibri" w:hAnsiTheme="minorHAnsi" w:cs="Calibri"/>
          <w:b/>
          <w:color w:val="222222"/>
          <w:sz w:val="22"/>
          <w:szCs w:val="22"/>
        </w:rPr>
      </w:pPr>
      <w:r>
        <w:rPr>
          <w:rFonts w:asciiTheme="minorHAnsi" w:eastAsia="Calibri" w:hAnsiTheme="minorHAnsi" w:cs="Calibri"/>
          <w:b/>
          <w:color w:val="222222"/>
          <w:sz w:val="22"/>
          <w:szCs w:val="22"/>
        </w:rPr>
        <w:t xml:space="preserve">Take </w:t>
      </w:r>
      <w:proofErr w:type="spellStart"/>
      <w:r>
        <w:rPr>
          <w:rFonts w:asciiTheme="minorHAnsi" w:eastAsia="Calibri" w:hAnsiTheme="minorHAnsi" w:cs="Calibri"/>
          <w:b/>
          <w:color w:val="222222"/>
          <w:sz w:val="22"/>
          <w:szCs w:val="22"/>
        </w:rPr>
        <w:t>Aways</w:t>
      </w:r>
      <w:proofErr w:type="spellEnd"/>
    </w:p>
    <w:p w:rsidR="00A56614" w:rsidRDefault="00226B49" w:rsidP="00A56614">
      <w:pPr>
        <w:pStyle w:val="ListParagraph"/>
        <w:numPr>
          <w:ilvl w:val="0"/>
          <w:numId w:val="23"/>
        </w:numPr>
        <w:ind w:left="720"/>
        <w:rPr>
          <w:rFonts w:eastAsia="Calibri" w:cs="Calibri"/>
          <w:color w:val="222222"/>
        </w:rPr>
      </w:pPr>
      <w:r w:rsidRPr="00C452C6">
        <w:rPr>
          <w:rFonts w:eastAsia="Calibri" w:cs="Calibri"/>
          <w:color w:val="222222"/>
        </w:rPr>
        <w:t xml:space="preserve">Each </w:t>
      </w:r>
      <w:r>
        <w:rPr>
          <w:rFonts w:eastAsia="Calibri" w:cs="Calibri"/>
          <w:color w:val="222222"/>
        </w:rPr>
        <w:t>state is committed to advancing EL in a way that takes advantage of state specific priorities, policies, and programs while taking into consideration the unique educational system of that state.</w:t>
      </w:r>
    </w:p>
    <w:p w:rsidR="001B7EC7" w:rsidRPr="001B7EC7" w:rsidRDefault="001B7EC7" w:rsidP="001B7EC7">
      <w:pPr>
        <w:pStyle w:val="ListParagraph"/>
        <w:numPr>
          <w:ilvl w:val="0"/>
          <w:numId w:val="23"/>
        </w:numPr>
        <w:ind w:left="720"/>
        <w:rPr>
          <w:rFonts w:eastAsia="Calibri" w:cs="Calibri"/>
          <w:b/>
          <w:color w:val="222222"/>
        </w:rPr>
      </w:pPr>
      <w:r>
        <w:rPr>
          <w:rFonts w:eastAsia="Calibri" w:cs="Calibri"/>
          <w:color w:val="222222"/>
        </w:rPr>
        <w:t>There is work to be done in each state to advance EL. This</w:t>
      </w:r>
      <w:r w:rsidR="00875006">
        <w:rPr>
          <w:rFonts w:eastAsia="Calibri" w:cs="Calibri"/>
          <w:color w:val="222222"/>
        </w:rPr>
        <w:t xml:space="preserve"> conservation should no</w:t>
      </w:r>
      <w:r>
        <w:rPr>
          <w:rFonts w:eastAsia="Calibri" w:cs="Calibri"/>
          <w:color w:val="222222"/>
        </w:rPr>
        <w:t>t stop here.</w:t>
      </w:r>
    </w:p>
    <w:p w:rsidR="00F27335" w:rsidRPr="00F27335" w:rsidRDefault="00A56614" w:rsidP="00F27335">
      <w:pPr>
        <w:pStyle w:val="ListParagraph"/>
        <w:numPr>
          <w:ilvl w:val="0"/>
          <w:numId w:val="23"/>
        </w:numPr>
        <w:ind w:left="720"/>
        <w:rPr>
          <w:rFonts w:eastAsia="Calibri" w:cs="Calibri"/>
          <w:b/>
          <w:color w:val="222222"/>
        </w:rPr>
      </w:pPr>
      <w:r w:rsidRPr="00875006">
        <w:rPr>
          <w:rFonts w:eastAsia="Calibri" w:cs="Calibri"/>
          <w:color w:val="222222"/>
        </w:rPr>
        <w:t>EL can be integrated into multiple disciplines, not only science.</w:t>
      </w:r>
      <w:r w:rsidR="00875006" w:rsidRPr="00875006">
        <w:rPr>
          <w:rFonts w:eastAsia="Calibri" w:cs="Calibri"/>
          <w:color w:val="222222"/>
        </w:rPr>
        <w:t xml:space="preserve"> </w:t>
      </w:r>
      <w:r w:rsidRPr="00875006">
        <w:rPr>
          <w:rFonts w:eastAsia="Calibri" w:cs="Calibri"/>
          <w:color w:val="222222"/>
        </w:rPr>
        <w:t>That said t</w:t>
      </w:r>
      <w:r w:rsidR="00226B49" w:rsidRPr="00875006">
        <w:rPr>
          <w:rFonts w:eastAsia="Calibri" w:cs="Calibri"/>
          <w:color w:val="222222"/>
        </w:rPr>
        <w:t xml:space="preserve">he transition of </w:t>
      </w:r>
      <w:r w:rsidR="001B7EC7" w:rsidRPr="00875006">
        <w:rPr>
          <w:rFonts w:eastAsia="Calibri" w:cs="Calibri"/>
          <w:color w:val="222222"/>
        </w:rPr>
        <w:t>many of our states to</w:t>
      </w:r>
      <w:r w:rsidR="00226B49" w:rsidRPr="00875006">
        <w:rPr>
          <w:rFonts w:eastAsia="Calibri" w:cs="Calibri"/>
          <w:color w:val="222222"/>
        </w:rPr>
        <w:t xml:space="preserve"> the Next Generation Science Standards provides a wonderful opportunity to advance the EL goal in those states that are adopting the standards. Of course the environment is included in many of the content areas, but beyond the content, EL has particular relevance in giving students an engaging way to learn and reinforce scientific practices.</w:t>
      </w:r>
    </w:p>
    <w:p w:rsidR="00F27335" w:rsidRPr="00F27335" w:rsidRDefault="00F27335" w:rsidP="00F27335">
      <w:pPr>
        <w:pStyle w:val="ListParagraph"/>
        <w:numPr>
          <w:ilvl w:val="0"/>
          <w:numId w:val="23"/>
        </w:numPr>
        <w:ind w:left="720"/>
        <w:rPr>
          <w:rFonts w:eastAsia="Calibri" w:cs="Calibri"/>
          <w:b/>
          <w:color w:val="222222"/>
        </w:rPr>
      </w:pPr>
      <w:r>
        <w:t>US Department of Education has several opportunities to advance this work in the new Every Student Succeed Act and would like to work with partners to explore these opportunities.</w:t>
      </w:r>
      <w:r w:rsidR="00426B7D">
        <w:t xml:space="preserve"> There are also other federal resources that can help, including the </w:t>
      </w:r>
      <w:hyperlink r:id="rId12" w:history="1">
        <w:r w:rsidR="00426B7D" w:rsidRPr="00426B7D">
          <w:rPr>
            <w:rStyle w:val="Hyperlink"/>
          </w:rPr>
          <w:t>NOAA B-WET gr</w:t>
        </w:r>
        <w:r w:rsidR="00426B7D" w:rsidRPr="00426B7D">
          <w:rPr>
            <w:rStyle w:val="Hyperlink"/>
          </w:rPr>
          <w:t>ant program</w:t>
        </w:r>
      </w:hyperlink>
      <w:r w:rsidR="00426B7D">
        <w:t xml:space="preserve">, the </w:t>
      </w:r>
      <w:hyperlink r:id="rId13" w:history="1">
        <w:r w:rsidR="00426B7D" w:rsidRPr="00426B7D">
          <w:rPr>
            <w:rStyle w:val="Hyperlink"/>
          </w:rPr>
          <w:t xml:space="preserve">EPA </w:t>
        </w:r>
        <w:r w:rsidR="00426B7D">
          <w:rPr>
            <w:rStyle w:val="Hyperlink"/>
          </w:rPr>
          <w:t xml:space="preserve">EE </w:t>
        </w:r>
        <w:r w:rsidR="00426B7D" w:rsidRPr="00426B7D">
          <w:rPr>
            <w:rStyle w:val="Hyperlink"/>
          </w:rPr>
          <w:t>grant program</w:t>
        </w:r>
      </w:hyperlink>
      <w:r w:rsidR="00426B7D">
        <w:t xml:space="preserve">, and </w:t>
      </w:r>
      <w:hyperlink r:id="rId14" w:history="1">
        <w:proofErr w:type="gramStart"/>
        <w:r w:rsidR="00426B7D" w:rsidRPr="00426B7D">
          <w:rPr>
            <w:rStyle w:val="Hyperlink"/>
          </w:rPr>
          <w:t>EPA Healthy Schools</w:t>
        </w:r>
        <w:proofErr w:type="gramEnd"/>
        <w:r w:rsidR="00426B7D" w:rsidRPr="00426B7D">
          <w:rPr>
            <w:rStyle w:val="Hyperlink"/>
          </w:rPr>
          <w:t xml:space="preserve"> resources</w:t>
        </w:r>
      </w:hyperlink>
      <w:r w:rsidR="00426B7D">
        <w:t>.</w:t>
      </w:r>
    </w:p>
    <w:p w:rsidR="00226B49" w:rsidRPr="001B7EC7" w:rsidRDefault="00226B49" w:rsidP="00226B49">
      <w:pPr>
        <w:pStyle w:val="ListParagraph"/>
        <w:numPr>
          <w:ilvl w:val="0"/>
          <w:numId w:val="23"/>
        </w:numPr>
        <w:ind w:left="720"/>
        <w:rPr>
          <w:rFonts w:eastAsia="Calibri" w:cs="Calibri"/>
          <w:b/>
          <w:color w:val="222222"/>
        </w:rPr>
      </w:pPr>
      <w:r w:rsidRPr="00B142D9">
        <w:rPr>
          <w:rFonts w:eastAsia="Calibri" w:cs="Calibri"/>
          <w:color w:val="222222"/>
        </w:rPr>
        <w:t>Call for CBP to convene this group of people annually as it is really important to learn from each other and hold each other accountable.</w:t>
      </w:r>
    </w:p>
    <w:bookmarkEnd w:id="0"/>
    <w:p w:rsidR="00B93E39" w:rsidRPr="00770E47" w:rsidRDefault="00B93E39" w:rsidP="00B93E39">
      <w:pPr>
        <w:contextualSpacing/>
        <w:rPr>
          <w:sz w:val="21"/>
          <w:szCs w:val="21"/>
        </w:rPr>
      </w:pPr>
      <w:r w:rsidRPr="00770E47">
        <w:rPr>
          <w:rFonts w:ascii="Calibri" w:hAnsi="Calibri"/>
          <w:b/>
          <w:bCs/>
          <w:color w:val="222222"/>
          <w:sz w:val="21"/>
          <w:szCs w:val="21"/>
        </w:rPr>
        <w:t>9:30</w:t>
      </w:r>
      <w:r w:rsidRPr="00770E47">
        <w:rPr>
          <w:rFonts w:ascii="Calibri" w:hAnsi="Calibri"/>
          <w:b/>
          <w:bCs/>
          <w:color w:val="222222"/>
          <w:sz w:val="21"/>
          <w:szCs w:val="21"/>
        </w:rPr>
        <w:tab/>
        <w:t>Welcome</w:t>
      </w:r>
      <w:r w:rsidRPr="00770E47">
        <w:rPr>
          <w:rFonts w:ascii="Calibri" w:hAnsi="Calibri"/>
          <w:color w:val="222222"/>
          <w:sz w:val="21"/>
          <w:szCs w:val="21"/>
        </w:rPr>
        <w:t xml:space="preserve"> </w:t>
      </w:r>
    </w:p>
    <w:p w:rsidR="00B93E39" w:rsidRPr="00770E47" w:rsidRDefault="00B93E39" w:rsidP="00B93E39">
      <w:pPr>
        <w:pStyle w:val="ListParagraph"/>
        <w:numPr>
          <w:ilvl w:val="0"/>
          <w:numId w:val="7"/>
        </w:numPr>
        <w:spacing w:after="0" w:line="240" w:lineRule="auto"/>
        <w:textAlignment w:val="baseline"/>
        <w:rPr>
          <w:rFonts w:ascii="Arial" w:eastAsia="Times New Roman" w:hAnsi="Arial" w:cs="Arial"/>
          <w:color w:val="222222"/>
          <w:sz w:val="21"/>
          <w:szCs w:val="21"/>
        </w:rPr>
      </w:pPr>
      <w:r>
        <w:rPr>
          <w:rFonts w:ascii="Calibri" w:eastAsia="Times New Roman" w:hAnsi="Calibri" w:cs="Arial"/>
          <w:color w:val="222222"/>
          <w:sz w:val="21"/>
          <w:szCs w:val="21"/>
          <w:shd w:val="clear" w:color="auto" w:fill="FFFFFF"/>
        </w:rPr>
        <w:t xml:space="preserve">Nick </w:t>
      </w:r>
      <w:proofErr w:type="spellStart"/>
      <w:r>
        <w:rPr>
          <w:rFonts w:ascii="Calibri" w:eastAsia="Times New Roman" w:hAnsi="Calibri" w:cs="Arial"/>
          <w:color w:val="222222"/>
          <w:sz w:val="21"/>
          <w:szCs w:val="21"/>
          <w:shd w:val="clear" w:color="auto" w:fill="FFFFFF"/>
        </w:rPr>
        <w:t>DiPasquale</w:t>
      </w:r>
      <w:proofErr w:type="spellEnd"/>
      <w:r>
        <w:rPr>
          <w:rFonts w:ascii="Calibri" w:eastAsia="Times New Roman" w:hAnsi="Calibri" w:cs="Arial"/>
          <w:color w:val="222222"/>
          <w:sz w:val="21"/>
          <w:szCs w:val="21"/>
          <w:shd w:val="clear" w:color="auto" w:fill="FFFFFF"/>
        </w:rPr>
        <w:t xml:space="preserve">, Director, </w:t>
      </w:r>
      <w:r w:rsidRPr="00770E47">
        <w:rPr>
          <w:rFonts w:ascii="Calibri" w:eastAsia="Times New Roman" w:hAnsi="Calibri" w:cs="Arial"/>
          <w:color w:val="222222"/>
          <w:sz w:val="21"/>
          <w:szCs w:val="21"/>
          <w:shd w:val="clear" w:color="auto" w:fill="FFFFFF"/>
        </w:rPr>
        <w:t>Chesapeake Bay Program</w:t>
      </w:r>
      <w:r>
        <w:rPr>
          <w:rFonts w:ascii="Calibri" w:eastAsia="Times New Roman" w:hAnsi="Calibri" w:cs="Arial"/>
          <w:color w:val="222222"/>
          <w:sz w:val="21"/>
          <w:szCs w:val="21"/>
          <w:shd w:val="clear" w:color="auto" w:fill="FFFFFF"/>
        </w:rPr>
        <w:t xml:space="preserve"> Office</w:t>
      </w:r>
    </w:p>
    <w:p w:rsidR="00B93E39" w:rsidRPr="00770E47" w:rsidRDefault="00B93E39" w:rsidP="00B93E39">
      <w:pPr>
        <w:pStyle w:val="ListParagraph"/>
        <w:numPr>
          <w:ilvl w:val="0"/>
          <w:numId w:val="7"/>
        </w:numPr>
        <w:spacing w:after="0" w:line="240" w:lineRule="auto"/>
        <w:textAlignment w:val="baseline"/>
        <w:rPr>
          <w:rFonts w:ascii="Arial" w:eastAsia="Times New Roman" w:hAnsi="Arial" w:cs="Arial"/>
          <w:color w:val="222222"/>
          <w:sz w:val="21"/>
          <w:szCs w:val="21"/>
        </w:rPr>
      </w:pPr>
      <w:r w:rsidRPr="00770E47">
        <w:rPr>
          <w:rFonts w:ascii="Calibri" w:eastAsia="Times New Roman" w:hAnsi="Calibri" w:cs="Arial"/>
          <w:color w:val="222222"/>
          <w:sz w:val="21"/>
          <w:szCs w:val="21"/>
        </w:rPr>
        <w:t>Congressman John Sarbanes</w:t>
      </w:r>
    </w:p>
    <w:p w:rsidR="00B93E39" w:rsidRPr="00770E47" w:rsidRDefault="00B93E39" w:rsidP="00B93E39">
      <w:pPr>
        <w:pStyle w:val="ListParagraph"/>
        <w:numPr>
          <w:ilvl w:val="0"/>
          <w:numId w:val="7"/>
        </w:numPr>
        <w:spacing w:after="0" w:line="240" w:lineRule="auto"/>
        <w:textAlignment w:val="baseline"/>
        <w:rPr>
          <w:rFonts w:ascii="Arial" w:eastAsia="Times New Roman" w:hAnsi="Arial" w:cs="Arial"/>
          <w:color w:val="222222"/>
          <w:sz w:val="21"/>
          <w:szCs w:val="21"/>
        </w:rPr>
      </w:pPr>
      <w:r w:rsidRPr="00770E47">
        <w:rPr>
          <w:rFonts w:ascii="Calibri" w:eastAsia="Times New Roman" w:hAnsi="Calibri" w:cs="Arial"/>
          <w:color w:val="222222"/>
          <w:sz w:val="21"/>
          <w:szCs w:val="21"/>
        </w:rPr>
        <w:t>Molly Ward, Virginia Secretary of Natural Resources</w:t>
      </w:r>
    </w:p>
    <w:p w:rsidR="00B93E39" w:rsidRPr="00F94853" w:rsidRDefault="00B93E39" w:rsidP="00B93E39">
      <w:pPr>
        <w:pStyle w:val="ListParagraph"/>
        <w:numPr>
          <w:ilvl w:val="0"/>
          <w:numId w:val="7"/>
        </w:numPr>
        <w:spacing w:after="0" w:line="240" w:lineRule="auto"/>
        <w:textAlignment w:val="baseline"/>
        <w:rPr>
          <w:rFonts w:ascii="Arial" w:eastAsia="Times New Roman" w:hAnsi="Arial" w:cs="Arial"/>
          <w:color w:val="222222"/>
          <w:sz w:val="21"/>
          <w:szCs w:val="21"/>
        </w:rPr>
      </w:pPr>
      <w:r w:rsidRPr="00770E47">
        <w:rPr>
          <w:rFonts w:ascii="Calibri" w:eastAsia="Times New Roman" w:hAnsi="Calibri" w:cs="Arial"/>
          <w:color w:val="222222"/>
          <w:sz w:val="21"/>
          <w:szCs w:val="21"/>
        </w:rPr>
        <w:t>Dr. Steven Staples, Virginia Superintendent of Public Instruction</w:t>
      </w:r>
    </w:p>
    <w:p w:rsidR="00B93E39" w:rsidRPr="00770E47" w:rsidRDefault="00B93E39" w:rsidP="00B93E39">
      <w:pPr>
        <w:pStyle w:val="ListParagraph"/>
        <w:numPr>
          <w:ilvl w:val="0"/>
          <w:numId w:val="7"/>
        </w:numPr>
        <w:spacing w:after="0" w:line="240" w:lineRule="auto"/>
        <w:textAlignment w:val="baseline"/>
        <w:rPr>
          <w:rFonts w:ascii="Arial" w:eastAsia="Times New Roman" w:hAnsi="Arial" w:cs="Arial"/>
          <w:color w:val="222222"/>
          <w:sz w:val="21"/>
          <w:szCs w:val="21"/>
        </w:rPr>
      </w:pPr>
      <w:r>
        <w:rPr>
          <w:rFonts w:ascii="Calibri" w:eastAsia="Times New Roman" w:hAnsi="Calibri" w:cs="Arial"/>
          <w:color w:val="222222"/>
          <w:sz w:val="21"/>
          <w:szCs w:val="21"/>
        </w:rPr>
        <w:t>Will Baker, President, Chesapeake Bay Foundation</w:t>
      </w:r>
    </w:p>
    <w:p w:rsidR="00B93E39" w:rsidRDefault="00B93E39" w:rsidP="00B93E39">
      <w:pPr>
        <w:contextualSpacing/>
        <w:rPr>
          <w:rFonts w:ascii="Calibri" w:hAnsi="Calibri"/>
          <w:b/>
          <w:bCs/>
          <w:color w:val="222222"/>
          <w:sz w:val="21"/>
          <w:szCs w:val="21"/>
        </w:rPr>
      </w:pPr>
    </w:p>
    <w:p w:rsidR="00B93E39" w:rsidRDefault="00B93E39" w:rsidP="00B93E39">
      <w:pPr>
        <w:contextualSpacing/>
        <w:rPr>
          <w:rFonts w:ascii="Calibri" w:hAnsi="Calibri"/>
          <w:b/>
          <w:bCs/>
          <w:color w:val="222222"/>
          <w:sz w:val="21"/>
          <w:szCs w:val="21"/>
        </w:rPr>
      </w:pPr>
      <w:r>
        <w:rPr>
          <w:rFonts w:ascii="Calibri" w:hAnsi="Calibri"/>
          <w:b/>
          <w:bCs/>
          <w:color w:val="222222"/>
          <w:sz w:val="21"/>
          <w:szCs w:val="21"/>
        </w:rPr>
        <w:t>10:0</w:t>
      </w:r>
      <w:r w:rsidRPr="00770E47">
        <w:rPr>
          <w:rFonts w:ascii="Calibri" w:hAnsi="Calibri"/>
          <w:b/>
          <w:bCs/>
          <w:color w:val="222222"/>
          <w:sz w:val="21"/>
          <w:szCs w:val="21"/>
        </w:rPr>
        <w:t>0</w:t>
      </w:r>
      <w:r w:rsidRPr="00770E47">
        <w:rPr>
          <w:rFonts w:ascii="Calibri" w:hAnsi="Calibri"/>
          <w:b/>
          <w:bCs/>
          <w:color w:val="222222"/>
          <w:sz w:val="21"/>
          <w:szCs w:val="21"/>
        </w:rPr>
        <w:tab/>
      </w:r>
      <w:hyperlink r:id="rId15" w:history="1">
        <w:r w:rsidRPr="00B93E39">
          <w:rPr>
            <w:rStyle w:val="Hyperlink"/>
            <w:rFonts w:ascii="Calibri" w:hAnsi="Calibri"/>
            <w:b/>
            <w:bCs/>
            <w:sz w:val="21"/>
            <w:szCs w:val="21"/>
          </w:rPr>
          <w:t>Overview of the Chesapeake Bay Program Environmental Literacy Goal</w:t>
        </w:r>
      </w:hyperlink>
      <w:r w:rsidRPr="00770E47">
        <w:rPr>
          <w:rFonts w:ascii="Calibri" w:hAnsi="Calibri"/>
          <w:b/>
          <w:bCs/>
          <w:color w:val="222222"/>
          <w:sz w:val="21"/>
          <w:szCs w:val="21"/>
        </w:rPr>
        <w:t xml:space="preserve"> </w:t>
      </w:r>
    </w:p>
    <w:p w:rsidR="00420FDB" w:rsidRPr="00420FDB" w:rsidRDefault="00226B49" w:rsidP="00420FDB">
      <w:pPr>
        <w:ind w:left="720"/>
        <w:contextualSpacing/>
        <w:rPr>
          <w:sz w:val="21"/>
          <w:szCs w:val="21"/>
        </w:rPr>
      </w:pPr>
      <w:r>
        <w:rPr>
          <w:rFonts w:ascii="Calibri" w:hAnsi="Calibri"/>
          <w:bCs/>
          <w:color w:val="222222"/>
          <w:sz w:val="21"/>
          <w:szCs w:val="21"/>
        </w:rPr>
        <w:t xml:space="preserve">The group was </w:t>
      </w:r>
      <w:r w:rsidR="00420FDB">
        <w:rPr>
          <w:rFonts w:ascii="Calibri" w:hAnsi="Calibri"/>
          <w:bCs/>
          <w:color w:val="222222"/>
          <w:sz w:val="21"/>
          <w:szCs w:val="21"/>
        </w:rPr>
        <w:t>provided</w:t>
      </w:r>
      <w:r>
        <w:rPr>
          <w:rFonts w:ascii="Calibri" w:hAnsi="Calibri"/>
          <w:bCs/>
          <w:color w:val="222222"/>
          <w:sz w:val="21"/>
          <w:szCs w:val="21"/>
        </w:rPr>
        <w:t xml:space="preserve"> with</w:t>
      </w:r>
      <w:r w:rsidR="00420FDB">
        <w:rPr>
          <w:rFonts w:ascii="Calibri" w:hAnsi="Calibri"/>
          <w:bCs/>
          <w:color w:val="222222"/>
          <w:sz w:val="21"/>
          <w:szCs w:val="21"/>
        </w:rPr>
        <w:t xml:space="preserve"> a</w:t>
      </w:r>
      <w:r>
        <w:rPr>
          <w:rFonts w:ascii="Calibri" w:hAnsi="Calibri"/>
          <w:bCs/>
          <w:color w:val="222222"/>
          <w:sz w:val="21"/>
          <w:szCs w:val="21"/>
        </w:rPr>
        <w:t xml:space="preserve"> brief</w:t>
      </w:r>
      <w:r w:rsidR="00420FDB">
        <w:rPr>
          <w:rFonts w:ascii="Calibri" w:hAnsi="Calibri"/>
          <w:bCs/>
          <w:color w:val="222222"/>
          <w:sz w:val="21"/>
          <w:szCs w:val="21"/>
        </w:rPr>
        <w:t xml:space="preserve"> summary of the </w:t>
      </w:r>
      <w:hyperlink r:id="rId16" w:history="1">
        <w:r w:rsidR="00420FDB" w:rsidRPr="00420FDB">
          <w:rPr>
            <w:rStyle w:val="Hyperlink"/>
            <w:rFonts w:ascii="Calibri" w:hAnsi="Calibri"/>
            <w:bCs/>
            <w:sz w:val="21"/>
            <w:szCs w:val="21"/>
          </w:rPr>
          <w:t>Management Strategy for the Environmental Literacy Goal</w:t>
        </w:r>
      </w:hyperlink>
      <w:r w:rsidR="00420FDB">
        <w:rPr>
          <w:rFonts w:ascii="Calibri" w:hAnsi="Calibri"/>
          <w:bCs/>
          <w:color w:val="222222"/>
          <w:sz w:val="21"/>
          <w:szCs w:val="21"/>
        </w:rPr>
        <w:t>.</w:t>
      </w:r>
    </w:p>
    <w:p w:rsidR="00B93E39" w:rsidRPr="00770E47" w:rsidRDefault="00B93E39" w:rsidP="00B93E39">
      <w:pPr>
        <w:numPr>
          <w:ilvl w:val="0"/>
          <w:numId w:val="17"/>
        </w:numPr>
        <w:ind w:left="1080"/>
        <w:contextualSpacing/>
        <w:textAlignment w:val="baseline"/>
        <w:rPr>
          <w:rFonts w:ascii="Calibri" w:hAnsi="Calibri"/>
          <w:color w:val="222222"/>
          <w:sz w:val="21"/>
          <w:szCs w:val="21"/>
        </w:rPr>
      </w:pPr>
      <w:r w:rsidRPr="00770E47">
        <w:rPr>
          <w:rFonts w:ascii="Calibri" w:hAnsi="Calibri"/>
          <w:color w:val="222222"/>
          <w:sz w:val="21"/>
          <w:szCs w:val="21"/>
        </w:rPr>
        <w:t xml:space="preserve">Shannon Sprague, </w:t>
      </w:r>
      <w:r>
        <w:rPr>
          <w:rFonts w:ascii="Calibri" w:hAnsi="Calibri"/>
          <w:color w:val="222222"/>
          <w:sz w:val="21"/>
          <w:szCs w:val="21"/>
        </w:rPr>
        <w:t>Chair, Education Workgroup (NOAA)</w:t>
      </w:r>
    </w:p>
    <w:p w:rsidR="00B93E39" w:rsidRPr="00770E47" w:rsidRDefault="00B93E39" w:rsidP="00B93E39">
      <w:pPr>
        <w:contextualSpacing/>
        <w:rPr>
          <w:sz w:val="21"/>
          <w:szCs w:val="21"/>
        </w:rPr>
      </w:pPr>
    </w:p>
    <w:p w:rsidR="00B93E39" w:rsidRPr="00770E47" w:rsidRDefault="00B93E39" w:rsidP="00B93E39">
      <w:pPr>
        <w:ind w:left="720" w:hanging="720"/>
        <w:contextualSpacing/>
        <w:rPr>
          <w:sz w:val="21"/>
          <w:szCs w:val="21"/>
        </w:rPr>
      </w:pPr>
      <w:r>
        <w:rPr>
          <w:rFonts w:ascii="Calibri" w:hAnsi="Calibri"/>
          <w:b/>
          <w:bCs/>
          <w:color w:val="222222"/>
          <w:sz w:val="21"/>
          <w:szCs w:val="21"/>
        </w:rPr>
        <w:t>10:1</w:t>
      </w:r>
      <w:r w:rsidRPr="00770E47">
        <w:rPr>
          <w:rFonts w:ascii="Calibri" w:hAnsi="Calibri"/>
          <w:b/>
          <w:bCs/>
          <w:color w:val="222222"/>
          <w:sz w:val="21"/>
          <w:szCs w:val="21"/>
        </w:rPr>
        <w:t xml:space="preserve">0 </w:t>
      </w:r>
      <w:r w:rsidRPr="00770E47">
        <w:rPr>
          <w:rFonts w:ascii="Calibri" w:hAnsi="Calibri"/>
          <w:b/>
          <w:bCs/>
          <w:color w:val="222222"/>
          <w:sz w:val="21"/>
          <w:szCs w:val="21"/>
        </w:rPr>
        <w:tab/>
        <w:t xml:space="preserve">Environmental Literacy Case Studies </w:t>
      </w:r>
    </w:p>
    <w:p w:rsidR="00B93E39" w:rsidRPr="00770E47" w:rsidRDefault="00B93E39" w:rsidP="00B93E39">
      <w:pPr>
        <w:ind w:left="720"/>
        <w:contextualSpacing/>
        <w:rPr>
          <w:sz w:val="21"/>
          <w:szCs w:val="21"/>
        </w:rPr>
      </w:pPr>
      <w:r w:rsidRPr="00770E47">
        <w:rPr>
          <w:rFonts w:ascii="Calibri" w:hAnsi="Calibri"/>
          <w:color w:val="222222"/>
          <w:sz w:val="21"/>
          <w:szCs w:val="21"/>
        </w:rPr>
        <w:t>Leaders from school</w:t>
      </w:r>
      <w:r>
        <w:rPr>
          <w:rFonts w:ascii="Calibri" w:hAnsi="Calibri"/>
          <w:color w:val="222222"/>
          <w:sz w:val="21"/>
          <w:szCs w:val="21"/>
        </w:rPr>
        <w:t>s and school</w:t>
      </w:r>
      <w:r w:rsidRPr="00770E47">
        <w:rPr>
          <w:rFonts w:ascii="Calibri" w:hAnsi="Calibri"/>
          <w:color w:val="222222"/>
          <w:sz w:val="21"/>
          <w:szCs w:val="21"/>
        </w:rPr>
        <w:t xml:space="preserve"> systems from around the watershed highlight</w:t>
      </w:r>
      <w:r w:rsidR="00221A6D">
        <w:rPr>
          <w:rFonts w:ascii="Calibri" w:hAnsi="Calibri"/>
          <w:color w:val="222222"/>
          <w:sz w:val="21"/>
          <w:szCs w:val="21"/>
        </w:rPr>
        <w:t>ed</w:t>
      </w:r>
      <w:r w:rsidRPr="00770E47">
        <w:rPr>
          <w:rFonts w:ascii="Calibri" w:hAnsi="Calibri"/>
          <w:color w:val="222222"/>
          <w:sz w:val="21"/>
          <w:szCs w:val="21"/>
        </w:rPr>
        <w:t xml:space="preserve"> their environmental literacy programs and what makes them successful and sustainable.</w:t>
      </w:r>
    </w:p>
    <w:p w:rsidR="00221A6D" w:rsidRPr="00221A6D" w:rsidRDefault="005A22A1" w:rsidP="00221A6D">
      <w:pPr>
        <w:pStyle w:val="ListParagraph"/>
        <w:numPr>
          <w:ilvl w:val="0"/>
          <w:numId w:val="26"/>
        </w:numPr>
        <w:spacing w:after="0" w:line="240" w:lineRule="auto"/>
        <w:textAlignment w:val="baseline"/>
        <w:rPr>
          <w:rFonts w:ascii="Arial" w:eastAsia="Times New Roman" w:hAnsi="Arial" w:cs="Arial"/>
          <w:color w:val="222222"/>
          <w:sz w:val="21"/>
          <w:szCs w:val="21"/>
        </w:rPr>
      </w:pPr>
      <w:hyperlink r:id="rId17" w:history="1">
        <w:r w:rsidR="00221A6D" w:rsidRPr="00221A6D">
          <w:rPr>
            <w:rStyle w:val="Hyperlink"/>
            <w:rFonts w:ascii="Calibri" w:eastAsia="Times New Roman" w:hAnsi="Calibri" w:cs="Arial"/>
            <w:sz w:val="21"/>
            <w:szCs w:val="21"/>
            <w:shd w:val="clear" w:color="auto" w:fill="FFFFFF"/>
          </w:rPr>
          <w:t xml:space="preserve">Video from </w:t>
        </w:r>
        <w:r w:rsidR="00B93E39" w:rsidRPr="00221A6D">
          <w:rPr>
            <w:rStyle w:val="Hyperlink"/>
            <w:rFonts w:ascii="Calibri" w:eastAsia="Times New Roman" w:hAnsi="Calibri" w:cs="Arial"/>
            <w:sz w:val="21"/>
            <w:szCs w:val="21"/>
            <w:shd w:val="clear" w:color="auto" w:fill="FFFFFF"/>
          </w:rPr>
          <w:t>Park Forest Elementary School</w:t>
        </w:r>
      </w:hyperlink>
    </w:p>
    <w:p w:rsidR="00B93E39" w:rsidRPr="00221A6D" w:rsidRDefault="005A22A1" w:rsidP="00B93E39">
      <w:pPr>
        <w:pStyle w:val="ListParagraph"/>
        <w:numPr>
          <w:ilvl w:val="0"/>
          <w:numId w:val="26"/>
        </w:numPr>
        <w:spacing w:after="0" w:line="240" w:lineRule="auto"/>
        <w:textAlignment w:val="baseline"/>
        <w:rPr>
          <w:rFonts w:ascii="Arial" w:eastAsia="Times New Roman" w:hAnsi="Arial" w:cs="Arial"/>
          <w:color w:val="222222"/>
          <w:sz w:val="21"/>
          <w:szCs w:val="21"/>
        </w:rPr>
      </w:pPr>
      <w:hyperlink r:id="rId18" w:history="1">
        <w:r w:rsidR="00B93E39" w:rsidRPr="00221A6D">
          <w:rPr>
            <w:rStyle w:val="Hyperlink"/>
            <w:rFonts w:ascii="Calibri" w:eastAsia="Times New Roman" w:hAnsi="Calibri" w:cs="Arial"/>
            <w:sz w:val="21"/>
            <w:szCs w:val="21"/>
            <w:shd w:val="clear" w:color="auto" w:fill="FFFFFF"/>
          </w:rPr>
          <w:t xml:space="preserve">Julie </w:t>
        </w:r>
        <w:proofErr w:type="spellStart"/>
        <w:r w:rsidR="00B93E39" w:rsidRPr="00221A6D">
          <w:rPr>
            <w:rStyle w:val="Hyperlink"/>
            <w:rFonts w:ascii="Calibri" w:eastAsia="Times New Roman" w:hAnsi="Calibri" w:cs="Arial"/>
            <w:sz w:val="21"/>
            <w:szCs w:val="21"/>
            <w:shd w:val="clear" w:color="auto" w:fill="FFFFFF"/>
          </w:rPr>
          <w:t>Hanenfeld</w:t>
        </w:r>
        <w:proofErr w:type="spellEnd"/>
        <w:r w:rsidR="00B93E39" w:rsidRPr="00221A6D">
          <w:rPr>
            <w:rStyle w:val="Hyperlink"/>
            <w:rFonts w:ascii="Calibri" w:eastAsia="Times New Roman" w:hAnsi="Calibri" w:cs="Arial"/>
            <w:sz w:val="21"/>
            <w:szCs w:val="21"/>
            <w:shd w:val="clear" w:color="auto" w:fill="FFFFFF"/>
          </w:rPr>
          <w:t xml:space="preserve">, Seaford Public Schools, and Alice </w:t>
        </w:r>
        <w:proofErr w:type="spellStart"/>
        <w:r w:rsidR="00B93E39" w:rsidRPr="00221A6D">
          <w:rPr>
            <w:rStyle w:val="Hyperlink"/>
            <w:rFonts w:ascii="Calibri" w:eastAsia="Times New Roman" w:hAnsi="Calibri" w:cs="Arial"/>
            <w:sz w:val="21"/>
            <w:szCs w:val="21"/>
            <w:shd w:val="clear" w:color="auto" w:fill="FFFFFF"/>
          </w:rPr>
          <w:t>Mohrman</w:t>
        </w:r>
        <w:proofErr w:type="spellEnd"/>
        <w:r w:rsidR="00B93E39" w:rsidRPr="00221A6D">
          <w:rPr>
            <w:rStyle w:val="Hyperlink"/>
            <w:rFonts w:ascii="Calibri" w:eastAsia="Times New Roman" w:hAnsi="Calibri" w:cs="Arial"/>
            <w:sz w:val="21"/>
            <w:szCs w:val="21"/>
            <w:shd w:val="clear" w:color="auto" w:fill="FFFFFF"/>
          </w:rPr>
          <w:t>, Delaware Nature Society</w:t>
        </w:r>
      </w:hyperlink>
    </w:p>
    <w:p w:rsidR="00B93E39" w:rsidRPr="00770E47" w:rsidRDefault="00B93E39" w:rsidP="00B93E39">
      <w:pPr>
        <w:pStyle w:val="ListParagraph"/>
        <w:numPr>
          <w:ilvl w:val="0"/>
          <w:numId w:val="26"/>
        </w:numPr>
        <w:spacing w:after="0" w:line="240" w:lineRule="auto"/>
        <w:textAlignment w:val="baseline"/>
        <w:rPr>
          <w:rFonts w:ascii="Arial" w:eastAsia="Times New Roman" w:hAnsi="Arial" w:cs="Arial"/>
          <w:color w:val="222222"/>
          <w:sz w:val="21"/>
          <w:szCs w:val="21"/>
        </w:rPr>
      </w:pPr>
      <w:r w:rsidRPr="00770E47">
        <w:rPr>
          <w:rFonts w:ascii="Calibri" w:eastAsia="Times New Roman" w:hAnsi="Calibri" w:cs="Arial"/>
          <w:color w:val="222222"/>
          <w:sz w:val="21"/>
          <w:szCs w:val="21"/>
        </w:rPr>
        <w:t xml:space="preserve">Dr. </w:t>
      </w:r>
      <w:r w:rsidRPr="00770E47">
        <w:rPr>
          <w:rFonts w:ascii="Calibri" w:eastAsia="Times New Roman" w:hAnsi="Calibri" w:cs="Arial"/>
          <w:color w:val="222222"/>
          <w:sz w:val="21"/>
          <w:szCs w:val="21"/>
          <w:shd w:val="clear" w:color="auto" w:fill="FFFFFF"/>
        </w:rPr>
        <w:t xml:space="preserve">Aaron Spence, </w:t>
      </w:r>
      <w:r>
        <w:rPr>
          <w:rFonts w:ascii="Calibri" w:eastAsia="Times New Roman" w:hAnsi="Calibri" w:cs="Arial"/>
          <w:color w:val="222222"/>
          <w:sz w:val="21"/>
          <w:szCs w:val="21"/>
          <w:shd w:val="clear" w:color="auto" w:fill="FFFFFF"/>
        </w:rPr>
        <w:t>Superintendent V</w:t>
      </w:r>
      <w:r w:rsidRPr="00770E47">
        <w:rPr>
          <w:rFonts w:ascii="Calibri" w:eastAsia="Times New Roman" w:hAnsi="Calibri" w:cs="Arial"/>
          <w:color w:val="222222"/>
          <w:sz w:val="21"/>
          <w:szCs w:val="21"/>
          <w:shd w:val="clear" w:color="auto" w:fill="FFFFFF"/>
        </w:rPr>
        <w:t>irginia Beach City Public Schools</w:t>
      </w:r>
    </w:p>
    <w:p w:rsidR="00B93E39" w:rsidRPr="00770E47" w:rsidRDefault="00B93E39" w:rsidP="00B93E39">
      <w:pPr>
        <w:pStyle w:val="ListParagraph"/>
        <w:numPr>
          <w:ilvl w:val="0"/>
          <w:numId w:val="26"/>
        </w:numPr>
        <w:spacing w:after="0" w:line="240" w:lineRule="auto"/>
        <w:textAlignment w:val="baseline"/>
        <w:rPr>
          <w:rFonts w:ascii="Arial" w:eastAsia="Times New Roman" w:hAnsi="Arial" w:cs="Arial"/>
          <w:color w:val="222222"/>
          <w:sz w:val="21"/>
          <w:szCs w:val="21"/>
        </w:rPr>
      </w:pPr>
      <w:r w:rsidRPr="00770E47">
        <w:rPr>
          <w:rFonts w:ascii="Calibri" w:eastAsia="Times New Roman" w:hAnsi="Calibri" w:cs="Arial"/>
          <w:color w:val="222222"/>
          <w:sz w:val="21"/>
          <w:szCs w:val="21"/>
        </w:rPr>
        <w:lastRenderedPageBreak/>
        <w:t xml:space="preserve">Dr. Kevin Maxwell, </w:t>
      </w:r>
      <w:r>
        <w:rPr>
          <w:rFonts w:ascii="Calibri" w:eastAsia="Times New Roman" w:hAnsi="Calibri" w:cs="Arial"/>
          <w:color w:val="222222"/>
          <w:sz w:val="21"/>
          <w:szCs w:val="21"/>
        </w:rPr>
        <w:t xml:space="preserve">CEO </w:t>
      </w:r>
      <w:r w:rsidRPr="00770E47">
        <w:rPr>
          <w:rFonts w:ascii="Calibri" w:eastAsia="Times New Roman" w:hAnsi="Calibri" w:cs="Arial"/>
          <w:color w:val="222222"/>
          <w:sz w:val="21"/>
          <w:szCs w:val="21"/>
        </w:rPr>
        <w:t>Prince George’s County Public Schools</w:t>
      </w:r>
    </w:p>
    <w:p w:rsidR="00B93E39" w:rsidRDefault="00B93E39" w:rsidP="00B93E39">
      <w:pPr>
        <w:ind w:left="720" w:hanging="720"/>
        <w:contextualSpacing/>
        <w:rPr>
          <w:rFonts w:ascii="Calibri" w:hAnsi="Calibri"/>
          <w:b/>
          <w:bCs/>
          <w:color w:val="222222"/>
          <w:sz w:val="21"/>
          <w:szCs w:val="21"/>
        </w:rPr>
      </w:pPr>
    </w:p>
    <w:p w:rsidR="00B93E39" w:rsidRPr="00770E47" w:rsidRDefault="00B93E39" w:rsidP="00B93E39">
      <w:pPr>
        <w:ind w:left="720" w:hanging="720"/>
        <w:contextualSpacing/>
        <w:rPr>
          <w:sz w:val="21"/>
          <w:szCs w:val="21"/>
        </w:rPr>
      </w:pPr>
      <w:r>
        <w:rPr>
          <w:rFonts w:ascii="Calibri" w:hAnsi="Calibri"/>
          <w:b/>
          <w:bCs/>
          <w:color w:val="222222"/>
          <w:sz w:val="21"/>
          <w:szCs w:val="21"/>
        </w:rPr>
        <w:t>11:00</w:t>
      </w:r>
      <w:r w:rsidRPr="00770E47">
        <w:rPr>
          <w:rFonts w:ascii="Calibri" w:hAnsi="Calibri"/>
          <w:b/>
          <w:bCs/>
          <w:color w:val="222222"/>
          <w:sz w:val="21"/>
          <w:szCs w:val="21"/>
        </w:rPr>
        <w:tab/>
        <w:t>Field Experience</w:t>
      </w:r>
      <w:r>
        <w:rPr>
          <w:rFonts w:ascii="Calibri" w:hAnsi="Calibri"/>
          <w:b/>
          <w:bCs/>
          <w:color w:val="222222"/>
          <w:sz w:val="21"/>
          <w:szCs w:val="21"/>
        </w:rPr>
        <w:t>s</w:t>
      </w:r>
      <w:r w:rsidRPr="00770E47">
        <w:rPr>
          <w:rFonts w:ascii="Calibri" w:hAnsi="Calibri"/>
          <w:b/>
          <w:bCs/>
          <w:color w:val="222222"/>
          <w:sz w:val="21"/>
          <w:szCs w:val="21"/>
        </w:rPr>
        <w:t xml:space="preserve"> </w:t>
      </w:r>
    </w:p>
    <w:p w:rsidR="00B93E39" w:rsidRPr="00770E47" w:rsidRDefault="00221A6D" w:rsidP="00B93E39">
      <w:pPr>
        <w:ind w:left="720"/>
        <w:contextualSpacing/>
        <w:rPr>
          <w:sz w:val="21"/>
          <w:szCs w:val="21"/>
        </w:rPr>
      </w:pPr>
      <w:r>
        <w:rPr>
          <w:rFonts w:ascii="Calibri" w:hAnsi="Calibri"/>
          <w:color w:val="222222"/>
          <w:sz w:val="21"/>
          <w:szCs w:val="21"/>
        </w:rPr>
        <w:t xml:space="preserve">Participants </w:t>
      </w:r>
      <w:r w:rsidR="00B93E39" w:rsidRPr="00770E47">
        <w:rPr>
          <w:rFonts w:ascii="Calibri" w:hAnsi="Calibri"/>
          <w:color w:val="222222"/>
          <w:sz w:val="21"/>
          <w:szCs w:val="21"/>
        </w:rPr>
        <w:t>join</w:t>
      </w:r>
      <w:r>
        <w:rPr>
          <w:rFonts w:ascii="Calibri" w:hAnsi="Calibri"/>
          <w:color w:val="222222"/>
          <w:sz w:val="21"/>
          <w:szCs w:val="21"/>
        </w:rPr>
        <w:t>ed</w:t>
      </w:r>
      <w:r w:rsidR="00B93E39" w:rsidRPr="00770E47">
        <w:rPr>
          <w:rFonts w:ascii="Calibri" w:hAnsi="Calibri"/>
          <w:color w:val="222222"/>
          <w:sz w:val="21"/>
          <w:szCs w:val="21"/>
        </w:rPr>
        <w:t xml:space="preserve"> students from Hammond High</w:t>
      </w:r>
      <w:r>
        <w:rPr>
          <w:rFonts w:ascii="Calibri" w:hAnsi="Calibri"/>
          <w:color w:val="222222"/>
          <w:sz w:val="21"/>
          <w:szCs w:val="21"/>
        </w:rPr>
        <w:t xml:space="preserve"> School to discuss what they</w:t>
      </w:r>
      <w:r w:rsidR="00B93E39" w:rsidRPr="00770E47">
        <w:rPr>
          <w:rFonts w:ascii="Calibri" w:hAnsi="Calibri"/>
          <w:color w:val="222222"/>
          <w:sz w:val="21"/>
          <w:szCs w:val="21"/>
        </w:rPr>
        <w:t xml:space="preserve"> learn</w:t>
      </w:r>
      <w:r>
        <w:rPr>
          <w:rFonts w:ascii="Calibri" w:hAnsi="Calibri"/>
          <w:color w:val="222222"/>
          <w:sz w:val="21"/>
          <w:szCs w:val="21"/>
        </w:rPr>
        <w:t>ed</w:t>
      </w:r>
      <w:r w:rsidR="00B93E39" w:rsidRPr="00770E47">
        <w:rPr>
          <w:rFonts w:ascii="Calibri" w:hAnsi="Calibri"/>
          <w:color w:val="222222"/>
          <w:sz w:val="21"/>
          <w:szCs w:val="21"/>
        </w:rPr>
        <w:t xml:space="preserve"> </w:t>
      </w:r>
      <w:r w:rsidR="00B93E39">
        <w:rPr>
          <w:rFonts w:ascii="Calibri" w:hAnsi="Calibri"/>
          <w:color w:val="222222"/>
          <w:sz w:val="21"/>
          <w:szCs w:val="21"/>
        </w:rPr>
        <w:t>during their</w:t>
      </w:r>
      <w:r w:rsidR="00B93E39" w:rsidRPr="00770E47">
        <w:rPr>
          <w:rFonts w:ascii="Calibri" w:hAnsi="Calibri"/>
          <w:color w:val="222222"/>
          <w:sz w:val="21"/>
          <w:szCs w:val="21"/>
        </w:rPr>
        <w:t xml:space="preserve"> o</w:t>
      </w:r>
      <w:r>
        <w:rPr>
          <w:rFonts w:ascii="Calibri" w:hAnsi="Calibri"/>
          <w:color w:val="222222"/>
          <w:sz w:val="21"/>
          <w:szCs w:val="21"/>
        </w:rPr>
        <w:t>utdoor field experience.</w:t>
      </w:r>
    </w:p>
    <w:p w:rsidR="00B93E39" w:rsidRPr="004252AA" w:rsidRDefault="00B93E39" w:rsidP="00B93E39">
      <w:pPr>
        <w:pStyle w:val="ListParagraph"/>
        <w:numPr>
          <w:ilvl w:val="0"/>
          <w:numId w:val="27"/>
        </w:numPr>
        <w:spacing w:after="0" w:line="240" w:lineRule="auto"/>
        <w:textAlignment w:val="baseline"/>
        <w:rPr>
          <w:rFonts w:ascii="Arial" w:eastAsia="Times New Roman" w:hAnsi="Arial" w:cs="Arial"/>
          <w:color w:val="222222"/>
          <w:sz w:val="21"/>
          <w:szCs w:val="21"/>
        </w:rPr>
      </w:pPr>
      <w:r w:rsidRPr="004252AA">
        <w:rPr>
          <w:rFonts w:ascii="Calibri" w:eastAsia="Times New Roman" w:hAnsi="Calibri" w:cs="Arial"/>
          <w:color w:val="222222"/>
          <w:sz w:val="21"/>
          <w:szCs w:val="21"/>
          <w:shd w:val="clear" w:color="auto" w:fill="FFFFFF"/>
        </w:rPr>
        <w:t>Tom Ackerman, Vice President, Chesapeake Bay Foundation</w:t>
      </w:r>
    </w:p>
    <w:p w:rsidR="00B93E39" w:rsidRPr="004252AA" w:rsidRDefault="00B93E39" w:rsidP="00B93E39">
      <w:pPr>
        <w:pStyle w:val="ListParagraph"/>
        <w:numPr>
          <w:ilvl w:val="0"/>
          <w:numId w:val="27"/>
        </w:numPr>
        <w:shd w:val="clear" w:color="auto" w:fill="FFFFFF"/>
        <w:spacing w:after="0" w:line="240" w:lineRule="auto"/>
        <w:textAlignment w:val="baseline"/>
        <w:rPr>
          <w:rFonts w:ascii="Calibri" w:eastAsia="Times New Roman" w:hAnsi="Calibri" w:cs="Times New Roman"/>
          <w:color w:val="222222"/>
          <w:sz w:val="21"/>
          <w:szCs w:val="21"/>
        </w:rPr>
      </w:pPr>
      <w:r w:rsidRPr="004252AA">
        <w:rPr>
          <w:rFonts w:ascii="Calibri" w:eastAsia="Times New Roman" w:hAnsi="Calibri" w:cs="Times New Roman"/>
          <w:color w:val="222222"/>
          <w:sz w:val="21"/>
          <w:szCs w:val="21"/>
          <w:shd w:val="clear" w:color="auto" w:fill="FFFFFF"/>
        </w:rPr>
        <w:t xml:space="preserve">Dr. Renee </w:t>
      </w:r>
      <w:proofErr w:type="spellStart"/>
      <w:r w:rsidRPr="004252AA">
        <w:rPr>
          <w:rFonts w:ascii="Calibri" w:eastAsia="Times New Roman" w:hAnsi="Calibri" w:cs="Times New Roman"/>
          <w:color w:val="222222"/>
          <w:sz w:val="21"/>
          <w:szCs w:val="21"/>
          <w:shd w:val="clear" w:color="auto" w:fill="FFFFFF"/>
        </w:rPr>
        <w:t>Foose</w:t>
      </w:r>
      <w:proofErr w:type="spellEnd"/>
      <w:r w:rsidRPr="004252AA">
        <w:rPr>
          <w:rFonts w:ascii="Calibri" w:eastAsia="Times New Roman" w:hAnsi="Calibri" w:cs="Times New Roman"/>
          <w:color w:val="222222"/>
          <w:sz w:val="21"/>
          <w:szCs w:val="21"/>
          <w:shd w:val="clear" w:color="auto" w:fill="FFFFFF"/>
        </w:rPr>
        <w:t>, Superintendent Howard County Public Schools</w:t>
      </w:r>
    </w:p>
    <w:p w:rsidR="00B93E39" w:rsidRDefault="00B93E39" w:rsidP="00B93E39">
      <w:pPr>
        <w:ind w:left="720" w:hanging="720"/>
        <w:contextualSpacing/>
        <w:rPr>
          <w:rFonts w:ascii="Calibri" w:hAnsi="Calibri"/>
          <w:b/>
          <w:bCs/>
          <w:color w:val="222222"/>
          <w:sz w:val="21"/>
          <w:szCs w:val="21"/>
        </w:rPr>
      </w:pPr>
    </w:p>
    <w:p w:rsidR="00A56614" w:rsidRDefault="00B93E39" w:rsidP="005C0E2D">
      <w:pPr>
        <w:ind w:left="720" w:hanging="720"/>
        <w:contextualSpacing/>
        <w:rPr>
          <w:rFonts w:asciiTheme="minorHAnsi" w:hAnsiTheme="minorHAnsi"/>
          <w:color w:val="222222"/>
          <w:sz w:val="21"/>
          <w:szCs w:val="21"/>
          <w:shd w:val="clear" w:color="auto" w:fill="FFFFFF"/>
        </w:rPr>
      </w:pPr>
      <w:r w:rsidRPr="00770E47">
        <w:rPr>
          <w:rFonts w:ascii="Calibri" w:hAnsi="Calibri"/>
          <w:b/>
          <w:bCs/>
          <w:color w:val="222222"/>
          <w:sz w:val="21"/>
          <w:szCs w:val="21"/>
        </w:rPr>
        <w:t>12:00</w:t>
      </w:r>
      <w:r w:rsidRPr="00770E47">
        <w:rPr>
          <w:rFonts w:ascii="Calibri" w:hAnsi="Calibri"/>
          <w:b/>
          <w:bCs/>
          <w:color w:val="222222"/>
          <w:sz w:val="21"/>
          <w:szCs w:val="21"/>
        </w:rPr>
        <w:tab/>
        <w:t>Lunch</w:t>
      </w:r>
      <w:r w:rsidRPr="00770E47">
        <w:rPr>
          <w:rFonts w:ascii="Calibri" w:hAnsi="Calibri"/>
          <w:b/>
          <w:bCs/>
          <w:color w:val="222222"/>
          <w:sz w:val="21"/>
          <w:szCs w:val="21"/>
        </w:rPr>
        <w:br/>
      </w:r>
      <w:r w:rsidR="00221A6D">
        <w:rPr>
          <w:rFonts w:ascii="Calibri" w:hAnsi="Calibri"/>
          <w:color w:val="222222"/>
          <w:sz w:val="21"/>
          <w:szCs w:val="21"/>
        </w:rPr>
        <w:t xml:space="preserve">Participants </w:t>
      </w:r>
      <w:r w:rsidR="00221A6D" w:rsidRPr="00A56614">
        <w:rPr>
          <w:rFonts w:asciiTheme="minorHAnsi" w:hAnsiTheme="minorHAnsi"/>
          <w:color w:val="222222"/>
          <w:sz w:val="21"/>
          <w:szCs w:val="21"/>
        </w:rPr>
        <w:t>e</w:t>
      </w:r>
      <w:r w:rsidRPr="00A56614">
        <w:rPr>
          <w:rFonts w:asciiTheme="minorHAnsi" w:hAnsiTheme="minorHAnsi"/>
          <w:color w:val="222222"/>
          <w:sz w:val="21"/>
          <w:szCs w:val="21"/>
        </w:rPr>
        <w:t>xplore</w:t>
      </w:r>
      <w:r w:rsidR="00221A6D" w:rsidRPr="00A56614">
        <w:rPr>
          <w:rFonts w:asciiTheme="minorHAnsi" w:hAnsiTheme="minorHAnsi"/>
          <w:color w:val="222222"/>
          <w:sz w:val="21"/>
          <w:szCs w:val="21"/>
        </w:rPr>
        <w:t>d</w:t>
      </w:r>
      <w:r w:rsidRPr="00A56614">
        <w:rPr>
          <w:rFonts w:asciiTheme="minorHAnsi" w:hAnsiTheme="minorHAnsi"/>
          <w:color w:val="222222"/>
          <w:sz w:val="21"/>
          <w:szCs w:val="21"/>
        </w:rPr>
        <w:t xml:space="preserve"> the questions: </w:t>
      </w:r>
      <w:r w:rsidRPr="00A56614">
        <w:rPr>
          <w:rFonts w:asciiTheme="minorHAnsi" w:hAnsiTheme="minorHAnsi"/>
          <w:color w:val="222222"/>
          <w:sz w:val="21"/>
          <w:szCs w:val="21"/>
          <w:shd w:val="clear" w:color="auto" w:fill="FFFFFF"/>
        </w:rPr>
        <w:t>What has resonated with you thus far from today’s meeting? How might you use this information to support your environmental literacy efforts?</w:t>
      </w:r>
    </w:p>
    <w:p w:rsidR="005C0E2D" w:rsidRPr="005C0E2D" w:rsidRDefault="005C0E2D" w:rsidP="005C0E2D">
      <w:pPr>
        <w:ind w:left="720" w:hanging="720"/>
        <w:contextualSpacing/>
        <w:rPr>
          <w:rFonts w:asciiTheme="minorHAnsi" w:hAnsiTheme="minorHAnsi"/>
          <w:color w:val="222222"/>
          <w:sz w:val="21"/>
          <w:szCs w:val="21"/>
          <w:shd w:val="clear" w:color="auto" w:fill="FFFFFF"/>
        </w:rPr>
      </w:pPr>
    </w:p>
    <w:p w:rsidR="005C0E2D" w:rsidRDefault="005C0E2D" w:rsidP="005C0E2D">
      <w:pPr>
        <w:pStyle w:val="ListParagraph"/>
        <w:numPr>
          <w:ilvl w:val="0"/>
          <w:numId w:val="28"/>
        </w:numPr>
        <w:rPr>
          <w:sz w:val="21"/>
          <w:szCs w:val="21"/>
        </w:rPr>
      </w:pPr>
      <w:r>
        <w:rPr>
          <w:sz w:val="21"/>
          <w:szCs w:val="21"/>
        </w:rPr>
        <w:t>In general, participants felt that the meeting was very valuable in establishing and renewing relationships and opening lines of communication about EL across agencies and among leadership and staff members.</w:t>
      </w:r>
    </w:p>
    <w:p w:rsidR="005A3816" w:rsidRDefault="005A3816" w:rsidP="005A3816">
      <w:pPr>
        <w:pStyle w:val="ListParagraph"/>
        <w:numPr>
          <w:ilvl w:val="0"/>
          <w:numId w:val="28"/>
        </w:numPr>
        <w:shd w:val="clear" w:color="auto" w:fill="FFFFFF"/>
        <w:rPr>
          <w:rFonts w:ascii="Calibri" w:hAnsi="Calibri"/>
          <w:sz w:val="21"/>
          <w:szCs w:val="21"/>
        </w:rPr>
      </w:pPr>
      <w:r>
        <w:rPr>
          <w:sz w:val="21"/>
          <w:szCs w:val="21"/>
        </w:rPr>
        <w:t>Sharing information across states about how to connect EL with core subjects, including Next Generation Science Standards, was a highlight for many.</w:t>
      </w:r>
    </w:p>
    <w:p w:rsidR="005A3816" w:rsidRPr="005A3816" w:rsidRDefault="005A3816" w:rsidP="005A3816">
      <w:pPr>
        <w:pStyle w:val="ListParagraph"/>
        <w:numPr>
          <w:ilvl w:val="0"/>
          <w:numId w:val="28"/>
        </w:numPr>
        <w:shd w:val="clear" w:color="auto" w:fill="FFFFFF"/>
        <w:rPr>
          <w:rFonts w:ascii="Calibri" w:hAnsi="Calibri"/>
          <w:sz w:val="21"/>
          <w:szCs w:val="21"/>
        </w:rPr>
      </w:pPr>
      <w:r>
        <w:rPr>
          <w:rFonts w:ascii="Calibri" w:hAnsi="Calibri"/>
          <w:sz w:val="21"/>
          <w:szCs w:val="21"/>
        </w:rPr>
        <w:t>Participants were</w:t>
      </w:r>
      <w:r w:rsidRPr="005C0E2D">
        <w:rPr>
          <w:rFonts w:ascii="Calibri" w:hAnsi="Calibri"/>
          <w:sz w:val="21"/>
          <w:szCs w:val="21"/>
        </w:rPr>
        <w:t xml:space="preserve"> interested in competency-based education and how this could support areas like science, mathematics, and English/reading.  They felt this would be high interest for students.</w:t>
      </w:r>
    </w:p>
    <w:p w:rsidR="005A3816" w:rsidRDefault="005A3816" w:rsidP="005A3816">
      <w:pPr>
        <w:pStyle w:val="ListParagraph"/>
        <w:numPr>
          <w:ilvl w:val="0"/>
          <w:numId w:val="28"/>
        </w:numPr>
        <w:shd w:val="clear" w:color="auto" w:fill="FFFFFF"/>
        <w:rPr>
          <w:rFonts w:ascii="Calibri" w:hAnsi="Calibri"/>
          <w:sz w:val="21"/>
          <w:szCs w:val="21"/>
        </w:rPr>
      </w:pPr>
      <w:r>
        <w:rPr>
          <w:rFonts w:ascii="Calibri" w:hAnsi="Calibri"/>
          <w:sz w:val="21"/>
          <w:szCs w:val="21"/>
        </w:rPr>
        <w:t>Leaders</w:t>
      </w:r>
      <w:r w:rsidRPr="005C0E2D">
        <w:rPr>
          <w:rFonts w:ascii="Calibri" w:hAnsi="Calibri"/>
          <w:sz w:val="21"/>
          <w:szCs w:val="21"/>
        </w:rPr>
        <w:t xml:space="preserve"> were confident that their staff (and others) were doing a good job with </w:t>
      </w:r>
      <w:r>
        <w:rPr>
          <w:rFonts w:ascii="Calibri" w:hAnsi="Calibri"/>
          <w:sz w:val="21"/>
          <w:szCs w:val="21"/>
        </w:rPr>
        <w:t>implementing EL</w:t>
      </w:r>
      <w:r w:rsidRPr="005C0E2D">
        <w:rPr>
          <w:rFonts w:ascii="Calibri" w:hAnsi="Calibri"/>
          <w:sz w:val="21"/>
          <w:szCs w:val="21"/>
        </w:rPr>
        <w:t xml:space="preserve"> and </w:t>
      </w:r>
      <w:r>
        <w:rPr>
          <w:rFonts w:ascii="Calibri" w:hAnsi="Calibri"/>
          <w:sz w:val="21"/>
          <w:szCs w:val="21"/>
        </w:rPr>
        <w:t xml:space="preserve">that </w:t>
      </w:r>
      <w:r w:rsidRPr="005C0E2D">
        <w:rPr>
          <w:rFonts w:ascii="Calibri" w:hAnsi="Calibri"/>
          <w:sz w:val="21"/>
          <w:szCs w:val="21"/>
        </w:rPr>
        <w:t xml:space="preserve">they </w:t>
      </w:r>
      <w:r>
        <w:rPr>
          <w:rFonts w:ascii="Calibri" w:hAnsi="Calibri"/>
          <w:sz w:val="21"/>
          <w:szCs w:val="21"/>
        </w:rPr>
        <w:t>should</w:t>
      </w:r>
      <w:r w:rsidRPr="005C0E2D">
        <w:rPr>
          <w:rFonts w:ascii="Calibri" w:hAnsi="Calibri"/>
          <w:sz w:val="21"/>
          <w:szCs w:val="21"/>
        </w:rPr>
        <w:t xml:space="preserve"> consider ways to encourage more discussion</w:t>
      </w:r>
      <w:r>
        <w:rPr>
          <w:rFonts w:ascii="Calibri" w:hAnsi="Calibri"/>
          <w:sz w:val="21"/>
          <w:szCs w:val="21"/>
        </w:rPr>
        <w:t xml:space="preserve"> around EL</w:t>
      </w:r>
      <w:r w:rsidRPr="005C0E2D">
        <w:rPr>
          <w:rFonts w:ascii="Calibri" w:hAnsi="Calibri"/>
          <w:sz w:val="21"/>
          <w:szCs w:val="21"/>
        </w:rPr>
        <w:t xml:space="preserve">. </w:t>
      </w:r>
    </w:p>
    <w:p w:rsidR="005A3816" w:rsidRPr="005C0E2D" w:rsidRDefault="005A3816" w:rsidP="005A3816">
      <w:pPr>
        <w:pStyle w:val="ListParagraph"/>
        <w:numPr>
          <w:ilvl w:val="0"/>
          <w:numId w:val="28"/>
        </w:numPr>
        <w:shd w:val="clear" w:color="auto" w:fill="FFFFFF"/>
        <w:rPr>
          <w:rFonts w:ascii="Calibri" w:hAnsi="Calibri"/>
          <w:sz w:val="21"/>
          <w:szCs w:val="21"/>
        </w:rPr>
      </w:pPr>
      <w:r>
        <w:rPr>
          <w:rFonts w:ascii="Calibri" w:hAnsi="Calibri"/>
          <w:sz w:val="21"/>
          <w:szCs w:val="21"/>
        </w:rPr>
        <w:t xml:space="preserve">Participants </w:t>
      </w:r>
      <w:r w:rsidRPr="005C0E2D">
        <w:rPr>
          <w:rFonts w:ascii="Calibri" w:hAnsi="Calibri"/>
          <w:sz w:val="21"/>
          <w:szCs w:val="21"/>
        </w:rPr>
        <w:t>noted</w:t>
      </w:r>
      <w:r>
        <w:rPr>
          <w:rFonts w:ascii="Calibri" w:hAnsi="Calibri"/>
          <w:sz w:val="21"/>
          <w:szCs w:val="21"/>
        </w:rPr>
        <w:t xml:space="preserve"> that</w:t>
      </w:r>
      <w:r w:rsidRPr="005C0E2D">
        <w:rPr>
          <w:rFonts w:ascii="Calibri" w:hAnsi="Calibri"/>
          <w:sz w:val="21"/>
          <w:szCs w:val="21"/>
        </w:rPr>
        <w:t xml:space="preserve"> district sup</w:t>
      </w:r>
      <w:r>
        <w:rPr>
          <w:rFonts w:ascii="Calibri" w:hAnsi="Calibri"/>
          <w:sz w:val="21"/>
          <w:szCs w:val="21"/>
        </w:rPr>
        <w:t>erintenden</w:t>
      </w:r>
      <w:r w:rsidRPr="005C0E2D">
        <w:rPr>
          <w:rFonts w:ascii="Calibri" w:hAnsi="Calibri"/>
          <w:sz w:val="21"/>
          <w:szCs w:val="21"/>
        </w:rPr>
        <w:t>ts and school principals might be a good audience.</w:t>
      </w:r>
      <w:r>
        <w:rPr>
          <w:rFonts w:ascii="Calibri" w:hAnsi="Calibri"/>
          <w:sz w:val="21"/>
          <w:szCs w:val="21"/>
        </w:rPr>
        <w:t xml:space="preserve"> Leaders felt that they could help connect </w:t>
      </w:r>
      <w:r w:rsidRPr="005C0E2D">
        <w:rPr>
          <w:rFonts w:ascii="Calibri" w:hAnsi="Calibri"/>
          <w:sz w:val="21"/>
          <w:szCs w:val="21"/>
        </w:rPr>
        <w:t xml:space="preserve">their staff </w:t>
      </w:r>
      <w:r>
        <w:rPr>
          <w:rFonts w:ascii="Calibri" w:hAnsi="Calibri"/>
          <w:sz w:val="21"/>
          <w:szCs w:val="21"/>
        </w:rPr>
        <w:t>with these groups</w:t>
      </w:r>
      <w:r w:rsidRPr="005C0E2D">
        <w:rPr>
          <w:rFonts w:ascii="Calibri" w:hAnsi="Calibri"/>
          <w:sz w:val="21"/>
          <w:szCs w:val="21"/>
        </w:rPr>
        <w:t xml:space="preserve">. </w:t>
      </w:r>
    </w:p>
    <w:p w:rsidR="00B93E39" w:rsidRPr="005A3816" w:rsidRDefault="005C0E2D" w:rsidP="00B93E39">
      <w:pPr>
        <w:pStyle w:val="ListParagraph"/>
        <w:numPr>
          <w:ilvl w:val="0"/>
          <w:numId w:val="28"/>
        </w:numPr>
        <w:rPr>
          <w:rFonts w:ascii="Times New Roman" w:eastAsia="Times New Roman" w:hAnsi="Times New Roman" w:cs="Times New Roman"/>
          <w:sz w:val="21"/>
          <w:szCs w:val="21"/>
        </w:rPr>
      </w:pPr>
      <w:r w:rsidRPr="005A3816">
        <w:rPr>
          <w:sz w:val="21"/>
          <w:szCs w:val="21"/>
        </w:rPr>
        <w:t>One group felt that the b</w:t>
      </w:r>
      <w:r w:rsidR="00A56614" w:rsidRPr="005A3816">
        <w:rPr>
          <w:sz w:val="21"/>
          <w:szCs w:val="21"/>
        </w:rPr>
        <w:t xml:space="preserve">iggest challenge </w:t>
      </w:r>
      <w:r w:rsidRPr="005A3816">
        <w:rPr>
          <w:sz w:val="21"/>
          <w:szCs w:val="21"/>
        </w:rPr>
        <w:t xml:space="preserve">to EL </w:t>
      </w:r>
      <w:r w:rsidR="00A56614" w:rsidRPr="005A3816">
        <w:rPr>
          <w:sz w:val="21"/>
          <w:szCs w:val="21"/>
        </w:rPr>
        <w:t xml:space="preserve">is marketing </w:t>
      </w:r>
      <w:r w:rsidRPr="005A3816">
        <w:rPr>
          <w:sz w:val="21"/>
          <w:szCs w:val="21"/>
        </w:rPr>
        <w:t>and getting</w:t>
      </w:r>
      <w:r w:rsidR="00A56614" w:rsidRPr="005A3816">
        <w:rPr>
          <w:sz w:val="21"/>
          <w:szCs w:val="21"/>
        </w:rPr>
        <w:t xml:space="preserve"> our message</w:t>
      </w:r>
      <w:r w:rsidRPr="005A3816">
        <w:rPr>
          <w:sz w:val="21"/>
          <w:szCs w:val="21"/>
        </w:rPr>
        <w:t xml:space="preserve"> out, including h</w:t>
      </w:r>
      <w:r w:rsidR="00A56614" w:rsidRPr="005A3816">
        <w:rPr>
          <w:sz w:val="21"/>
          <w:szCs w:val="21"/>
        </w:rPr>
        <w:t xml:space="preserve">ow to </w:t>
      </w:r>
      <w:r w:rsidRPr="005A3816">
        <w:rPr>
          <w:sz w:val="21"/>
          <w:szCs w:val="21"/>
        </w:rPr>
        <w:t>communicate about EL to be more in line with</w:t>
      </w:r>
      <w:r w:rsidR="00A56614" w:rsidRPr="005A3816">
        <w:rPr>
          <w:sz w:val="21"/>
          <w:szCs w:val="21"/>
        </w:rPr>
        <w:t xml:space="preserve"> what teachers, </w:t>
      </w:r>
      <w:r w:rsidRPr="005A3816">
        <w:rPr>
          <w:sz w:val="21"/>
          <w:szCs w:val="21"/>
        </w:rPr>
        <w:t xml:space="preserve">administrators, and partners </w:t>
      </w:r>
      <w:r w:rsidR="00A56614" w:rsidRPr="005A3816">
        <w:rPr>
          <w:sz w:val="21"/>
          <w:szCs w:val="21"/>
        </w:rPr>
        <w:t>feel is important to them.</w:t>
      </w:r>
    </w:p>
    <w:p w:rsidR="00B93E39" w:rsidRPr="00770E47" w:rsidRDefault="00B93E39" w:rsidP="00B93E39">
      <w:pPr>
        <w:ind w:left="720" w:hanging="720"/>
        <w:contextualSpacing/>
        <w:rPr>
          <w:sz w:val="21"/>
          <w:szCs w:val="21"/>
        </w:rPr>
      </w:pPr>
      <w:r w:rsidRPr="00770E47">
        <w:rPr>
          <w:rFonts w:ascii="Calibri" w:hAnsi="Calibri"/>
          <w:b/>
          <w:bCs/>
          <w:color w:val="222222"/>
          <w:sz w:val="21"/>
          <w:szCs w:val="21"/>
        </w:rPr>
        <w:t>1:00   </w:t>
      </w:r>
      <w:r w:rsidRPr="00770E47">
        <w:rPr>
          <w:rFonts w:ascii="Calibri" w:hAnsi="Calibri"/>
          <w:b/>
          <w:bCs/>
          <w:color w:val="222222"/>
          <w:sz w:val="21"/>
          <w:szCs w:val="21"/>
        </w:rPr>
        <w:tab/>
      </w:r>
      <w:r w:rsidRPr="00770E47">
        <w:rPr>
          <w:rFonts w:ascii="Calibri" w:hAnsi="Calibri"/>
          <w:b/>
          <w:bCs/>
          <w:color w:val="222222"/>
          <w:sz w:val="21"/>
          <w:szCs w:val="21"/>
          <w:shd w:val="clear" w:color="auto" w:fill="FFFFFF"/>
        </w:rPr>
        <w:t>Environmental Literacy Listening Session</w:t>
      </w:r>
    </w:p>
    <w:p w:rsidR="008E7688" w:rsidRDefault="00221A6D" w:rsidP="008E7688">
      <w:pPr>
        <w:ind w:left="720"/>
        <w:contextualSpacing/>
        <w:rPr>
          <w:rFonts w:ascii="Calibri" w:hAnsi="Calibri"/>
          <w:color w:val="222222"/>
          <w:sz w:val="21"/>
          <w:szCs w:val="21"/>
        </w:rPr>
      </w:pPr>
      <w:r>
        <w:rPr>
          <w:rFonts w:ascii="Calibri" w:hAnsi="Calibri"/>
          <w:color w:val="222222"/>
          <w:sz w:val="21"/>
          <w:szCs w:val="21"/>
        </w:rPr>
        <w:t xml:space="preserve">The group </w:t>
      </w:r>
      <w:r w:rsidR="00B93E39" w:rsidRPr="00770E47">
        <w:rPr>
          <w:rFonts w:ascii="Calibri" w:hAnsi="Calibri"/>
          <w:color w:val="222222"/>
          <w:sz w:val="21"/>
          <w:szCs w:val="21"/>
        </w:rPr>
        <w:t>hear</w:t>
      </w:r>
      <w:r>
        <w:rPr>
          <w:rFonts w:ascii="Calibri" w:hAnsi="Calibri"/>
          <w:color w:val="222222"/>
          <w:sz w:val="21"/>
          <w:szCs w:val="21"/>
        </w:rPr>
        <w:t>d</w:t>
      </w:r>
      <w:r w:rsidR="00B93E39" w:rsidRPr="00770E47">
        <w:rPr>
          <w:rFonts w:ascii="Calibri" w:hAnsi="Calibri"/>
          <w:color w:val="222222"/>
          <w:sz w:val="21"/>
          <w:szCs w:val="21"/>
        </w:rPr>
        <w:t xml:space="preserve"> from US Department of Education officials about existing and planned programs </w:t>
      </w:r>
      <w:r w:rsidR="00B93E39" w:rsidRPr="00770E47">
        <w:rPr>
          <w:rFonts w:ascii="Calibri" w:hAnsi="Calibri"/>
          <w:color w:val="222222"/>
          <w:sz w:val="21"/>
          <w:szCs w:val="21"/>
        </w:rPr>
        <w:br/>
        <w:t xml:space="preserve">that could be used to support </w:t>
      </w:r>
      <w:r w:rsidR="00B93E39" w:rsidRPr="00135557">
        <w:rPr>
          <w:rFonts w:ascii="Calibri" w:hAnsi="Calibri"/>
          <w:color w:val="222222"/>
          <w:sz w:val="21"/>
          <w:szCs w:val="21"/>
        </w:rPr>
        <w:t>environmental education. This w</w:t>
      </w:r>
      <w:r w:rsidRPr="00135557">
        <w:rPr>
          <w:rFonts w:ascii="Calibri" w:hAnsi="Calibri"/>
          <w:color w:val="222222"/>
          <w:sz w:val="21"/>
          <w:szCs w:val="21"/>
        </w:rPr>
        <w:t xml:space="preserve">as </w:t>
      </w:r>
      <w:r w:rsidR="00B93E39" w:rsidRPr="00135557">
        <w:rPr>
          <w:rFonts w:ascii="Calibri" w:hAnsi="Calibri"/>
          <w:color w:val="222222"/>
          <w:sz w:val="21"/>
          <w:szCs w:val="21"/>
        </w:rPr>
        <w:t>followed by a facilitated dis</w:t>
      </w:r>
      <w:r w:rsidRPr="00135557">
        <w:rPr>
          <w:rFonts w:ascii="Calibri" w:hAnsi="Calibri"/>
          <w:color w:val="222222"/>
          <w:sz w:val="21"/>
          <w:szCs w:val="21"/>
        </w:rPr>
        <w:t xml:space="preserve">cussion about the opportunities that the </w:t>
      </w:r>
      <w:hyperlink r:id="rId19" w:history="1">
        <w:r w:rsidRPr="00426B7D">
          <w:rPr>
            <w:rStyle w:val="Hyperlink"/>
            <w:rFonts w:ascii="Calibri" w:hAnsi="Calibri"/>
            <w:sz w:val="21"/>
            <w:szCs w:val="21"/>
          </w:rPr>
          <w:t>Every Student Succeeds Act</w:t>
        </w:r>
      </w:hyperlink>
      <w:r w:rsidRPr="00135557">
        <w:rPr>
          <w:rFonts w:ascii="Calibri" w:hAnsi="Calibri"/>
          <w:color w:val="222222"/>
          <w:sz w:val="21"/>
          <w:szCs w:val="21"/>
        </w:rPr>
        <w:t xml:space="preserve"> presents.</w:t>
      </w:r>
      <w:r w:rsidR="008E7688">
        <w:rPr>
          <w:rFonts w:ascii="Calibri" w:hAnsi="Calibri"/>
          <w:color w:val="222222"/>
          <w:sz w:val="21"/>
          <w:szCs w:val="21"/>
        </w:rPr>
        <w:t xml:space="preserve"> </w:t>
      </w:r>
    </w:p>
    <w:p w:rsidR="008E7688" w:rsidRPr="00770E47" w:rsidRDefault="008E7688" w:rsidP="008E7688">
      <w:pPr>
        <w:pStyle w:val="ListParagraph"/>
        <w:numPr>
          <w:ilvl w:val="0"/>
          <w:numId w:val="12"/>
        </w:numPr>
        <w:spacing w:after="0" w:line="240" w:lineRule="auto"/>
        <w:textAlignment w:val="baseline"/>
        <w:rPr>
          <w:rFonts w:ascii="Arial" w:eastAsia="Times New Roman" w:hAnsi="Arial" w:cs="Arial"/>
          <w:color w:val="222222"/>
          <w:sz w:val="21"/>
          <w:szCs w:val="21"/>
        </w:rPr>
      </w:pPr>
      <w:r w:rsidRPr="00770E47">
        <w:rPr>
          <w:rFonts w:ascii="Calibri" w:eastAsia="Times New Roman" w:hAnsi="Calibri" w:cs="Arial"/>
          <w:color w:val="222222"/>
          <w:sz w:val="21"/>
          <w:szCs w:val="21"/>
          <w:shd w:val="clear" w:color="auto" w:fill="FFFFFF"/>
        </w:rPr>
        <w:t xml:space="preserve">Monique </w:t>
      </w:r>
      <w:proofErr w:type="spellStart"/>
      <w:r w:rsidRPr="00770E47">
        <w:rPr>
          <w:rFonts w:ascii="Calibri" w:eastAsia="Times New Roman" w:hAnsi="Calibri" w:cs="Arial"/>
          <w:color w:val="222222"/>
          <w:sz w:val="21"/>
          <w:szCs w:val="21"/>
          <w:shd w:val="clear" w:color="auto" w:fill="FFFFFF"/>
        </w:rPr>
        <w:t>Chism</w:t>
      </w:r>
      <w:proofErr w:type="spellEnd"/>
      <w:r w:rsidRPr="00770E47">
        <w:rPr>
          <w:rFonts w:ascii="Calibri" w:eastAsia="Times New Roman" w:hAnsi="Calibri" w:cs="Arial"/>
          <w:color w:val="222222"/>
          <w:sz w:val="21"/>
          <w:szCs w:val="21"/>
          <w:shd w:val="clear" w:color="auto" w:fill="FFFFFF"/>
        </w:rPr>
        <w:t>, Deputy Assistant Secretary</w:t>
      </w:r>
      <w:r>
        <w:rPr>
          <w:rFonts w:ascii="Calibri" w:eastAsia="Times New Roman" w:hAnsi="Calibri" w:cs="Arial"/>
          <w:color w:val="222222"/>
          <w:sz w:val="21"/>
          <w:szCs w:val="21"/>
          <w:shd w:val="clear" w:color="auto" w:fill="FFFFFF"/>
        </w:rPr>
        <w:t xml:space="preserve"> of Policy and Programs</w:t>
      </w:r>
      <w:r w:rsidRPr="00770E47">
        <w:rPr>
          <w:rFonts w:ascii="Calibri" w:eastAsia="Times New Roman" w:hAnsi="Calibri" w:cs="Arial"/>
          <w:color w:val="222222"/>
          <w:sz w:val="21"/>
          <w:szCs w:val="21"/>
          <w:shd w:val="clear" w:color="auto" w:fill="FFFFFF"/>
        </w:rPr>
        <w:t>, U.S. Department of Education</w:t>
      </w:r>
    </w:p>
    <w:p w:rsidR="008E7688" w:rsidRPr="00135557" w:rsidRDefault="008E7688" w:rsidP="008E7688">
      <w:pPr>
        <w:pStyle w:val="ListParagraph"/>
        <w:numPr>
          <w:ilvl w:val="0"/>
          <w:numId w:val="12"/>
        </w:numPr>
        <w:shd w:val="clear" w:color="auto" w:fill="FFFFFF"/>
        <w:spacing w:after="0" w:line="240" w:lineRule="auto"/>
        <w:textAlignment w:val="baseline"/>
        <w:rPr>
          <w:rFonts w:ascii="Calibri" w:eastAsia="Times New Roman" w:hAnsi="Calibri" w:cs="Times New Roman"/>
          <w:color w:val="222222"/>
          <w:sz w:val="21"/>
          <w:szCs w:val="21"/>
        </w:rPr>
      </w:pPr>
      <w:r w:rsidRPr="00770E47">
        <w:rPr>
          <w:rFonts w:ascii="Calibri" w:eastAsia="Times New Roman" w:hAnsi="Calibri" w:cs="Times New Roman"/>
          <w:color w:val="222222"/>
          <w:sz w:val="21"/>
          <w:szCs w:val="21"/>
          <w:shd w:val="clear" w:color="auto" w:fill="FFFFFF"/>
        </w:rPr>
        <w:t xml:space="preserve">Sarah </w:t>
      </w:r>
      <w:proofErr w:type="spellStart"/>
      <w:r w:rsidRPr="00770E47">
        <w:rPr>
          <w:rFonts w:ascii="Calibri" w:eastAsia="Times New Roman" w:hAnsi="Calibri" w:cs="Times New Roman"/>
          <w:color w:val="222222"/>
          <w:sz w:val="21"/>
          <w:szCs w:val="21"/>
          <w:shd w:val="clear" w:color="auto" w:fill="FFFFFF"/>
        </w:rPr>
        <w:t>Bodor</w:t>
      </w:r>
      <w:proofErr w:type="spellEnd"/>
      <w:r w:rsidRPr="00770E47">
        <w:rPr>
          <w:rFonts w:ascii="Calibri" w:eastAsia="Times New Roman" w:hAnsi="Calibri" w:cs="Times New Roman"/>
          <w:color w:val="222222"/>
          <w:sz w:val="21"/>
          <w:szCs w:val="21"/>
          <w:shd w:val="clear" w:color="auto" w:fill="FFFFFF"/>
        </w:rPr>
        <w:t>, Director of Policy</w:t>
      </w:r>
      <w:r>
        <w:rPr>
          <w:rFonts w:ascii="Calibri" w:eastAsia="Times New Roman" w:hAnsi="Calibri" w:cs="Times New Roman"/>
          <w:color w:val="222222"/>
          <w:sz w:val="21"/>
          <w:szCs w:val="21"/>
          <w:shd w:val="clear" w:color="auto" w:fill="FFFFFF"/>
        </w:rPr>
        <w:t xml:space="preserve"> &amp; Affiliate Relations</w:t>
      </w:r>
      <w:r w:rsidRPr="00770E47">
        <w:rPr>
          <w:rFonts w:ascii="Calibri" w:eastAsia="Times New Roman" w:hAnsi="Calibri" w:cs="Times New Roman"/>
          <w:color w:val="222222"/>
          <w:sz w:val="21"/>
          <w:szCs w:val="21"/>
          <w:shd w:val="clear" w:color="auto" w:fill="FFFFFF"/>
        </w:rPr>
        <w:t>, North American Association for Environmental Education</w:t>
      </w:r>
    </w:p>
    <w:p w:rsidR="008E7688" w:rsidRDefault="008E7688" w:rsidP="008E7688">
      <w:pPr>
        <w:ind w:left="720"/>
        <w:contextualSpacing/>
        <w:rPr>
          <w:rFonts w:ascii="Calibri" w:hAnsi="Calibri"/>
          <w:color w:val="222222"/>
          <w:sz w:val="21"/>
          <w:szCs w:val="21"/>
        </w:rPr>
      </w:pPr>
    </w:p>
    <w:p w:rsidR="00135557" w:rsidRPr="008E7688" w:rsidRDefault="008E7688" w:rsidP="008E7688">
      <w:pPr>
        <w:pStyle w:val="ListParagraph"/>
        <w:numPr>
          <w:ilvl w:val="0"/>
          <w:numId w:val="28"/>
        </w:numPr>
        <w:rPr>
          <w:rFonts w:ascii="Calibri" w:hAnsi="Calibri"/>
          <w:color w:val="222222"/>
          <w:sz w:val="21"/>
          <w:szCs w:val="21"/>
        </w:rPr>
      </w:pPr>
      <w:r w:rsidRPr="008E7688">
        <w:rPr>
          <w:rFonts w:ascii="Calibri" w:hAnsi="Calibri"/>
          <w:color w:val="222222"/>
          <w:sz w:val="21"/>
          <w:szCs w:val="21"/>
        </w:rPr>
        <w:t>The group learned that w</w:t>
      </w:r>
      <w:r w:rsidR="00135557" w:rsidRPr="008E7688">
        <w:rPr>
          <w:rFonts w:ascii="Calibri" w:hAnsi="Calibri"/>
          <w:color w:val="222222"/>
          <w:sz w:val="21"/>
          <w:szCs w:val="21"/>
        </w:rPr>
        <w:t xml:space="preserve">hile key language for </w:t>
      </w:r>
      <w:r w:rsidRPr="008E7688">
        <w:rPr>
          <w:rFonts w:ascii="Calibri" w:hAnsi="Calibri"/>
          <w:color w:val="222222"/>
          <w:sz w:val="21"/>
          <w:szCs w:val="21"/>
        </w:rPr>
        <w:t>environmental education</w:t>
      </w:r>
      <w:r w:rsidR="00135557" w:rsidRPr="008E7688">
        <w:rPr>
          <w:rFonts w:ascii="Calibri" w:hAnsi="Calibri"/>
          <w:color w:val="222222"/>
          <w:sz w:val="21"/>
          <w:szCs w:val="21"/>
        </w:rPr>
        <w:t xml:space="preserve"> is</w:t>
      </w:r>
      <w:r w:rsidRPr="008E7688">
        <w:rPr>
          <w:rFonts w:ascii="Calibri" w:hAnsi="Calibri"/>
          <w:color w:val="222222"/>
          <w:sz w:val="21"/>
          <w:szCs w:val="21"/>
        </w:rPr>
        <w:t xml:space="preserve"> explicitly</w:t>
      </w:r>
      <w:r w:rsidR="00135557" w:rsidRPr="008E7688">
        <w:rPr>
          <w:rFonts w:ascii="Calibri" w:hAnsi="Calibri"/>
          <w:color w:val="222222"/>
          <w:sz w:val="21"/>
          <w:szCs w:val="21"/>
        </w:rPr>
        <w:t xml:space="preserve"> included in Title IV of </w:t>
      </w:r>
      <w:r w:rsidRPr="008E7688">
        <w:rPr>
          <w:rFonts w:ascii="Calibri" w:hAnsi="Calibri"/>
          <w:color w:val="222222"/>
          <w:sz w:val="21"/>
          <w:szCs w:val="21"/>
        </w:rPr>
        <w:t>the Act</w:t>
      </w:r>
      <w:r w:rsidR="00135557" w:rsidRPr="008E7688">
        <w:rPr>
          <w:rFonts w:ascii="Calibri" w:hAnsi="Calibri"/>
          <w:color w:val="222222"/>
          <w:sz w:val="21"/>
          <w:szCs w:val="21"/>
        </w:rPr>
        <w:t>, the overall legislation creates additional opportunities for related activities that</w:t>
      </w:r>
      <w:r w:rsidRPr="008E7688">
        <w:rPr>
          <w:rFonts w:ascii="Calibri" w:hAnsi="Calibri"/>
          <w:color w:val="222222"/>
          <w:sz w:val="21"/>
          <w:szCs w:val="21"/>
        </w:rPr>
        <w:t xml:space="preserve"> still</w:t>
      </w:r>
      <w:r w:rsidR="00135557" w:rsidRPr="008E7688">
        <w:rPr>
          <w:rFonts w:ascii="Calibri" w:hAnsi="Calibri"/>
          <w:color w:val="222222"/>
          <w:sz w:val="21"/>
          <w:szCs w:val="21"/>
        </w:rPr>
        <w:t xml:space="preserve"> need to be explored. US Department of Education may be able to help support that effort through guidance to states and promotion of specific model programs.</w:t>
      </w:r>
    </w:p>
    <w:p w:rsidR="00B93E39" w:rsidRPr="00770E47" w:rsidRDefault="00B93E39" w:rsidP="00B93E39">
      <w:pPr>
        <w:ind w:left="720" w:hanging="720"/>
        <w:contextualSpacing/>
        <w:rPr>
          <w:sz w:val="21"/>
          <w:szCs w:val="21"/>
        </w:rPr>
      </w:pPr>
      <w:r w:rsidRPr="00770E47">
        <w:rPr>
          <w:rFonts w:ascii="Calibri" w:hAnsi="Calibri"/>
          <w:b/>
          <w:bCs/>
          <w:color w:val="222222"/>
          <w:sz w:val="21"/>
          <w:szCs w:val="21"/>
        </w:rPr>
        <w:t>1:45</w:t>
      </w:r>
      <w:r w:rsidRPr="00770E47">
        <w:rPr>
          <w:rFonts w:ascii="Calibri" w:hAnsi="Calibri"/>
          <w:b/>
          <w:bCs/>
          <w:color w:val="222222"/>
          <w:sz w:val="21"/>
          <w:szCs w:val="21"/>
        </w:rPr>
        <w:tab/>
        <w:t>State Priorities for Environmental Literacy</w:t>
      </w:r>
    </w:p>
    <w:p w:rsidR="00B93E39" w:rsidRDefault="00B93E39" w:rsidP="00B93E39">
      <w:pPr>
        <w:ind w:left="720"/>
        <w:contextualSpacing/>
        <w:rPr>
          <w:rFonts w:ascii="Calibri" w:hAnsi="Calibri"/>
          <w:color w:val="222222"/>
          <w:sz w:val="21"/>
          <w:szCs w:val="21"/>
        </w:rPr>
      </w:pPr>
      <w:r w:rsidRPr="00770E47">
        <w:rPr>
          <w:rFonts w:ascii="Calibri" w:hAnsi="Calibri"/>
          <w:color w:val="222222"/>
          <w:sz w:val="21"/>
          <w:szCs w:val="21"/>
        </w:rPr>
        <w:t>State</w:t>
      </w:r>
      <w:r>
        <w:rPr>
          <w:rFonts w:ascii="Calibri" w:hAnsi="Calibri"/>
          <w:color w:val="222222"/>
          <w:sz w:val="21"/>
          <w:szCs w:val="21"/>
        </w:rPr>
        <w:t xml:space="preserve"> leaders</w:t>
      </w:r>
      <w:r w:rsidRPr="00770E47">
        <w:rPr>
          <w:rFonts w:ascii="Calibri" w:hAnsi="Calibri"/>
          <w:color w:val="222222"/>
          <w:sz w:val="21"/>
          <w:szCs w:val="21"/>
        </w:rPr>
        <w:t xml:space="preserve"> </w:t>
      </w:r>
      <w:r>
        <w:rPr>
          <w:rFonts w:ascii="Calibri" w:hAnsi="Calibri"/>
          <w:color w:val="222222"/>
          <w:sz w:val="21"/>
          <w:szCs w:val="21"/>
        </w:rPr>
        <w:t xml:space="preserve">from around the watershed </w:t>
      </w:r>
      <w:r w:rsidRPr="00770E47">
        <w:rPr>
          <w:rFonts w:ascii="Calibri" w:hAnsi="Calibri"/>
          <w:color w:val="222222"/>
          <w:sz w:val="21"/>
          <w:szCs w:val="21"/>
        </w:rPr>
        <w:t>will report out on the vision for environmental literacy in their state, what they see as the highest priority actions</w:t>
      </w:r>
      <w:r>
        <w:rPr>
          <w:rFonts w:ascii="Calibri" w:hAnsi="Calibri"/>
          <w:color w:val="222222"/>
          <w:sz w:val="21"/>
          <w:szCs w:val="21"/>
        </w:rPr>
        <w:t xml:space="preserve"> to achieve that vision</w:t>
      </w:r>
      <w:r w:rsidRPr="00770E47">
        <w:rPr>
          <w:rFonts w:ascii="Calibri" w:hAnsi="Calibri"/>
          <w:color w:val="222222"/>
          <w:sz w:val="21"/>
          <w:szCs w:val="21"/>
        </w:rPr>
        <w:t>, and what support they need to help them get there.</w:t>
      </w:r>
    </w:p>
    <w:p w:rsidR="00B93E39" w:rsidRDefault="00B93E39" w:rsidP="00B93E39">
      <w:pPr>
        <w:contextualSpacing/>
        <w:rPr>
          <w:rFonts w:ascii="Calibri" w:hAnsi="Calibri"/>
          <w:color w:val="222222"/>
          <w:sz w:val="21"/>
          <w:szCs w:val="21"/>
        </w:rPr>
      </w:pPr>
    </w:p>
    <w:p w:rsidR="00226B49" w:rsidRPr="0073057E" w:rsidRDefault="00226B49" w:rsidP="00226B49">
      <w:pPr>
        <w:rPr>
          <w:rFonts w:asciiTheme="minorHAnsi" w:hAnsiTheme="minorHAnsi"/>
          <w:b/>
          <w:sz w:val="22"/>
          <w:szCs w:val="22"/>
        </w:rPr>
      </w:pPr>
      <w:r w:rsidRPr="0073057E">
        <w:rPr>
          <w:rFonts w:asciiTheme="minorHAnsi" w:hAnsiTheme="minorHAnsi"/>
          <w:b/>
          <w:sz w:val="22"/>
          <w:szCs w:val="22"/>
        </w:rPr>
        <w:t>Maryland</w:t>
      </w:r>
      <w:r>
        <w:rPr>
          <w:rFonts w:asciiTheme="minorHAnsi" w:hAnsiTheme="minorHAnsi"/>
          <w:b/>
          <w:sz w:val="22"/>
          <w:szCs w:val="22"/>
        </w:rPr>
        <w:t xml:space="preserve"> (</w:t>
      </w:r>
      <w:r w:rsidRPr="0073057E">
        <w:rPr>
          <w:rFonts w:asciiTheme="minorHAnsi" w:hAnsiTheme="minorHAnsi"/>
          <w:b/>
          <w:sz w:val="22"/>
          <w:szCs w:val="22"/>
        </w:rPr>
        <w:t>Belton and Salmon)</w:t>
      </w:r>
    </w:p>
    <w:p w:rsidR="00226B49" w:rsidRPr="002A6B26" w:rsidRDefault="00226B49" w:rsidP="00226B49">
      <w:pPr>
        <w:pStyle w:val="ListParagraph"/>
        <w:numPr>
          <w:ilvl w:val="0"/>
          <w:numId w:val="20"/>
        </w:numPr>
        <w:shd w:val="clear" w:color="auto" w:fill="FFFFFF"/>
        <w:rPr>
          <w:rFonts w:ascii="Arial" w:hAnsi="Arial" w:cs="Arial"/>
        </w:rPr>
      </w:pPr>
      <w:r w:rsidRPr="002A6B26">
        <w:rPr>
          <w:iCs/>
          <w:color w:val="222222"/>
          <w:spacing w:val="-2"/>
        </w:rPr>
        <w:t xml:space="preserve">DNR will work towards </w:t>
      </w:r>
      <w:r>
        <w:rPr>
          <w:iCs/>
          <w:color w:val="222222"/>
          <w:spacing w:val="-2"/>
        </w:rPr>
        <w:t>assuring that</w:t>
      </w:r>
      <w:r w:rsidRPr="002A6B26">
        <w:rPr>
          <w:iCs/>
          <w:color w:val="222222"/>
          <w:spacing w:val="-2"/>
        </w:rPr>
        <w:t xml:space="preserve"> every student </w:t>
      </w:r>
      <w:r>
        <w:rPr>
          <w:iCs/>
          <w:color w:val="222222"/>
          <w:spacing w:val="-2"/>
        </w:rPr>
        <w:t>has</w:t>
      </w:r>
      <w:r w:rsidRPr="002A6B26">
        <w:rPr>
          <w:iCs/>
          <w:color w:val="222222"/>
          <w:spacing w:val="-2"/>
        </w:rPr>
        <w:t xml:space="preserve"> access to outdoor learning, with opportunities to visit any of our State’s beautiful natural areas, parks and public lands. </w:t>
      </w:r>
    </w:p>
    <w:p w:rsidR="00226B49" w:rsidRPr="002A6B26" w:rsidRDefault="00226B49" w:rsidP="00226B49">
      <w:pPr>
        <w:pStyle w:val="ListParagraph"/>
        <w:numPr>
          <w:ilvl w:val="0"/>
          <w:numId w:val="20"/>
        </w:numPr>
        <w:shd w:val="clear" w:color="auto" w:fill="FFFFFF"/>
        <w:rPr>
          <w:rFonts w:ascii="Arial" w:hAnsi="Arial" w:cs="Arial"/>
        </w:rPr>
      </w:pPr>
      <w:r w:rsidRPr="002A6B26">
        <w:rPr>
          <w:iCs/>
          <w:color w:val="222222"/>
          <w:spacing w:val="-2"/>
        </w:rPr>
        <w:t>DNR will work with MSDE and partners to assure that schoolyards have appropriate natural features that can be used for investigating and learning about local environmental issues.</w:t>
      </w:r>
    </w:p>
    <w:p w:rsidR="00226B49" w:rsidRDefault="00226B49" w:rsidP="00226B49">
      <w:pPr>
        <w:pStyle w:val="ListParagraph"/>
        <w:numPr>
          <w:ilvl w:val="0"/>
          <w:numId w:val="20"/>
        </w:numPr>
      </w:pPr>
      <w:r w:rsidRPr="002A6B26">
        <w:t xml:space="preserve">MSDE will provide the necessary resources to districts that will enable curriculum writers to become </w:t>
      </w:r>
      <w:r>
        <w:t xml:space="preserve">champions of environmental literacy. We see environmental literacy as part of the required curriculum and of </w:t>
      </w:r>
      <w:r>
        <w:lastRenderedPageBreak/>
        <w:t xml:space="preserve">equal importance in the implementation efforts for STEM and NGSS. The curriculum writers need to have an environmental literacy lens as a guide when writing integrated curriculum, and use the environment as a context for learning.  </w:t>
      </w:r>
    </w:p>
    <w:p w:rsidR="00226B49" w:rsidRDefault="00226B49" w:rsidP="00226B49">
      <w:pPr>
        <w:pStyle w:val="ListParagraph"/>
        <w:numPr>
          <w:ilvl w:val="0"/>
          <w:numId w:val="20"/>
        </w:numPr>
      </w:pPr>
      <w:r>
        <w:t>MSDE will provide the necessary professional learning opportunities to support the vision of integrated curriculum that includes environmental literacy, STEM and NGSS.  Creating district and state professional learning communities to share knowledge and examples of successful integration modules will create a wealth of highly effective, innovative, aligned resources.</w:t>
      </w:r>
    </w:p>
    <w:p w:rsidR="00226B49" w:rsidRPr="0073057E" w:rsidRDefault="00226B49" w:rsidP="00226B49">
      <w:pPr>
        <w:rPr>
          <w:rFonts w:asciiTheme="minorHAnsi" w:hAnsiTheme="minorHAnsi"/>
          <w:b/>
          <w:sz w:val="22"/>
          <w:szCs w:val="22"/>
        </w:rPr>
      </w:pPr>
      <w:r w:rsidRPr="0073057E">
        <w:rPr>
          <w:rFonts w:asciiTheme="minorHAnsi" w:hAnsiTheme="minorHAnsi"/>
          <w:b/>
          <w:sz w:val="22"/>
          <w:szCs w:val="22"/>
        </w:rPr>
        <w:t>Virginia (Staples)</w:t>
      </w:r>
    </w:p>
    <w:p w:rsidR="00226B49" w:rsidRPr="0073057E" w:rsidRDefault="00226B49" w:rsidP="00226B49">
      <w:pPr>
        <w:pStyle w:val="ListParagraph"/>
        <w:numPr>
          <w:ilvl w:val="0"/>
          <w:numId w:val="21"/>
        </w:numPr>
      </w:pPr>
      <w:r>
        <w:t>VA DOE will e</w:t>
      </w:r>
      <w:r w:rsidRPr="0073057E">
        <w:t>nsure EL is well represented in the current revision of the K-12 science standards</w:t>
      </w:r>
      <w:r>
        <w:t>.</w:t>
      </w:r>
    </w:p>
    <w:p w:rsidR="00226B49" w:rsidRPr="0073057E" w:rsidRDefault="00226B49" w:rsidP="00226B49">
      <w:pPr>
        <w:pStyle w:val="ListParagraph"/>
        <w:numPr>
          <w:ilvl w:val="0"/>
          <w:numId w:val="21"/>
        </w:numPr>
      </w:pPr>
      <w:r>
        <w:t>VA DOE will explore</w:t>
      </w:r>
      <w:r w:rsidRPr="0073057E">
        <w:t xml:space="preserve"> opportunities to include EL in the Profile of a Virginia graduate</w:t>
      </w:r>
      <w:r>
        <w:t>.</w:t>
      </w:r>
    </w:p>
    <w:p w:rsidR="00226B49" w:rsidRPr="0073057E" w:rsidRDefault="00226B49" w:rsidP="00226B49">
      <w:pPr>
        <w:pStyle w:val="ListParagraph"/>
        <w:numPr>
          <w:ilvl w:val="0"/>
          <w:numId w:val="21"/>
        </w:numPr>
      </w:pPr>
      <w:r>
        <w:t>VA DOE will look</w:t>
      </w:r>
      <w:r w:rsidRPr="0073057E">
        <w:t xml:space="preserve"> at changing the regulations for institutions that prepare teachers to help them become more comfortable in teaching about the environment and leading outdoor field activities</w:t>
      </w:r>
      <w:r>
        <w:t>.</w:t>
      </w:r>
      <w:r w:rsidRPr="0073057E">
        <w:t xml:space="preserve"> </w:t>
      </w:r>
    </w:p>
    <w:p w:rsidR="00226B49" w:rsidRPr="0073057E" w:rsidRDefault="00226B49" w:rsidP="00226B49">
      <w:pPr>
        <w:pStyle w:val="ListParagraph"/>
        <w:numPr>
          <w:ilvl w:val="0"/>
          <w:numId w:val="21"/>
        </w:numPr>
      </w:pPr>
      <w:r>
        <w:t>VA DOE will c</w:t>
      </w:r>
      <w:r w:rsidRPr="0073057E">
        <w:t>omplete a guidance document that shows how current teachers are implementing watershed and field work</w:t>
      </w:r>
      <w:r>
        <w:t>.</w:t>
      </w:r>
    </w:p>
    <w:p w:rsidR="00226B49" w:rsidRPr="0073057E" w:rsidRDefault="00226B49" w:rsidP="00226B49">
      <w:pPr>
        <w:pStyle w:val="ListParagraph"/>
        <w:numPr>
          <w:ilvl w:val="0"/>
          <w:numId w:val="21"/>
        </w:numPr>
      </w:pPr>
      <w:r>
        <w:t>VA DOE will u</w:t>
      </w:r>
      <w:r w:rsidRPr="0073057E">
        <w:t>pdate guidance document on incorporating green design and places for outdoor learning into the design of outdoor areas at schools</w:t>
      </w:r>
      <w:r>
        <w:t>.</w:t>
      </w:r>
    </w:p>
    <w:p w:rsidR="00226B49" w:rsidRPr="0073057E" w:rsidRDefault="00226B49" w:rsidP="00226B49">
      <w:pPr>
        <w:rPr>
          <w:rFonts w:asciiTheme="minorHAnsi" w:hAnsiTheme="minorHAnsi"/>
          <w:b/>
          <w:sz w:val="22"/>
          <w:szCs w:val="22"/>
        </w:rPr>
      </w:pPr>
      <w:r w:rsidRPr="0073057E">
        <w:rPr>
          <w:rFonts w:asciiTheme="minorHAnsi" w:hAnsiTheme="minorHAnsi"/>
          <w:b/>
          <w:sz w:val="22"/>
          <w:szCs w:val="22"/>
        </w:rPr>
        <w:t>Delaware (Godowsky and Small)</w:t>
      </w:r>
    </w:p>
    <w:p w:rsidR="00226B49" w:rsidRPr="0073057E" w:rsidRDefault="00226B49" w:rsidP="00226B49">
      <w:pPr>
        <w:pStyle w:val="ListParagraph"/>
        <w:numPr>
          <w:ilvl w:val="0"/>
          <w:numId w:val="22"/>
        </w:numPr>
      </w:pPr>
      <w:r w:rsidRPr="0073057E">
        <w:t>Today has been very meaningful and EL is very important.</w:t>
      </w:r>
    </w:p>
    <w:p w:rsidR="00226B49" w:rsidRPr="0073057E" w:rsidRDefault="00226B49" w:rsidP="00226B49">
      <w:pPr>
        <w:pStyle w:val="ListParagraph"/>
        <w:numPr>
          <w:ilvl w:val="0"/>
          <w:numId w:val="22"/>
        </w:numPr>
      </w:pPr>
      <w:r w:rsidRPr="0073057E">
        <w:t>Include EL in the development of a multi-state state-of-the art assessment for NGSS</w:t>
      </w:r>
      <w:r>
        <w:t>.</w:t>
      </w:r>
    </w:p>
    <w:p w:rsidR="00226B49" w:rsidRPr="0073057E" w:rsidRDefault="00226B49" w:rsidP="00226B49">
      <w:pPr>
        <w:pStyle w:val="ListParagraph"/>
        <w:numPr>
          <w:ilvl w:val="0"/>
          <w:numId w:val="22"/>
        </w:numPr>
      </w:pPr>
      <w:r>
        <w:t>DE DOE will w</w:t>
      </w:r>
      <w:r w:rsidRPr="0073057E">
        <w:t>ork more closely with Department of Natural Resources and Environmental Control to develop and support new initiatives statewide</w:t>
      </w:r>
      <w:r>
        <w:t>.</w:t>
      </w:r>
    </w:p>
    <w:p w:rsidR="00226B49" w:rsidRPr="0073057E" w:rsidRDefault="00226B49" w:rsidP="00226B49">
      <w:pPr>
        <w:pStyle w:val="ListParagraph"/>
        <w:numPr>
          <w:ilvl w:val="0"/>
          <w:numId w:val="22"/>
        </w:numPr>
      </w:pPr>
      <w:r>
        <w:t>DE DOE will b</w:t>
      </w:r>
      <w:r w:rsidRPr="0073057E">
        <w:t>etter leverage outdoor resources</w:t>
      </w:r>
      <w:r>
        <w:t xml:space="preserve"> at schools</w:t>
      </w:r>
      <w:r w:rsidRPr="0073057E">
        <w:t xml:space="preserve"> (schoolyards, playgrounds, etc.) to affect science literacy at the school level and classroom level</w:t>
      </w:r>
      <w:r>
        <w:t>.</w:t>
      </w:r>
      <w:r w:rsidRPr="0073057E">
        <w:t xml:space="preserve"> </w:t>
      </w:r>
    </w:p>
    <w:p w:rsidR="00226B49" w:rsidRPr="0073057E" w:rsidRDefault="00226B49" w:rsidP="00226B49">
      <w:pPr>
        <w:pStyle w:val="ListParagraph"/>
        <w:numPr>
          <w:ilvl w:val="0"/>
          <w:numId w:val="22"/>
        </w:numPr>
      </w:pPr>
      <w:r>
        <w:t>DNREC will work with DE DOE and partners to d</w:t>
      </w:r>
      <w:r w:rsidRPr="0073057E">
        <w:t xml:space="preserve">evelop a robust </w:t>
      </w:r>
      <w:r>
        <w:t xml:space="preserve">state </w:t>
      </w:r>
      <w:r w:rsidRPr="0073057E">
        <w:t>EL plan that showcases the important collaboration among education and natural resource agencies</w:t>
      </w:r>
      <w:r>
        <w:t>.</w:t>
      </w:r>
    </w:p>
    <w:p w:rsidR="00226B49" w:rsidRDefault="00226B49" w:rsidP="00226B49">
      <w:pPr>
        <w:pStyle w:val="ListParagraph"/>
        <w:numPr>
          <w:ilvl w:val="0"/>
          <w:numId w:val="22"/>
        </w:numPr>
      </w:pPr>
      <w:r>
        <w:t>DNREC will work with partners to develop creative strategies to fund transportation for outdoor experiences.</w:t>
      </w:r>
      <w:r w:rsidRPr="0073057E">
        <w:t xml:space="preserve"> </w:t>
      </w:r>
    </w:p>
    <w:p w:rsidR="005D1251" w:rsidRDefault="005D1251" w:rsidP="005D1251">
      <w:pPr>
        <w:pStyle w:val="ListParagraph"/>
        <w:numPr>
          <w:ilvl w:val="0"/>
          <w:numId w:val="22"/>
        </w:numPr>
      </w:pPr>
      <w:r>
        <w:t>DNREC will</w:t>
      </w:r>
      <w:r>
        <w:t xml:space="preserve"> </w:t>
      </w:r>
      <w:r>
        <w:t xml:space="preserve">work to </w:t>
      </w:r>
      <w:r>
        <w:t xml:space="preserve">align </w:t>
      </w:r>
      <w:r>
        <w:t>outreach and education</w:t>
      </w:r>
      <w:r>
        <w:t xml:space="preserve"> programs </w:t>
      </w:r>
      <w:r>
        <w:t xml:space="preserve">and resources to </w:t>
      </w:r>
      <w:r>
        <w:t>strategically fill gaps and make</w:t>
      </w:r>
      <w:r>
        <w:t xml:space="preserve"> them easy for educators to access</w:t>
      </w:r>
      <w:r>
        <w:t>.</w:t>
      </w:r>
    </w:p>
    <w:p w:rsidR="00226B49" w:rsidRPr="0073057E" w:rsidRDefault="00226B49" w:rsidP="00226B49">
      <w:pPr>
        <w:rPr>
          <w:rFonts w:asciiTheme="minorHAnsi" w:hAnsiTheme="minorHAnsi"/>
          <w:b/>
          <w:sz w:val="22"/>
          <w:szCs w:val="22"/>
        </w:rPr>
      </w:pPr>
      <w:r w:rsidRPr="0073057E">
        <w:rPr>
          <w:rFonts w:asciiTheme="minorHAnsi" w:hAnsiTheme="minorHAnsi"/>
          <w:b/>
          <w:sz w:val="22"/>
          <w:szCs w:val="22"/>
        </w:rPr>
        <w:t>Pennsylvania (</w:t>
      </w:r>
      <w:r>
        <w:rPr>
          <w:rFonts w:asciiTheme="minorHAnsi" w:hAnsiTheme="minorHAnsi"/>
          <w:b/>
          <w:sz w:val="22"/>
          <w:szCs w:val="22"/>
        </w:rPr>
        <w:t xml:space="preserve">Kasi, </w:t>
      </w:r>
      <w:proofErr w:type="spellStart"/>
      <w:r>
        <w:rPr>
          <w:rFonts w:asciiTheme="minorHAnsi" w:hAnsiTheme="minorHAnsi"/>
          <w:b/>
          <w:sz w:val="22"/>
          <w:szCs w:val="22"/>
        </w:rPr>
        <w:t>Norbeck</w:t>
      </w:r>
      <w:proofErr w:type="spellEnd"/>
      <w:r>
        <w:rPr>
          <w:rFonts w:asciiTheme="minorHAnsi" w:hAnsiTheme="minorHAnsi"/>
          <w:b/>
          <w:sz w:val="22"/>
          <w:szCs w:val="22"/>
        </w:rPr>
        <w:t xml:space="preserve">, and </w:t>
      </w:r>
      <w:proofErr w:type="spellStart"/>
      <w:r w:rsidRPr="0073057E">
        <w:rPr>
          <w:rFonts w:asciiTheme="minorHAnsi" w:hAnsiTheme="minorHAnsi"/>
          <w:b/>
          <w:sz w:val="22"/>
          <w:szCs w:val="22"/>
        </w:rPr>
        <w:t>Volkman</w:t>
      </w:r>
      <w:proofErr w:type="spellEnd"/>
      <w:r w:rsidRPr="0073057E">
        <w:rPr>
          <w:rFonts w:asciiTheme="minorHAnsi" w:hAnsiTheme="minorHAnsi"/>
          <w:b/>
          <w:sz w:val="22"/>
          <w:szCs w:val="22"/>
        </w:rPr>
        <w:t>)</w:t>
      </w:r>
    </w:p>
    <w:p w:rsidR="00226B49" w:rsidRDefault="00226B49" w:rsidP="00226B49">
      <w:pPr>
        <w:pStyle w:val="ListParagraph"/>
        <w:numPr>
          <w:ilvl w:val="0"/>
          <w:numId w:val="24"/>
        </w:numPr>
      </w:pPr>
      <w:r>
        <w:t xml:space="preserve">Our challenge is that the </w:t>
      </w:r>
      <w:r w:rsidRPr="004A455B">
        <w:t>E</w:t>
      </w:r>
      <w:r>
        <w:t>L program</w:t>
      </w:r>
      <w:r w:rsidRPr="004A455B">
        <w:t xml:space="preserve"> has to reach all across the state</w:t>
      </w:r>
      <w:r>
        <w:t xml:space="preserve"> to</w:t>
      </w:r>
      <w:r w:rsidRPr="004A455B">
        <w:t xml:space="preserve"> 500 school districts</w:t>
      </w:r>
      <w:r>
        <w:t xml:space="preserve"> and this requires a</w:t>
      </w:r>
      <w:r w:rsidRPr="004A455B">
        <w:t xml:space="preserve"> great deal of effort</w:t>
      </w:r>
      <w:r>
        <w:t>.</w:t>
      </w:r>
      <w:r w:rsidRPr="004A455B">
        <w:t xml:space="preserve"> </w:t>
      </w:r>
      <w:r>
        <w:t>We have an opportunity with our</w:t>
      </w:r>
      <w:r w:rsidRPr="004A455B">
        <w:t xml:space="preserve"> green schools movement in PA</w:t>
      </w:r>
      <w:r>
        <w:t xml:space="preserve"> to advance environmental literacy.</w:t>
      </w:r>
      <w:r w:rsidRPr="004A455B">
        <w:t xml:space="preserve"> </w:t>
      </w:r>
    </w:p>
    <w:p w:rsidR="00226B49" w:rsidRDefault="00226B49" w:rsidP="00226B49">
      <w:pPr>
        <w:pStyle w:val="ListParagraph"/>
        <w:numPr>
          <w:ilvl w:val="0"/>
          <w:numId w:val="24"/>
        </w:numPr>
      </w:pPr>
      <w:r>
        <w:t>PA agencies will increase</w:t>
      </w:r>
      <w:r w:rsidRPr="004A455B">
        <w:t xml:space="preserve"> interagency collaboration to combine resources to create a greater impact for our students. </w:t>
      </w:r>
    </w:p>
    <w:p w:rsidR="00226B49" w:rsidRDefault="00226B49" w:rsidP="00226B49">
      <w:pPr>
        <w:pStyle w:val="ListParagraph"/>
        <w:numPr>
          <w:ilvl w:val="0"/>
          <w:numId w:val="24"/>
        </w:numPr>
      </w:pPr>
      <w:r>
        <w:t>PA DOE will w</w:t>
      </w:r>
      <w:r w:rsidRPr="004A455B">
        <w:t xml:space="preserve">ork on educational advocacy </w:t>
      </w:r>
      <w:proofErr w:type="gramStart"/>
      <w:r w:rsidRPr="004A455B">
        <w:t>that ties</w:t>
      </w:r>
      <w:proofErr w:type="gramEnd"/>
      <w:r w:rsidRPr="004A455B">
        <w:t xml:space="preserve"> into envi</w:t>
      </w:r>
      <w:r>
        <w:t>ronmental</w:t>
      </w:r>
      <w:r w:rsidRPr="004A455B">
        <w:t xml:space="preserve"> awar</w:t>
      </w:r>
      <w:r>
        <w:t>eness and workforce development.</w:t>
      </w:r>
      <w:r w:rsidRPr="004A455B">
        <w:t xml:space="preserve"> </w:t>
      </w:r>
    </w:p>
    <w:p w:rsidR="00226B49" w:rsidRDefault="00226B49" w:rsidP="00226B49">
      <w:pPr>
        <w:pStyle w:val="ListParagraph"/>
        <w:numPr>
          <w:ilvl w:val="0"/>
          <w:numId w:val="24"/>
        </w:numPr>
      </w:pPr>
      <w:r w:rsidRPr="002A6B26">
        <w:t>PA DEP will look at larger, more regional grants with schools, nonprofits, county conservation districts and other eligible organizations to advance EL outcomes.</w:t>
      </w:r>
    </w:p>
    <w:p w:rsidR="00226B49" w:rsidRDefault="00226B49" w:rsidP="00226B49">
      <w:pPr>
        <w:pStyle w:val="ListParagraph"/>
        <w:numPr>
          <w:ilvl w:val="0"/>
          <w:numId w:val="24"/>
        </w:numPr>
      </w:pPr>
      <w:r>
        <w:t>PCNR will advance a</w:t>
      </w:r>
      <w:r w:rsidRPr="004A455B">
        <w:t xml:space="preserve"> youth engagement initiative</w:t>
      </w:r>
      <w:r>
        <w:t xml:space="preserve"> for the parks that takes into consideration </w:t>
      </w:r>
      <w:r w:rsidRPr="004A455B">
        <w:t>whether exp</w:t>
      </w:r>
      <w:r>
        <w:t>eriences</w:t>
      </w:r>
      <w:r w:rsidRPr="004A455B">
        <w:t xml:space="preserve"> are as effective as possible</w:t>
      </w:r>
      <w:r>
        <w:t xml:space="preserve"> and explores the potential of providing more teacher professional development to maximize student reach.</w:t>
      </w:r>
    </w:p>
    <w:p w:rsidR="00226B49" w:rsidRPr="004A455B" w:rsidRDefault="00226B49" w:rsidP="00226B49">
      <w:pPr>
        <w:pStyle w:val="ListParagraph"/>
        <w:numPr>
          <w:ilvl w:val="0"/>
          <w:numId w:val="24"/>
        </w:numPr>
      </w:pPr>
      <w:r>
        <w:lastRenderedPageBreak/>
        <w:t xml:space="preserve">DCNR will maintain the </w:t>
      </w:r>
      <w:r w:rsidRPr="004A455B">
        <w:t>Youth</w:t>
      </w:r>
      <w:r>
        <w:t xml:space="preserve"> Conservation Corps to engage</w:t>
      </w:r>
      <w:r w:rsidRPr="004A455B">
        <w:t xml:space="preserve"> urban youth </w:t>
      </w:r>
      <w:r>
        <w:t xml:space="preserve">in </w:t>
      </w:r>
      <w:r w:rsidRPr="004A455B">
        <w:t>envi</w:t>
      </w:r>
      <w:r>
        <w:t>ronmental</w:t>
      </w:r>
      <w:r w:rsidRPr="004A455B">
        <w:t xml:space="preserve"> work</w:t>
      </w:r>
      <w:r>
        <w:t xml:space="preserve"> and help to </w:t>
      </w:r>
      <w:r w:rsidRPr="004A455B">
        <w:t>diversify</w:t>
      </w:r>
      <w:r>
        <w:t xml:space="preserve"> the</w:t>
      </w:r>
      <w:r w:rsidRPr="004A455B">
        <w:t xml:space="preserve"> work force.</w:t>
      </w:r>
    </w:p>
    <w:p w:rsidR="00226B49" w:rsidRPr="004A455B" w:rsidRDefault="00226B49" w:rsidP="00226B49">
      <w:pPr>
        <w:rPr>
          <w:rFonts w:asciiTheme="minorHAnsi" w:hAnsiTheme="minorHAnsi"/>
          <w:b/>
          <w:sz w:val="22"/>
          <w:szCs w:val="22"/>
        </w:rPr>
      </w:pPr>
      <w:r w:rsidRPr="004A455B">
        <w:rPr>
          <w:rFonts w:asciiTheme="minorHAnsi" w:hAnsiTheme="minorHAnsi"/>
          <w:b/>
          <w:sz w:val="22"/>
          <w:szCs w:val="22"/>
        </w:rPr>
        <w:t>District of Columbia (Kang</w:t>
      </w:r>
      <w:r>
        <w:rPr>
          <w:rFonts w:asciiTheme="minorHAnsi" w:hAnsiTheme="minorHAnsi"/>
          <w:b/>
          <w:sz w:val="22"/>
          <w:szCs w:val="22"/>
        </w:rPr>
        <w:t xml:space="preserve"> and </w:t>
      </w:r>
      <w:proofErr w:type="spellStart"/>
      <w:r>
        <w:rPr>
          <w:rFonts w:asciiTheme="minorHAnsi" w:hAnsiTheme="minorHAnsi"/>
          <w:b/>
          <w:sz w:val="22"/>
          <w:szCs w:val="22"/>
        </w:rPr>
        <w:t>Karimi</w:t>
      </w:r>
      <w:proofErr w:type="spellEnd"/>
      <w:r w:rsidRPr="004A455B">
        <w:rPr>
          <w:rFonts w:asciiTheme="minorHAnsi" w:hAnsiTheme="minorHAnsi"/>
          <w:b/>
          <w:sz w:val="22"/>
          <w:szCs w:val="22"/>
        </w:rPr>
        <w:t>)</w:t>
      </w:r>
    </w:p>
    <w:p w:rsidR="00226B49" w:rsidRDefault="00226B49" w:rsidP="00226B49">
      <w:pPr>
        <w:pStyle w:val="ListParagraph"/>
        <w:numPr>
          <w:ilvl w:val="0"/>
          <w:numId w:val="25"/>
        </w:numPr>
      </w:pPr>
      <w:r>
        <w:t xml:space="preserve">There are </w:t>
      </w:r>
      <w:r w:rsidRPr="005A5E67">
        <w:t>strong partners</w:t>
      </w:r>
      <w:r>
        <w:t>hips</w:t>
      </w:r>
      <w:r w:rsidRPr="005A5E67">
        <w:t xml:space="preserve"> among edu</w:t>
      </w:r>
      <w:r>
        <w:t>cation and environmental organizations in DC. DC is also trying to use their resources creatively (example: using students to meet their trash TMDL).</w:t>
      </w:r>
    </w:p>
    <w:p w:rsidR="00226B49" w:rsidRDefault="00226B49" w:rsidP="00226B49">
      <w:pPr>
        <w:pStyle w:val="ListParagraph"/>
        <w:numPr>
          <w:ilvl w:val="0"/>
          <w:numId w:val="25"/>
        </w:numPr>
      </w:pPr>
      <w:r>
        <w:t>OSSE will better integrate EL</w:t>
      </w:r>
      <w:r w:rsidRPr="005A5E67">
        <w:t xml:space="preserve"> into the broader work of schools</w:t>
      </w:r>
      <w:r>
        <w:t xml:space="preserve"> through integrated learning</w:t>
      </w:r>
      <w:r w:rsidRPr="005A5E67">
        <w:t>.</w:t>
      </w:r>
    </w:p>
    <w:p w:rsidR="00226B49" w:rsidRDefault="00226B49" w:rsidP="00226B49">
      <w:pPr>
        <w:pStyle w:val="ListParagraph"/>
        <w:numPr>
          <w:ilvl w:val="0"/>
          <w:numId w:val="25"/>
        </w:numPr>
      </w:pPr>
      <w:r>
        <w:t>OSSE will ensure that EL is a prominent part of the work that DC is doing to support broader health and wellness initiatives in the schools.</w:t>
      </w:r>
    </w:p>
    <w:p w:rsidR="00226B49" w:rsidRDefault="00226B49" w:rsidP="00226B49">
      <w:pPr>
        <w:pStyle w:val="ListParagraph"/>
        <w:numPr>
          <w:ilvl w:val="0"/>
          <w:numId w:val="25"/>
        </w:numPr>
      </w:pPr>
      <w:r>
        <w:t>OSSE will provide i</w:t>
      </w:r>
      <w:r w:rsidRPr="005A5E67">
        <w:t>nstructional support for educators.</w:t>
      </w:r>
    </w:p>
    <w:p w:rsidR="00226B49" w:rsidRDefault="00226B49" w:rsidP="00226B49">
      <w:pPr>
        <w:pStyle w:val="ListParagraph"/>
        <w:numPr>
          <w:ilvl w:val="0"/>
          <w:numId w:val="25"/>
        </w:numPr>
      </w:pPr>
      <w:r>
        <w:t>DOEE will work with OSSI and nonprofit partners to f</w:t>
      </w:r>
      <w:r w:rsidRPr="005A5E67">
        <w:t>ocus on disadvantaged groups (Wards 7 and 8)</w:t>
      </w:r>
    </w:p>
    <w:p w:rsidR="00226B49" w:rsidRPr="005A5E67" w:rsidRDefault="00226B49" w:rsidP="00226B49">
      <w:pPr>
        <w:pStyle w:val="ListParagraph"/>
        <w:numPr>
          <w:ilvl w:val="0"/>
          <w:numId w:val="25"/>
        </w:numPr>
      </w:pPr>
      <w:r>
        <w:t xml:space="preserve">DOEE will help to </w:t>
      </w:r>
      <w:r w:rsidRPr="005A5E67">
        <w:t xml:space="preserve">expand </w:t>
      </w:r>
      <w:r>
        <w:t>MWEEs</w:t>
      </w:r>
      <w:r w:rsidRPr="005A5E67">
        <w:t xml:space="preserve"> from just elem</w:t>
      </w:r>
      <w:r>
        <w:t>entary school to middle and high schools</w:t>
      </w:r>
      <w:r w:rsidRPr="005A5E67">
        <w:t xml:space="preserve">. </w:t>
      </w:r>
    </w:p>
    <w:p w:rsidR="00B93E39" w:rsidRPr="00481510" w:rsidRDefault="00B93E39" w:rsidP="00B93E39">
      <w:pPr>
        <w:contextualSpacing/>
        <w:rPr>
          <w:rFonts w:ascii="Arial" w:hAnsi="Arial" w:cs="Arial"/>
          <w:color w:val="222222"/>
          <w:sz w:val="21"/>
          <w:szCs w:val="21"/>
        </w:rPr>
      </w:pPr>
      <w:r w:rsidRPr="00A27CE5">
        <w:rPr>
          <w:rFonts w:ascii="Calibri" w:hAnsi="Calibri"/>
          <w:b/>
          <w:color w:val="222222"/>
          <w:sz w:val="21"/>
          <w:szCs w:val="21"/>
        </w:rPr>
        <w:t>2:25</w:t>
      </w:r>
      <w:r w:rsidRPr="00A27CE5">
        <w:rPr>
          <w:rFonts w:ascii="Calibri" w:hAnsi="Calibri"/>
          <w:b/>
          <w:color w:val="222222"/>
          <w:sz w:val="21"/>
          <w:szCs w:val="21"/>
        </w:rPr>
        <w:tab/>
        <w:t>Closing Remarks</w:t>
      </w:r>
      <w:r>
        <w:rPr>
          <w:rFonts w:ascii="Calibri" w:hAnsi="Calibri"/>
          <w:color w:val="222222"/>
          <w:sz w:val="21"/>
          <w:szCs w:val="21"/>
        </w:rPr>
        <w:t xml:space="preserve">, </w:t>
      </w:r>
      <w:r w:rsidRPr="00481510">
        <w:rPr>
          <w:rFonts w:ascii="Calibri" w:hAnsi="Calibri" w:cs="Arial"/>
          <w:color w:val="222222"/>
          <w:sz w:val="21"/>
          <w:szCs w:val="21"/>
          <w:shd w:val="clear" w:color="auto" w:fill="FFFFFF"/>
        </w:rPr>
        <w:t>Mark Belton, Maryland Secretary of Natural Resources</w:t>
      </w:r>
    </w:p>
    <w:p w:rsidR="00B93E39" w:rsidRDefault="00B93E39" w:rsidP="00B93E39">
      <w:pPr>
        <w:ind w:left="720" w:hanging="720"/>
        <w:contextualSpacing/>
        <w:rPr>
          <w:rFonts w:ascii="Calibri" w:hAnsi="Calibri"/>
          <w:b/>
          <w:bCs/>
          <w:color w:val="222222"/>
          <w:sz w:val="21"/>
          <w:szCs w:val="21"/>
        </w:rPr>
      </w:pPr>
    </w:p>
    <w:p w:rsidR="00B93E39" w:rsidRPr="00770E47" w:rsidRDefault="00B93E39" w:rsidP="00B93E39">
      <w:pPr>
        <w:ind w:left="720" w:hanging="720"/>
        <w:contextualSpacing/>
        <w:rPr>
          <w:sz w:val="21"/>
          <w:szCs w:val="21"/>
        </w:rPr>
      </w:pPr>
      <w:r w:rsidRPr="00770E47">
        <w:rPr>
          <w:rFonts w:ascii="Calibri" w:hAnsi="Calibri"/>
          <w:b/>
          <w:bCs/>
          <w:color w:val="222222"/>
          <w:sz w:val="21"/>
          <w:szCs w:val="21"/>
        </w:rPr>
        <w:t>2:30</w:t>
      </w:r>
      <w:r w:rsidRPr="00770E47">
        <w:rPr>
          <w:rFonts w:ascii="Calibri" w:hAnsi="Calibri"/>
          <w:b/>
          <w:bCs/>
          <w:color w:val="222222"/>
          <w:sz w:val="21"/>
          <w:szCs w:val="21"/>
        </w:rPr>
        <w:tab/>
        <w:t>Adjourn</w:t>
      </w:r>
    </w:p>
    <w:sectPr w:rsidR="00B93E39" w:rsidRPr="00770E47" w:rsidSect="000A110F">
      <w:footerReference w:type="default" r:id="rId20"/>
      <w:pgSz w:w="12240" w:h="15840"/>
      <w:pgMar w:top="540" w:right="1080" w:bottom="990" w:left="5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2A1" w:rsidRDefault="005A22A1">
      <w:r>
        <w:separator/>
      </w:r>
    </w:p>
  </w:endnote>
  <w:endnote w:type="continuationSeparator" w:id="0">
    <w:p w:rsidR="005A22A1" w:rsidRDefault="005A2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3BC" w:rsidRDefault="000863BC">
    <w:pPr>
      <w:tabs>
        <w:tab w:val="center" w:pos="4320"/>
        <w:tab w:val="right" w:pos="8640"/>
      </w:tabs>
      <w:spacing w:after="555"/>
      <w:jc w:val="center"/>
    </w:pPr>
    <w:r>
      <w:rPr>
        <w:i/>
        <w:color w:val="3D58A7"/>
        <w:sz w:val="28"/>
        <w:szCs w:val="28"/>
      </w:rPr>
      <w:t>Working with our students, schools, and school systems to be stewards of the environment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2A1" w:rsidRDefault="005A22A1">
      <w:r>
        <w:separator/>
      </w:r>
    </w:p>
  </w:footnote>
  <w:footnote w:type="continuationSeparator" w:id="0">
    <w:p w:rsidR="005A22A1" w:rsidRDefault="005A2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5A04"/>
    <w:multiLevelType w:val="hybridMultilevel"/>
    <w:tmpl w:val="B4BC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E6091"/>
    <w:multiLevelType w:val="multilevel"/>
    <w:tmpl w:val="CC46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581192"/>
    <w:multiLevelType w:val="hybridMultilevel"/>
    <w:tmpl w:val="79761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E35322"/>
    <w:multiLevelType w:val="hybridMultilevel"/>
    <w:tmpl w:val="156C1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A961857"/>
    <w:multiLevelType w:val="multilevel"/>
    <w:tmpl w:val="F612D3E2"/>
    <w:lvl w:ilvl="0">
      <w:start w:val="1"/>
      <w:numFmt w:val="decimal"/>
      <w:lvlText w:val="(%1)"/>
      <w:lvlJc w:val="left"/>
      <w:pPr>
        <w:ind w:left="720" w:firstLine="360"/>
      </w:pPr>
      <w:rPr>
        <w:b/>
        <w:sz w:val="22"/>
        <w:szCs w:val="22"/>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1AA67B31"/>
    <w:multiLevelType w:val="hybridMultilevel"/>
    <w:tmpl w:val="8CE600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E632ED"/>
    <w:multiLevelType w:val="multilevel"/>
    <w:tmpl w:val="E20A2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B27DD9"/>
    <w:multiLevelType w:val="hybridMultilevel"/>
    <w:tmpl w:val="75420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BB73D61"/>
    <w:multiLevelType w:val="multilevel"/>
    <w:tmpl w:val="043822C2"/>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9">
    <w:nsid w:val="2C99312C"/>
    <w:multiLevelType w:val="hybridMultilevel"/>
    <w:tmpl w:val="260A97CE"/>
    <w:lvl w:ilvl="0" w:tplc="8DBC0F38">
      <w:start w:val="1"/>
      <w:numFmt w:val="decimal"/>
      <w:lvlText w:val="(%1)"/>
      <w:lvlJc w:val="left"/>
      <w:pPr>
        <w:ind w:left="1080" w:hanging="360"/>
      </w:pPr>
      <w:rPr>
        <w:rFonts w:eastAsia="Calibri" w:cs="Calibri" w:hint="default"/>
        <w:color w:val="222222"/>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08123F"/>
    <w:multiLevelType w:val="hybridMultilevel"/>
    <w:tmpl w:val="79843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384EE7"/>
    <w:multiLevelType w:val="hybridMultilevel"/>
    <w:tmpl w:val="8D686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AD36F00"/>
    <w:multiLevelType w:val="multilevel"/>
    <w:tmpl w:val="0306803C"/>
    <w:lvl w:ilvl="0">
      <w:start w:val="1"/>
      <w:numFmt w:val="bullet"/>
      <w:lvlText w:val="●"/>
      <w:lvlJc w:val="left"/>
      <w:pPr>
        <w:ind w:left="0" w:firstLine="720"/>
      </w:pPr>
      <w:rPr>
        <w:rFonts w:ascii="Arial" w:eastAsia="Arial" w:hAnsi="Arial" w:cs="Arial"/>
      </w:rPr>
    </w:lvl>
    <w:lvl w:ilvl="1">
      <w:start w:val="1"/>
      <w:numFmt w:val="bullet"/>
      <w:lvlText w:val="o"/>
      <w:lvlJc w:val="left"/>
      <w:pPr>
        <w:ind w:left="720" w:firstLine="1440"/>
      </w:pPr>
      <w:rPr>
        <w:rFonts w:ascii="Arial" w:eastAsia="Arial" w:hAnsi="Arial" w:cs="Arial"/>
      </w:rPr>
    </w:lvl>
    <w:lvl w:ilvl="2">
      <w:start w:val="1"/>
      <w:numFmt w:val="bullet"/>
      <w:lvlText w:val="▪"/>
      <w:lvlJc w:val="left"/>
      <w:pPr>
        <w:ind w:left="1440" w:firstLine="2160"/>
      </w:pPr>
      <w:rPr>
        <w:rFonts w:ascii="Arial" w:eastAsia="Arial" w:hAnsi="Arial" w:cs="Arial"/>
      </w:rPr>
    </w:lvl>
    <w:lvl w:ilvl="3">
      <w:start w:val="1"/>
      <w:numFmt w:val="bullet"/>
      <w:lvlText w:val="●"/>
      <w:lvlJc w:val="left"/>
      <w:pPr>
        <w:ind w:left="2160" w:firstLine="2880"/>
      </w:pPr>
      <w:rPr>
        <w:rFonts w:ascii="Arial" w:eastAsia="Arial" w:hAnsi="Arial" w:cs="Arial"/>
      </w:rPr>
    </w:lvl>
    <w:lvl w:ilvl="4">
      <w:start w:val="1"/>
      <w:numFmt w:val="bullet"/>
      <w:lvlText w:val="o"/>
      <w:lvlJc w:val="left"/>
      <w:pPr>
        <w:ind w:left="2880" w:firstLine="3600"/>
      </w:pPr>
      <w:rPr>
        <w:rFonts w:ascii="Arial" w:eastAsia="Arial" w:hAnsi="Arial" w:cs="Arial"/>
      </w:rPr>
    </w:lvl>
    <w:lvl w:ilvl="5">
      <w:start w:val="1"/>
      <w:numFmt w:val="bullet"/>
      <w:lvlText w:val="▪"/>
      <w:lvlJc w:val="left"/>
      <w:pPr>
        <w:ind w:left="3600" w:firstLine="4320"/>
      </w:pPr>
      <w:rPr>
        <w:rFonts w:ascii="Arial" w:eastAsia="Arial" w:hAnsi="Arial" w:cs="Arial"/>
      </w:rPr>
    </w:lvl>
    <w:lvl w:ilvl="6">
      <w:start w:val="1"/>
      <w:numFmt w:val="bullet"/>
      <w:lvlText w:val="●"/>
      <w:lvlJc w:val="left"/>
      <w:pPr>
        <w:ind w:left="4320" w:firstLine="5040"/>
      </w:pPr>
      <w:rPr>
        <w:rFonts w:ascii="Arial" w:eastAsia="Arial" w:hAnsi="Arial" w:cs="Arial"/>
      </w:rPr>
    </w:lvl>
    <w:lvl w:ilvl="7">
      <w:start w:val="1"/>
      <w:numFmt w:val="bullet"/>
      <w:lvlText w:val="o"/>
      <w:lvlJc w:val="left"/>
      <w:pPr>
        <w:ind w:left="5040" w:firstLine="5760"/>
      </w:pPr>
      <w:rPr>
        <w:rFonts w:ascii="Arial" w:eastAsia="Arial" w:hAnsi="Arial" w:cs="Arial"/>
      </w:rPr>
    </w:lvl>
    <w:lvl w:ilvl="8">
      <w:start w:val="1"/>
      <w:numFmt w:val="bullet"/>
      <w:lvlText w:val="▪"/>
      <w:lvlJc w:val="left"/>
      <w:pPr>
        <w:ind w:left="5760" w:firstLine="6480"/>
      </w:pPr>
      <w:rPr>
        <w:rFonts w:ascii="Arial" w:eastAsia="Arial" w:hAnsi="Arial" w:cs="Arial"/>
      </w:rPr>
    </w:lvl>
  </w:abstractNum>
  <w:abstractNum w:abstractNumId="13">
    <w:nsid w:val="3B8B7FD5"/>
    <w:multiLevelType w:val="hybridMultilevel"/>
    <w:tmpl w:val="E83CE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84D6BBA"/>
    <w:multiLevelType w:val="hybridMultilevel"/>
    <w:tmpl w:val="65003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61603B"/>
    <w:multiLevelType w:val="hybridMultilevel"/>
    <w:tmpl w:val="E920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F508DB"/>
    <w:multiLevelType w:val="hybridMultilevel"/>
    <w:tmpl w:val="D794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4377E0"/>
    <w:multiLevelType w:val="hybridMultilevel"/>
    <w:tmpl w:val="173E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6122AE"/>
    <w:multiLevelType w:val="multilevel"/>
    <w:tmpl w:val="0306803C"/>
    <w:lvl w:ilvl="0">
      <w:start w:val="1"/>
      <w:numFmt w:val="bullet"/>
      <w:lvlText w:val="●"/>
      <w:lvlJc w:val="left"/>
      <w:pPr>
        <w:ind w:left="0" w:firstLine="720"/>
      </w:pPr>
      <w:rPr>
        <w:rFonts w:ascii="Arial" w:eastAsia="Arial" w:hAnsi="Arial" w:cs="Arial"/>
      </w:rPr>
    </w:lvl>
    <w:lvl w:ilvl="1">
      <w:start w:val="1"/>
      <w:numFmt w:val="bullet"/>
      <w:lvlText w:val="o"/>
      <w:lvlJc w:val="left"/>
      <w:pPr>
        <w:ind w:left="720" w:firstLine="1440"/>
      </w:pPr>
      <w:rPr>
        <w:rFonts w:ascii="Arial" w:eastAsia="Arial" w:hAnsi="Arial" w:cs="Arial"/>
      </w:rPr>
    </w:lvl>
    <w:lvl w:ilvl="2">
      <w:start w:val="1"/>
      <w:numFmt w:val="bullet"/>
      <w:lvlText w:val="▪"/>
      <w:lvlJc w:val="left"/>
      <w:pPr>
        <w:ind w:left="1440" w:firstLine="2160"/>
      </w:pPr>
      <w:rPr>
        <w:rFonts w:ascii="Arial" w:eastAsia="Arial" w:hAnsi="Arial" w:cs="Arial"/>
      </w:rPr>
    </w:lvl>
    <w:lvl w:ilvl="3">
      <w:start w:val="1"/>
      <w:numFmt w:val="bullet"/>
      <w:lvlText w:val="●"/>
      <w:lvlJc w:val="left"/>
      <w:pPr>
        <w:ind w:left="2160" w:firstLine="2880"/>
      </w:pPr>
      <w:rPr>
        <w:rFonts w:ascii="Arial" w:eastAsia="Arial" w:hAnsi="Arial" w:cs="Arial"/>
      </w:rPr>
    </w:lvl>
    <w:lvl w:ilvl="4">
      <w:start w:val="1"/>
      <w:numFmt w:val="bullet"/>
      <w:lvlText w:val="o"/>
      <w:lvlJc w:val="left"/>
      <w:pPr>
        <w:ind w:left="2880" w:firstLine="3600"/>
      </w:pPr>
      <w:rPr>
        <w:rFonts w:ascii="Arial" w:eastAsia="Arial" w:hAnsi="Arial" w:cs="Arial"/>
      </w:rPr>
    </w:lvl>
    <w:lvl w:ilvl="5">
      <w:start w:val="1"/>
      <w:numFmt w:val="bullet"/>
      <w:lvlText w:val="▪"/>
      <w:lvlJc w:val="left"/>
      <w:pPr>
        <w:ind w:left="3600" w:firstLine="4320"/>
      </w:pPr>
      <w:rPr>
        <w:rFonts w:ascii="Arial" w:eastAsia="Arial" w:hAnsi="Arial" w:cs="Arial"/>
      </w:rPr>
    </w:lvl>
    <w:lvl w:ilvl="6">
      <w:start w:val="1"/>
      <w:numFmt w:val="bullet"/>
      <w:lvlText w:val="●"/>
      <w:lvlJc w:val="left"/>
      <w:pPr>
        <w:ind w:left="4320" w:firstLine="5040"/>
      </w:pPr>
      <w:rPr>
        <w:rFonts w:ascii="Arial" w:eastAsia="Arial" w:hAnsi="Arial" w:cs="Arial"/>
      </w:rPr>
    </w:lvl>
    <w:lvl w:ilvl="7">
      <w:start w:val="1"/>
      <w:numFmt w:val="bullet"/>
      <w:lvlText w:val="o"/>
      <w:lvlJc w:val="left"/>
      <w:pPr>
        <w:ind w:left="5040" w:firstLine="5760"/>
      </w:pPr>
      <w:rPr>
        <w:rFonts w:ascii="Arial" w:eastAsia="Arial" w:hAnsi="Arial" w:cs="Arial"/>
      </w:rPr>
    </w:lvl>
    <w:lvl w:ilvl="8">
      <w:start w:val="1"/>
      <w:numFmt w:val="bullet"/>
      <w:lvlText w:val="▪"/>
      <w:lvlJc w:val="left"/>
      <w:pPr>
        <w:ind w:left="5760" w:firstLine="6480"/>
      </w:pPr>
      <w:rPr>
        <w:rFonts w:ascii="Arial" w:eastAsia="Arial" w:hAnsi="Arial" w:cs="Arial"/>
      </w:rPr>
    </w:lvl>
  </w:abstractNum>
  <w:abstractNum w:abstractNumId="19">
    <w:nsid w:val="62C02320"/>
    <w:multiLevelType w:val="hybridMultilevel"/>
    <w:tmpl w:val="888E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426FA1"/>
    <w:multiLevelType w:val="hybridMultilevel"/>
    <w:tmpl w:val="92DA2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9007E53"/>
    <w:multiLevelType w:val="multilevel"/>
    <w:tmpl w:val="0306803C"/>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2">
    <w:nsid w:val="6CA82A1E"/>
    <w:multiLevelType w:val="multilevel"/>
    <w:tmpl w:val="0306803C"/>
    <w:lvl w:ilvl="0">
      <w:start w:val="1"/>
      <w:numFmt w:val="bullet"/>
      <w:lvlText w:val="●"/>
      <w:lvlJc w:val="left"/>
      <w:pPr>
        <w:ind w:left="0" w:firstLine="720"/>
      </w:pPr>
      <w:rPr>
        <w:rFonts w:ascii="Arial" w:eastAsia="Arial" w:hAnsi="Arial" w:cs="Arial"/>
      </w:rPr>
    </w:lvl>
    <w:lvl w:ilvl="1">
      <w:start w:val="1"/>
      <w:numFmt w:val="bullet"/>
      <w:lvlText w:val="o"/>
      <w:lvlJc w:val="left"/>
      <w:pPr>
        <w:ind w:left="720" w:firstLine="1440"/>
      </w:pPr>
      <w:rPr>
        <w:rFonts w:ascii="Arial" w:eastAsia="Arial" w:hAnsi="Arial" w:cs="Arial"/>
      </w:rPr>
    </w:lvl>
    <w:lvl w:ilvl="2">
      <w:start w:val="1"/>
      <w:numFmt w:val="bullet"/>
      <w:lvlText w:val="▪"/>
      <w:lvlJc w:val="left"/>
      <w:pPr>
        <w:ind w:left="1440" w:firstLine="2160"/>
      </w:pPr>
      <w:rPr>
        <w:rFonts w:ascii="Arial" w:eastAsia="Arial" w:hAnsi="Arial" w:cs="Arial"/>
      </w:rPr>
    </w:lvl>
    <w:lvl w:ilvl="3">
      <w:start w:val="1"/>
      <w:numFmt w:val="bullet"/>
      <w:lvlText w:val="●"/>
      <w:lvlJc w:val="left"/>
      <w:pPr>
        <w:ind w:left="2160" w:firstLine="2880"/>
      </w:pPr>
      <w:rPr>
        <w:rFonts w:ascii="Arial" w:eastAsia="Arial" w:hAnsi="Arial" w:cs="Arial"/>
      </w:rPr>
    </w:lvl>
    <w:lvl w:ilvl="4">
      <w:start w:val="1"/>
      <w:numFmt w:val="bullet"/>
      <w:lvlText w:val="o"/>
      <w:lvlJc w:val="left"/>
      <w:pPr>
        <w:ind w:left="2880" w:firstLine="3600"/>
      </w:pPr>
      <w:rPr>
        <w:rFonts w:ascii="Arial" w:eastAsia="Arial" w:hAnsi="Arial" w:cs="Arial"/>
      </w:rPr>
    </w:lvl>
    <w:lvl w:ilvl="5">
      <w:start w:val="1"/>
      <w:numFmt w:val="bullet"/>
      <w:lvlText w:val="▪"/>
      <w:lvlJc w:val="left"/>
      <w:pPr>
        <w:ind w:left="3600" w:firstLine="4320"/>
      </w:pPr>
      <w:rPr>
        <w:rFonts w:ascii="Arial" w:eastAsia="Arial" w:hAnsi="Arial" w:cs="Arial"/>
      </w:rPr>
    </w:lvl>
    <w:lvl w:ilvl="6">
      <w:start w:val="1"/>
      <w:numFmt w:val="bullet"/>
      <w:lvlText w:val="●"/>
      <w:lvlJc w:val="left"/>
      <w:pPr>
        <w:ind w:left="4320" w:firstLine="5040"/>
      </w:pPr>
      <w:rPr>
        <w:rFonts w:ascii="Arial" w:eastAsia="Arial" w:hAnsi="Arial" w:cs="Arial"/>
      </w:rPr>
    </w:lvl>
    <w:lvl w:ilvl="7">
      <w:start w:val="1"/>
      <w:numFmt w:val="bullet"/>
      <w:lvlText w:val="o"/>
      <w:lvlJc w:val="left"/>
      <w:pPr>
        <w:ind w:left="5040" w:firstLine="5760"/>
      </w:pPr>
      <w:rPr>
        <w:rFonts w:ascii="Arial" w:eastAsia="Arial" w:hAnsi="Arial" w:cs="Arial"/>
      </w:rPr>
    </w:lvl>
    <w:lvl w:ilvl="8">
      <w:start w:val="1"/>
      <w:numFmt w:val="bullet"/>
      <w:lvlText w:val="▪"/>
      <w:lvlJc w:val="left"/>
      <w:pPr>
        <w:ind w:left="5760" w:firstLine="6480"/>
      </w:pPr>
      <w:rPr>
        <w:rFonts w:ascii="Arial" w:eastAsia="Arial" w:hAnsi="Arial" w:cs="Arial"/>
      </w:rPr>
    </w:lvl>
  </w:abstractNum>
  <w:abstractNum w:abstractNumId="23">
    <w:nsid w:val="6DF33F56"/>
    <w:multiLevelType w:val="multilevel"/>
    <w:tmpl w:val="0306803C"/>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4">
    <w:nsid w:val="70D67F8F"/>
    <w:multiLevelType w:val="hybridMultilevel"/>
    <w:tmpl w:val="E5D8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C733F0"/>
    <w:multiLevelType w:val="hybridMultilevel"/>
    <w:tmpl w:val="6B66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824856"/>
    <w:multiLevelType w:val="multilevel"/>
    <w:tmpl w:val="0306803C"/>
    <w:lvl w:ilvl="0">
      <w:start w:val="1"/>
      <w:numFmt w:val="bullet"/>
      <w:lvlText w:val="●"/>
      <w:lvlJc w:val="left"/>
      <w:pPr>
        <w:ind w:left="0" w:firstLine="720"/>
      </w:pPr>
      <w:rPr>
        <w:rFonts w:ascii="Arial" w:eastAsia="Arial" w:hAnsi="Arial" w:cs="Arial"/>
      </w:rPr>
    </w:lvl>
    <w:lvl w:ilvl="1">
      <w:start w:val="1"/>
      <w:numFmt w:val="bullet"/>
      <w:lvlText w:val="o"/>
      <w:lvlJc w:val="left"/>
      <w:pPr>
        <w:ind w:left="720" w:firstLine="1440"/>
      </w:pPr>
      <w:rPr>
        <w:rFonts w:ascii="Arial" w:eastAsia="Arial" w:hAnsi="Arial" w:cs="Arial"/>
      </w:rPr>
    </w:lvl>
    <w:lvl w:ilvl="2">
      <w:start w:val="1"/>
      <w:numFmt w:val="bullet"/>
      <w:lvlText w:val="▪"/>
      <w:lvlJc w:val="left"/>
      <w:pPr>
        <w:ind w:left="1440" w:firstLine="2160"/>
      </w:pPr>
      <w:rPr>
        <w:rFonts w:ascii="Arial" w:eastAsia="Arial" w:hAnsi="Arial" w:cs="Arial"/>
      </w:rPr>
    </w:lvl>
    <w:lvl w:ilvl="3">
      <w:start w:val="1"/>
      <w:numFmt w:val="bullet"/>
      <w:lvlText w:val="●"/>
      <w:lvlJc w:val="left"/>
      <w:pPr>
        <w:ind w:left="2160" w:firstLine="2880"/>
      </w:pPr>
      <w:rPr>
        <w:rFonts w:ascii="Arial" w:eastAsia="Arial" w:hAnsi="Arial" w:cs="Arial"/>
      </w:rPr>
    </w:lvl>
    <w:lvl w:ilvl="4">
      <w:start w:val="1"/>
      <w:numFmt w:val="bullet"/>
      <w:lvlText w:val="o"/>
      <w:lvlJc w:val="left"/>
      <w:pPr>
        <w:ind w:left="2880" w:firstLine="3600"/>
      </w:pPr>
      <w:rPr>
        <w:rFonts w:ascii="Arial" w:eastAsia="Arial" w:hAnsi="Arial" w:cs="Arial"/>
      </w:rPr>
    </w:lvl>
    <w:lvl w:ilvl="5">
      <w:start w:val="1"/>
      <w:numFmt w:val="bullet"/>
      <w:lvlText w:val="▪"/>
      <w:lvlJc w:val="left"/>
      <w:pPr>
        <w:ind w:left="3600" w:firstLine="4320"/>
      </w:pPr>
      <w:rPr>
        <w:rFonts w:ascii="Arial" w:eastAsia="Arial" w:hAnsi="Arial" w:cs="Arial"/>
      </w:rPr>
    </w:lvl>
    <w:lvl w:ilvl="6">
      <w:start w:val="1"/>
      <w:numFmt w:val="bullet"/>
      <w:lvlText w:val="●"/>
      <w:lvlJc w:val="left"/>
      <w:pPr>
        <w:ind w:left="4320" w:firstLine="5040"/>
      </w:pPr>
      <w:rPr>
        <w:rFonts w:ascii="Arial" w:eastAsia="Arial" w:hAnsi="Arial" w:cs="Arial"/>
      </w:rPr>
    </w:lvl>
    <w:lvl w:ilvl="7">
      <w:start w:val="1"/>
      <w:numFmt w:val="bullet"/>
      <w:lvlText w:val="o"/>
      <w:lvlJc w:val="left"/>
      <w:pPr>
        <w:ind w:left="5040" w:firstLine="5760"/>
      </w:pPr>
      <w:rPr>
        <w:rFonts w:ascii="Arial" w:eastAsia="Arial" w:hAnsi="Arial" w:cs="Arial"/>
      </w:rPr>
    </w:lvl>
    <w:lvl w:ilvl="8">
      <w:start w:val="1"/>
      <w:numFmt w:val="bullet"/>
      <w:lvlText w:val="▪"/>
      <w:lvlJc w:val="left"/>
      <w:pPr>
        <w:ind w:left="5760" w:firstLine="6480"/>
      </w:pPr>
      <w:rPr>
        <w:rFonts w:ascii="Arial" w:eastAsia="Arial" w:hAnsi="Arial" w:cs="Arial"/>
      </w:rPr>
    </w:lvl>
  </w:abstractNum>
  <w:abstractNum w:abstractNumId="27">
    <w:nsid w:val="7B682039"/>
    <w:multiLevelType w:val="multilevel"/>
    <w:tmpl w:val="A7305A2C"/>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8">
    <w:nsid w:val="7BD14402"/>
    <w:multiLevelType w:val="hybridMultilevel"/>
    <w:tmpl w:val="801673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CF16AFF"/>
    <w:multiLevelType w:val="hybridMultilevel"/>
    <w:tmpl w:val="EC5ABB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EF7303F"/>
    <w:multiLevelType w:val="multilevel"/>
    <w:tmpl w:val="30C43B5A"/>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num w:numId="1">
    <w:abstractNumId w:val="4"/>
  </w:num>
  <w:num w:numId="2">
    <w:abstractNumId w:val="30"/>
  </w:num>
  <w:num w:numId="3">
    <w:abstractNumId w:val="8"/>
  </w:num>
  <w:num w:numId="4">
    <w:abstractNumId w:val="23"/>
  </w:num>
  <w:num w:numId="5">
    <w:abstractNumId w:val="27"/>
  </w:num>
  <w:num w:numId="6">
    <w:abstractNumId w:val="6"/>
  </w:num>
  <w:num w:numId="7">
    <w:abstractNumId w:val="29"/>
  </w:num>
  <w:num w:numId="8">
    <w:abstractNumId w:val="7"/>
  </w:num>
  <w:num w:numId="9">
    <w:abstractNumId w:val="11"/>
  </w:num>
  <w:num w:numId="10">
    <w:abstractNumId w:val="10"/>
  </w:num>
  <w:num w:numId="11">
    <w:abstractNumId w:val="14"/>
  </w:num>
  <w:num w:numId="12">
    <w:abstractNumId w:val="13"/>
  </w:num>
  <w:num w:numId="13">
    <w:abstractNumId w:val="21"/>
  </w:num>
  <w:num w:numId="14">
    <w:abstractNumId w:val="26"/>
  </w:num>
  <w:num w:numId="15">
    <w:abstractNumId w:val="12"/>
  </w:num>
  <w:num w:numId="16">
    <w:abstractNumId w:val="18"/>
  </w:num>
  <w:num w:numId="17">
    <w:abstractNumId w:val="1"/>
  </w:num>
  <w:num w:numId="18">
    <w:abstractNumId w:val="22"/>
  </w:num>
  <w:num w:numId="19">
    <w:abstractNumId w:val="9"/>
  </w:num>
  <w:num w:numId="20">
    <w:abstractNumId w:val="19"/>
  </w:num>
  <w:num w:numId="21">
    <w:abstractNumId w:val="17"/>
  </w:num>
  <w:num w:numId="22">
    <w:abstractNumId w:val="25"/>
  </w:num>
  <w:num w:numId="23">
    <w:abstractNumId w:val="20"/>
  </w:num>
  <w:num w:numId="24">
    <w:abstractNumId w:val="15"/>
  </w:num>
  <w:num w:numId="25">
    <w:abstractNumId w:val="24"/>
  </w:num>
  <w:num w:numId="26">
    <w:abstractNumId w:val="2"/>
  </w:num>
  <w:num w:numId="27">
    <w:abstractNumId w:val="28"/>
  </w:num>
  <w:num w:numId="28">
    <w:abstractNumId w:val="0"/>
  </w:num>
  <w:num w:numId="29">
    <w:abstractNumId w:val="5"/>
  </w:num>
  <w:num w:numId="30">
    <w:abstractNumId w:val="16"/>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A20"/>
    <w:rsid w:val="00011EF0"/>
    <w:rsid w:val="0004559E"/>
    <w:rsid w:val="000863BC"/>
    <w:rsid w:val="000A110F"/>
    <w:rsid w:val="00135557"/>
    <w:rsid w:val="00145FA6"/>
    <w:rsid w:val="00151313"/>
    <w:rsid w:val="001B7659"/>
    <w:rsid w:val="001B7EC7"/>
    <w:rsid w:val="001E13F6"/>
    <w:rsid w:val="00221A6D"/>
    <w:rsid w:val="00226B49"/>
    <w:rsid w:val="002312D5"/>
    <w:rsid w:val="0028493B"/>
    <w:rsid w:val="0029454B"/>
    <w:rsid w:val="002A6B26"/>
    <w:rsid w:val="0035530F"/>
    <w:rsid w:val="00364561"/>
    <w:rsid w:val="003856DE"/>
    <w:rsid w:val="0039124B"/>
    <w:rsid w:val="00420FDB"/>
    <w:rsid w:val="00426B7D"/>
    <w:rsid w:val="004A455B"/>
    <w:rsid w:val="004B3EAE"/>
    <w:rsid w:val="00517347"/>
    <w:rsid w:val="00590924"/>
    <w:rsid w:val="005A22A1"/>
    <w:rsid w:val="005A3816"/>
    <w:rsid w:val="005A5E67"/>
    <w:rsid w:val="005C0E2D"/>
    <w:rsid w:val="005C5F42"/>
    <w:rsid w:val="005D1251"/>
    <w:rsid w:val="006F4083"/>
    <w:rsid w:val="00711920"/>
    <w:rsid w:val="007171CB"/>
    <w:rsid w:val="0073057E"/>
    <w:rsid w:val="007355C1"/>
    <w:rsid w:val="00754D53"/>
    <w:rsid w:val="007747DE"/>
    <w:rsid w:val="00793798"/>
    <w:rsid w:val="00795AEE"/>
    <w:rsid w:val="007F2A6D"/>
    <w:rsid w:val="00800D1C"/>
    <w:rsid w:val="0083267D"/>
    <w:rsid w:val="0083360E"/>
    <w:rsid w:val="00875006"/>
    <w:rsid w:val="0088157C"/>
    <w:rsid w:val="008B40D2"/>
    <w:rsid w:val="008D120A"/>
    <w:rsid w:val="008E47DE"/>
    <w:rsid w:val="008E7688"/>
    <w:rsid w:val="008F2D0F"/>
    <w:rsid w:val="009A6F63"/>
    <w:rsid w:val="009D0921"/>
    <w:rsid w:val="009E33D5"/>
    <w:rsid w:val="00A56614"/>
    <w:rsid w:val="00A600D0"/>
    <w:rsid w:val="00AD4BE2"/>
    <w:rsid w:val="00B142D9"/>
    <w:rsid w:val="00B224C3"/>
    <w:rsid w:val="00B74F24"/>
    <w:rsid w:val="00B92C91"/>
    <w:rsid w:val="00B93E39"/>
    <w:rsid w:val="00BC21B7"/>
    <w:rsid w:val="00BC412A"/>
    <w:rsid w:val="00BE69AB"/>
    <w:rsid w:val="00C31EDA"/>
    <w:rsid w:val="00C452C6"/>
    <w:rsid w:val="00CA0060"/>
    <w:rsid w:val="00CE441F"/>
    <w:rsid w:val="00CE6C1C"/>
    <w:rsid w:val="00CF0967"/>
    <w:rsid w:val="00D05C1A"/>
    <w:rsid w:val="00D56F50"/>
    <w:rsid w:val="00D87433"/>
    <w:rsid w:val="00DE29F1"/>
    <w:rsid w:val="00DE678F"/>
    <w:rsid w:val="00E6377C"/>
    <w:rsid w:val="00EA142E"/>
    <w:rsid w:val="00EC35D9"/>
    <w:rsid w:val="00EC468F"/>
    <w:rsid w:val="00ED6702"/>
    <w:rsid w:val="00EF562E"/>
    <w:rsid w:val="00F0326C"/>
    <w:rsid w:val="00F221FA"/>
    <w:rsid w:val="00F27335"/>
    <w:rsid w:val="00F333C9"/>
    <w:rsid w:val="00FB78B0"/>
    <w:rsid w:val="00FC3A20"/>
    <w:rsid w:val="00FD3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711920"/>
    <w:pPr>
      <w:spacing w:after="200" w:line="276" w:lineRule="auto"/>
      <w:ind w:left="720"/>
      <w:contextualSpacing/>
    </w:pPr>
    <w:rPr>
      <w:rFonts w:asciiTheme="minorHAnsi" w:eastAsiaTheme="minorHAnsi" w:hAnsiTheme="minorHAnsi" w:cstheme="minorBidi"/>
      <w:color w:val="auto"/>
      <w:sz w:val="22"/>
      <w:szCs w:val="22"/>
    </w:rPr>
  </w:style>
  <w:style w:type="paragraph" w:styleId="BalloonText">
    <w:name w:val="Balloon Text"/>
    <w:basedOn w:val="Normal"/>
    <w:link w:val="BalloonTextChar"/>
    <w:uiPriority w:val="99"/>
    <w:semiHidden/>
    <w:unhideWhenUsed/>
    <w:rsid w:val="00800D1C"/>
    <w:rPr>
      <w:rFonts w:ascii="Tahoma" w:hAnsi="Tahoma" w:cs="Tahoma"/>
      <w:sz w:val="16"/>
      <w:szCs w:val="16"/>
    </w:rPr>
  </w:style>
  <w:style w:type="character" w:customStyle="1" w:styleId="BalloonTextChar">
    <w:name w:val="Balloon Text Char"/>
    <w:basedOn w:val="DefaultParagraphFont"/>
    <w:link w:val="BalloonText"/>
    <w:uiPriority w:val="99"/>
    <w:semiHidden/>
    <w:rsid w:val="00800D1C"/>
    <w:rPr>
      <w:rFonts w:ascii="Tahoma" w:hAnsi="Tahoma" w:cs="Tahoma"/>
      <w:sz w:val="16"/>
      <w:szCs w:val="16"/>
    </w:rPr>
  </w:style>
  <w:style w:type="character" w:customStyle="1" w:styleId="apple-converted-space">
    <w:name w:val="apple-converted-space"/>
    <w:basedOn w:val="DefaultParagraphFont"/>
    <w:rsid w:val="002A6B26"/>
  </w:style>
  <w:style w:type="character" w:styleId="Hyperlink">
    <w:name w:val="Hyperlink"/>
    <w:basedOn w:val="DefaultParagraphFont"/>
    <w:uiPriority w:val="99"/>
    <w:unhideWhenUsed/>
    <w:rsid w:val="00B93E39"/>
    <w:rPr>
      <w:color w:val="0000FF" w:themeColor="hyperlink"/>
      <w:u w:val="single"/>
    </w:rPr>
  </w:style>
  <w:style w:type="character" w:styleId="FollowedHyperlink">
    <w:name w:val="FollowedHyperlink"/>
    <w:basedOn w:val="DefaultParagraphFont"/>
    <w:uiPriority w:val="99"/>
    <w:semiHidden/>
    <w:unhideWhenUsed/>
    <w:rsid w:val="00221A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711920"/>
    <w:pPr>
      <w:spacing w:after="200" w:line="276" w:lineRule="auto"/>
      <w:ind w:left="720"/>
      <w:contextualSpacing/>
    </w:pPr>
    <w:rPr>
      <w:rFonts w:asciiTheme="minorHAnsi" w:eastAsiaTheme="minorHAnsi" w:hAnsiTheme="minorHAnsi" w:cstheme="minorBidi"/>
      <w:color w:val="auto"/>
      <w:sz w:val="22"/>
      <w:szCs w:val="22"/>
    </w:rPr>
  </w:style>
  <w:style w:type="paragraph" w:styleId="BalloonText">
    <w:name w:val="Balloon Text"/>
    <w:basedOn w:val="Normal"/>
    <w:link w:val="BalloonTextChar"/>
    <w:uiPriority w:val="99"/>
    <w:semiHidden/>
    <w:unhideWhenUsed/>
    <w:rsid w:val="00800D1C"/>
    <w:rPr>
      <w:rFonts w:ascii="Tahoma" w:hAnsi="Tahoma" w:cs="Tahoma"/>
      <w:sz w:val="16"/>
      <w:szCs w:val="16"/>
    </w:rPr>
  </w:style>
  <w:style w:type="character" w:customStyle="1" w:styleId="BalloonTextChar">
    <w:name w:val="Balloon Text Char"/>
    <w:basedOn w:val="DefaultParagraphFont"/>
    <w:link w:val="BalloonText"/>
    <w:uiPriority w:val="99"/>
    <w:semiHidden/>
    <w:rsid w:val="00800D1C"/>
    <w:rPr>
      <w:rFonts w:ascii="Tahoma" w:hAnsi="Tahoma" w:cs="Tahoma"/>
      <w:sz w:val="16"/>
      <w:szCs w:val="16"/>
    </w:rPr>
  </w:style>
  <w:style w:type="character" w:customStyle="1" w:styleId="apple-converted-space">
    <w:name w:val="apple-converted-space"/>
    <w:basedOn w:val="DefaultParagraphFont"/>
    <w:rsid w:val="002A6B26"/>
  </w:style>
  <w:style w:type="character" w:styleId="Hyperlink">
    <w:name w:val="Hyperlink"/>
    <w:basedOn w:val="DefaultParagraphFont"/>
    <w:uiPriority w:val="99"/>
    <w:unhideWhenUsed/>
    <w:rsid w:val="00B93E39"/>
    <w:rPr>
      <w:color w:val="0000FF" w:themeColor="hyperlink"/>
      <w:u w:val="single"/>
    </w:rPr>
  </w:style>
  <w:style w:type="character" w:styleId="FollowedHyperlink">
    <w:name w:val="FollowedHyperlink"/>
    <w:basedOn w:val="DefaultParagraphFont"/>
    <w:uiPriority w:val="99"/>
    <w:semiHidden/>
    <w:unhideWhenUsed/>
    <w:rsid w:val="00221A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67456">
      <w:bodyDiv w:val="1"/>
      <w:marLeft w:val="0"/>
      <w:marRight w:val="0"/>
      <w:marTop w:val="0"/>
      <w:marBottom w:val="0"/>
      <w:divBdr>
        <w:top w:val="none" w:sz="0" w:space="0" w:color="auto"/>
        <w:left w:val="none" w:sz="0" w:space="0" w:color="auto"/>
        <w:bottom w:val="none" w:sz="0" w:space="0" w:color="auto"/>
        <w:right w:val="none" w:sz="0" w:space="0" w:color="auto"/>
      </w:divBdr>
      <w:divsChild>
        <w:div w:id="543561185">
          <w:marLeft w:val="0"/>
          <w:marRight w:val="0"/>
          <w:marTop w:val="0"/>
          <w:marBottom w:val="0"/>
          <w:divBdr>
            <w:top w:val="none" w:sz="0" w:space="0" w:color="auto"/>
            <w:left w:val="none" w:sz="0" w:space="0" w:color="auto"/>
            <w:bottom w:val="none" w:sz="0" w:space="0" w:color="auto"/>
            <w:right w:val="none" w:sz="0" w:space="0" w:color="auto"/>
          </w:divBdr>
        </w:div>
        <w:div w:id="1905480518">
          <w:marLeft w:val="0"/>
          <w:marRight w:val="0"/>
          <w:marTop w:val="0"/>
          <w:marBottom w:val="0"/>
          <w:divBdr>
            <w:top w:val="none" w:sz="0" w:space="0" w:color="auto"/>
            <w:left w:val="none" w:sz="0" w:space="0" w:color="auto"/>
            <w:bottom w:val="none" w:sz="0" w:space="0" w:color="auto"/>
            <w:right w:val="none" w:sz="0" w:space="0" w:color="auto"/>
          </w:divBdr>
        </w:div>
      </w:divsChild>
    </w:div>
    <w:div w:id="1251769894">
      <w:bodyDiv w:val="1"/>
      <w:marLeft w:val="0"/>
      <w:marRight w:val="0"/>
      <w:marTop w:val="0"/>
      <w:marBottom w:val="0"/>
      <w:divBdr>
        <w:top w:val="none" w:sz="0" w:space="0" w:color="auto"/>
        <w:left w:val="none" w:sz="0" w:space="0" w:color="auto"/>
        <w:bottom w:val="none" w:sz="0" w:space="0" w:color="auto"/>
        <w:right w:val="none" w:sz="0" w:space="0" w:color="auto"/>
      </w:divBdr>
    </w:div>
    <w:div w:id="1747222446">
      <w:bodyDiv w:val="1"/>
      <w:marLeft w:val="0"/>
      <w:marRight w:val="0"/>
      <w:marTop w:val="0"/>
      <w:marBottom w:val="0"/>
      <w:divBdr>
        <w:top w:val="none" w:sz="0" w:space="0" w:color="auto"/>
        <w:left w:val="none" w:sz="0" w:space="0" w:color="auto"/>
        <w:bottom w:val="none" w:sz="0" w:space="0" w:color="auto"/>
        <w:right w:val="none" w:sz="0" w:space="0" w:color="auto"/>
      </w:divBdr>
    </w:div>
    <w:div w:id="1774277619">
      <w:bodyDiv w:val="1"/>
      <w:marLeft w:val="0"/>
      <w:marRight w:val="0"/>
      <w:marTop w:val="0"/>
      <w:marBottom w:val="0"/>
      <w:divBdr>
        <w:top w:val="none" w:sz="0" w:space="0" w:color="auto"/>
        <w:left w:val="none" w:sz="0" w:space="0" w:color="auto"/>
        <w:bottom w:val="none" w:sz="0" w:space="0" w:color="auto"/>
        <w:right w:val="none" w:sz="0" w:space="0" w:color="auto"/>
      </w:divBdr>
    </w:div>
    <w:div w:id="1871914729">
      <w:bodyDiv w:val="1"/>
      <w:marLeft w:val="0"/>
      <w:marRight w:val="0"/>
      <w:marTop w:val="0"/>
      <w:marBottom w:val="0"/>
      <w:divBdr>
        <w:top w:val="none" w:sz="0" w:space="0" w:color="auto"/>
        <w:left w:val="none" w:sz="0" w:space="0" w:color="auto"/>
        <w:bottom w:val="none" w:sz="0" w:space="0" w:color="auto"/>
        <w:right w:val="none" w:sz="0" w:space="0" w:color="auto"/>
      </w:divBdr>
      <w:divsChild>
        <w:div w:id="629282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5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6598">
      <w:bodyDiv w:val="1"/>
      <w:marLeft w:val="0"/>
      <w:marRight w:val="0"/>
      <w:marTop w:val="0"/>
      <w:marBottom w:val="0"/>
      <w:divBdr>
        <w:top w:val="none" w:sz="0" w:space="0" w:color="auto"/>
        <w:left w:val="none" w:sz="0" w:space="0" w:color="auto"/>
        <w:bottom w:val="none" w:sz="0" w:space="0" w:color="auto"/>
        <w:right w:val="none" w:sz="0" w:space="0" w:color="auto"/>
      </w:divBdr>
    </w:div>
    <w:div w:id="2080127369">
      <w:bodyDiv w:val="1"/>
      <w:marLeft w:val="0"/>
      <w:marRight w:val="0"/>
      <w:marTop w:val="0"/>
      <w:marBottom w:val="0"/>
      <w:divBdr>
        <w:top w:val="none" w:sz="0" w:space="0" w:color="auto"/>
        <w:left w:val="none" w:sz="0" w:space="0" w:color="auto"/>
        <w:bottom w:val="none" w:sz="0" w:space="0" w:color="auto"/>
        <w:right w:val="none" w:sz="0" w:space="0" w:color="auto"/>
      </w:divBdr>
      <w:divsChild>
        <w:div w:id="1038706388">
          <w:marLeft w:val="0"/>
          <w:marRight w:val="0"/>
          <w:marTop w:val="0"/>
          <w:marBottom w:val="0"/>
          <w:divBdr>
            <w:top w:val="none" w:sz="0" w:space="0" w:color="auto"/>
            <w:left w:val="none" w:sz="0" w:space="0" w:color="auto"/>
            <w:bottom w:val="none" w:sz="0" w:space="0" w:color="auto"/>
            <w:right w:val="none" w:sz="0" w:space="0" w:color="auto"/>
          </w:divBdr>
        </w:div>
        <w:div w:id="2089110387">
          <w:marLeft w:val="0"/>
          <w:marRight w:val="0"/>
          <w:marTop w:val="0"/>
          <w:marBottom w:val="0"/>
          <w:divBdr>
            <w:top w:val="none" w:sz="0" w:space="0" w:color="auto"/>
            <w:left w:val="none" w:sz="0" w:space="0" w:color="auto"/>
            <w:bottom w:val="none" w:sz="0" w:space="0" w:color="auto"/>
            <w:right w:val="none" w:sz="0" w:space="0" w:color="auto"/>
          </w:divBdr>
        </w:div>
        <w:div w:id="122967035">
          <w:marLeft w:val="0"/>
          <w:marRight w:val="0"/>
          <w:marTop w:val="0"/>
          <w:marBottom w:val="0"/>
          <w:divBdr>
            <w:top w:val="none" w:sz="0" w:space="0" w:color="auto"/>
            <w:left w:val="none" w:sz="0" w:space="0" w:color="auto"/>
            <w:bottom w:val="none" w:sz="0" w:space="0" w:color="auto"/>
            <w:right w:val="none" w:sz="0" w:space="0" w:color="auto"/>
          </w:divBdr>
        </w:div>
        <w:div w:id="1407266517">
          <w:marLeft w:val="0"/>
          <w:marRight w:val="0"/>
          <w:marTop w:val="0"/>
          <w:marBottom w:val="0"/>
          <w:divBdr>
            <w:top w:val="none" w:sz="0" w:space="0" w:color="auto"/>
            <w:left w:val="none" w:sz="0" w:space="0" w:color="auto"/>
            <w:bottom w:val="none" w:sz="0" w:space="0" w:color="auto"/>
            <w:right w:val="none" w:sz="0" w:space="0" w:color="auto"/>
          </w:divBdr>
        </w:div>
        <w:div w:id="8174526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pa.gov/education/environmental-education-ee-grants" TargetMode="External"/><Relationship Id="rId18" Type="http://schemas.openxmlformats.org/officeDocument/2006/relationships/hyperlink" Target="http://www.chesapeakebay.net/channel_files/23922/dns.environ.literacy.4.20.16_part_1.pptx"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hesapeakebay.noaa.gov/bay-watershed-education-and-training-b-wet/bay-watershed-education-and-training-b-wet" TargetMode="External"/><Relationship Id="rId17" Type="http://schemas.openxmlformats.org/officeDocument/2006/relationships/hyperlink" Target="https://youtu.be/GRucrh_d5zg" TargetMode="External"/><Relationship Id="rId2" Type="http://schemas.openxmlformats.org/officeDocument/2006/relationships/styles" Target="styles.xml"/><Relationship Id="rId16" Type="http://schemas.openxmlformats.org/officeDocument/2006/relationships/hyperlink" Target="http://www.chesapeakebay.net/channel_files/23922/5b_envro_literacy_6-24-15_ff_formatted_final.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lickr.com/photos/29388462@N06/sets/72157667308591366" TargetMode="External"/><Relationship Id="rId5" Type="http://schemas.openxmlformats.org/officeDocument/2006/relationships/webSettings" Target="webSettings.xml"/><Relationship Id="rId15" Type="http://schemas.openxmlformats.org/officeDocument/2006/relationships/hyperlink" Target="http://www.chesapeakebay.net/channel_files/23922/cbp_backgrounder.pptx" TargetMode="External"/><Relationship Id="rId10" Type="http://schemas.openxmlformats.org/officeDocument/2006/relationships/hyperlink" Target="http://www.chesapeakebay.net/channel_files/23922/attendees_-_print_version.pdf" TargetMode="External"/><Relationship Id="rId19" Type="http://schemas.openxmlformats.org/officeDocument/2006/relationships/hyperlink" Target="http://www.chesapeakebay.net/channel_files/23922/ee_in_essa_fact_sheet_4.18.16.doc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pa.gov/schoo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742</TotalTime>
  <Pages>4</Pages>
  <Words>1656</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Shannon_Sprague</dc:creator>
  <cp:lastModifiedBy>Shannon_Sprague</cp:lastModifiedBy>
  <cp:revision>21</cp:revision>
  <cp:lastPrinted>2016-04-18T16:05:00Z</cp:lastPrinted>
  <dcterms:created xsi:type="dcterms:W3CDTF">2016-04-26T18:39:00Z</dcterms:created>
  <dcterms:modified xsi:type="dcterms:W3CDTF">2016-05-03T14:19:00Z</dcterms:modified>
</cp:coreProperties>
</file>