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E3F7" w14:textId="610B0223" w:rsidR="005D1854" w:rsidRDefault="00C72C2B" w:rsidP="32F55DFF">
      <w:pPr>
        <w:spacing w:after="0" w:line="240" w:lineRule="auto"/>
        <w:ind w:left="2880"/>
        <w:jc w:val="center"/>
        <w:rPr>
          <w:b/>
          <w:noProof/>
        </w:rPr>
      </w:pPr>
      <w:r w:rsidRPr="005D185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70E9AB2" wp14:editId="7651743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71675" cy="1457325"/>
            <wp:effectExtent l="0" t="0" r="0" b="0"/>
            <wp:wrapNone/>
            <wp:docPr id="854941183" name="Picture 854941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E12">
        <w:rPr>
          <w:b/>
          <w:noProof/>
        </w:rPr>
        <w:t xml:space="preserve">DRAFT </w:t>
      </w:r>
      <w:r w:rsidR="005D1854">
        <w:rPr>
          <w:b/>
          <w:noProof/>
        </w:rPr>
        <w:t>SAMPLE PRE-QPM AGENDA</w:t>
      </w:r>
    </w:p>
    <w:p w14:paraId="2935579B" w14:textId="658C2DE2" w:rsidR="00C72C2B" w:rsidRPr="003965F6" w:rsidRDefault="006C09B8" w:rsidP="32F55DFF">
      <w:pPr>
        <w:spacing w:after="0" w:line="240" w:lineRule="auto"/>
        <w:ind w:left="2880"/>
        <w:jc w:val="center"/>
        <w:rPr>
          <w:b/>
          <w:bCs/>
          <w:sz w:val="24"/>
          <w:szCs w:val="24"/>
        </w:rPr>
      </w:pPr>
      <w:r>
        <w:rPr>
          <w:b/>
          <w:noProof/>
        </w:rPr>
        <w:t>TBD (</w:t>
      </w:r>
      <w:r w:rsidR="005D1854" w:rsidRPr="005D1854">
        <w:rPr>
          <w:b/>
          <w:noProof/>
        </w:rPr>
        <w:t>Workgro</w:t>
      </w:r>
      <w:r w:rsidR="005D1854">
        <w:rPr>
          <w:b/>
          <w:noProof/>
        </w:rPr>
        <w:t>up</w:t>
      </w:r>
      <w:r w:rsidR="005D1854" w:rsidRPr="005D1854">
        <w:rPr>
          <w:b/>
          <w:noProof/>
        </w:rPr>
        <w:t xml:space="preserve"> or</w:t>
      </w:r>
      <w:r w:rsidR="00C72C2B" w:rsidRPr="32F55DFF">
        <w:rPr>
          <w:b/>
          <w:bCs/>
          <w:sz w:val="24"/>
          <w:szCs w:val="24"/>
        </w:rPr>
        <w:t xml:space="preserve"> GIT</w:t>
      </w:r>
      <w:r>
        <w:rPr>
          <w:b/>
          <w:bCs/>
          <w:sz w:val="24"/>
          <w:szCs w:val="24"/>
        </w:rPr>
        <w:t xml:space="preserve"> Name)</w:t>
      </w:r>
      <w:r w:rsidR="00C72C2B" w:rsidRPr="32F55DFF">
        <w:rPr>
          <w:b/>
          <w:bCs/>
          <w:sz w:val="24"/>
          <w:szCs w:val="24"/>
        </w:rPr>
        <w:t xml:space="preserve"> Meeting</w:t>
      </w:r>
    </w:p>
    <w:p w14:paraId="7E6E8CD4" w14:textId="77777777" w:rsidR="32F55DFF" w:rsidRDefault="32F55DFF" w:rsidP="002252BA">
      <w:pPr>
        <w:spacing w:after="0" w:line="240" w:lineRule="auto"/>
        <w:rPr>
          <w:b/>
          <w:bCs/>
          <w:sz w:val="24"/>
          <w:szCs w:val="24"/>
        </w:rPr>
      </w:pPr>
    </w:p>
    <w:p w14:paraId="721D91B4" w14:textId="450623E3" w:rsidR="00C72C2B" w:rsidRDefault="005D1854" w:rsidP="32F55DFF">
      <w:pPr>
        <w:spacing w:after="0" w:line="240" w:lineRule="auto"/>
        <w:ind w:left="2880"/>
        <w:jc w:val="center"/>
        <w:rPr>
          <w:b/>
          <w:bCs/>
        </w:rPr>
      </w:pPr>
      <w:r>
        <w:rPr>
          <w:b/>
          <w:bCs/>
        </w:rPr>
        <w:t>Date, Time</w:t>
      </w:r>
    </w:p>
    <w:p w14:paraId="736BADC9" w14:textId="77777777" w:rsidR="00C72C2B" w:rsidRPr="00C72C2B" w:rsidRDefault="00C72C2B" w:rsidP="32F55DFF">
      <w:pPr>
        <w:spacing w:after="0" w:line="240" w:lineRule="auto"/>
        <w:ind w:left="2880"/>
        <w:jc w:val="center"/>
        <w:rPr>
          <w:b/>
          <w:bCs/>
          <w:sz w:val="16"/>
          <w:szCs w:val="16"/>
        </w:rPr>
      </w:pPr>
    </w:p>
    <w:p w14:paraId="04F6DA8E" w14:textId="0E94974B" w:rsidR="00C72C2B" w:rsidRPr="00C72C2B" w:rsidRDefault="005D1854" w:rsidP="32F55DFF">
      <w:pPr>
        <w:spacing w:after="0" w:line="240" w:lineRule="auto"/>
        <w:ind w:left="2880"/>
        <w:jc w:val="center"/>
      </w:pPr>
      <w:r w:rsidRPr="000B0646">
        <w:rPr>
          <w:b/>
        </w:rPr>
        <w:t>Meeting Location</w:t>
      </w:r>
      <w:r w:rsidR="000B0646" w:rsidRPr="000B0646">
        <w:rPr>
          <w:b/>
        </w:rPr>
        <w:t>:</w:t>
      </w:r>
      <w:r>
        <w:t xml:space="preserve"> (Conference Room Name)</w:t>
      </w:r>
    </w:p>
    <w:p w14:paraId="0D2B27AC" w14:textId="5BC2029D" w:rsidR="00C72C2B" w:rsidRPr="000E1715" w:rsidRDefault="005D1854" w:rsidP="32F55DFF">
      <w:pPr>
        <w:spacing w:after="0"/>
        <w:ind w:left="2880"/>
        <w:jc w:val="cent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Address</w:t>
      </w:r>
    </w:p>
    <w:p w14:paraId="7821F64E" w14:textId="77777777" w:rsidR="00C72C2B" w:rsidRPr="00C72C2B" w:rsidRDefault="00C72C2B" w:rsidP="32F55DFF">
      <w:pPr>
        <w:spacing w:after="0" w:line="240" w:lineRule="auto"/>
        <w:ind w:left="2880"/>
        <w:jc w:val="center"/>
        <w:rPr>
          <w:sz w:val="16"/>
          <w:szCs w:val="16"/>
        </w:rPr>
      </w:pPr>
    </w:p>
    <w:p w14:paraId="49F30E50" w14:textId="1599AA09" w:rsidR="00C72C2B" w:rsidRPr="00C57B0E" w:rsidRDefault="32F55DFF" w:rsidP="32F55DFF">
      <w:pPr>
        <w:spacing w:after="0" w:line="240" w:lineRule="auto"/>
        <w:ind w:left="2880"/>
        <w:jc w:val="center"/>
      </w:pPr>
      <w:r w:rsidRPr="00C57B0E">
        <w:rPr>
          <w:b/>
          <w:bCs/>
        </w:rPr>
        <w:t>Conference Line:</w:t>
      </w:r>
      <w:r w:rsidR="0030759C" w:rsidRPr="00C57B0E">
        <w:rPr>
          <w:b/>
          <w:bCs/>
        </w:rPr>
        <w:t xml:space="preserve"> </w:t>
      </w:r>
      <w:r w:rsidR="005D1854">
        <w:rPr>
          <w:bCs/>
        </w:rPr>
        <w:t>TBD</w:t>
      </w:r>
      <w:r w:rsidRPr="00C57B0E">
        <w:t xml:space="preserve">, </w:t>
      </w:r>
      <w:r w:rsidRPr="00C57B0E">
        <w:rPr>
          <w:b/>
          <w:bCs/>
        </w:rPr>
        <w:t>Conference Code:</w:t>
      </w:r>
      <w:r w:rsidRPr="00C57B0E">
        <w:t xml:space="preserve"> </w:t>
      </w:r>
      <w:r w:rsidR="005D1854">
        <w:t>TBD</w:t>
      </w:r>
    </w:p>
    <w:p w14:paraId="0C78F632" w14:textId="517B2239" w:rsidR="003965F6" w:rsidRPr="00C72C2B" w:rsidRDefault="005D1854" w:rsidP="32F55DFF">
      <w:pPr>
        <w:spacing w:after="0" w:line="240" w:lineRule="auto"/>
        <w:ind w:left="2880"/>
        <w:jc w:val="center"/>
        <w:rPr>
          <w:bCs/>
        </w:rPr>
      </w:pPr>
      <w:r>
        <w:rPr>
          <w:b/>
          <w:bCs/>
        </w:rPr>
        <w:t>Webinar</w:t>
      </w:r>
      <w:r w:rsidR="32F55DFF" w:rsidRPr="00C57B0E">
        <w:rPr>
          <w:b/>
          <w:bCs/>
        </w:rPr>
        <w:t>:</w:t>
      </w:r>
      <w:r w:rsidR="32F55DFF" w:rsidRPr="00C57B0E">
        <w:t xml:space="preserve"> </w:t>
      </w:r>
      <w:r w:rsidRPr="005D1854">
        <w:rPr>
          <w:shd w:val="clear" w:color="auto" w:fill="FFFFFF"/>
        </w:rPr>
        <w:t>TBD</w:t>
      </w:r>
    </w:p>
    <w:p w14:paraId="17899B8E" w14:textId="77777777" w:rsidR="000E1715" w:rsidRDefault="008E6D68" w:rsidP="00641EBA">
      <w:pPr>
        <w:spacing w:after="240"/>
        <w:jc w:val="center"/>
      </w:pPr>
      <w:r w:rsidRPr="008E6D68">
        <w:rPr>
          <w:noProof/>
        </w:rPr>
        <mc:AlternateContent>
          <mc:Choice Requires="wps">
            <w:drawing>
              <wp:inline distT="0" distB="0" distL="0" distR="0" wp14:anchorId="2DE4E5E8" wp14:editId="4154D377">
                <wp:extent cx="6038850" cy="19050"/>
                <wp:effectExtent l="0" t="0" r="19050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026C4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52163B1" w14:textId="1EBA6539" w:rsidR="00621E2A" w:rsidRDefault="00641EBA" w:rsidP="00010C9C">
      <w:pPr>
        <w:spacing w:after="0" w:line="240" w:lineRule="auto"/>
        <w:ind w:left="1440" w:hanging="1440"/>
        <w:rPr>
          <w:b/>
        </w:rPr>
      </w:pPr>
      <w:r w:rsidRPr="00641EBA">
        <w:rPr>
          <w:b/>
        </w:rPr>
        <w:t>10:00 am</w:t>
      </w:r>
      <w:r w:rsidRPr="00641EBA">
        <w:rPr>
          <w:b/>
        </w:rPr>
        <w:tab/>
      </w:r>
      <w:r w:rsidR="00010C9C">
        <w:rPr>
          <w:b/>
        </w:rPr>
        <w:t>Welcome &amp; Opening Comments</w:t>
      </w:r>
    </w:p>
    <w:p w14:paraId="2D2DC87B" w14:textId="1677627A" w:rsidR="00010C9C" w:rsidRDefault="007B19F3" w:rsidP="00010C9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Welcoming Remarks</w:t>
      </w:r>
      <w:r w:rsidR="00010C9C">
        <w:rPr>
          <w:color w:val="000000" w:themeColor="text1"/>
        </w:rPr>
        <w:t xml:space="preserve"> &amp; Introductions</w:t>
      </w:r>
      <w:r>
        <w:rPr>
          <w:color w:val="000000" w:themeColor="text1"/>
        </w:rPr>
        <w:t xml:space="preserve"> </w:t>
      </w:r>
    </w:p>
    <w:p w14:paraId="7D099DA9" w14:textId="2B07FCDF" w:rsidR="00CC5EEF" w:rsidRDefault="00CC5EEF" w:rsidP="00010C9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Key Updates</w:t>
      </w:r>
    </w:p>
    <w:p w14:paraId="7C5E321E" w14:textId="08FA5618" w:rsidR="007B19F3" w:rsidRPr="007B19F3" w:rsidRDefault="007B19F3" w:rsidP="008B464E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M</w:t>
      </w:r>
      <w:r w:rsidR="00010C9C">
        <w:rPr>
          <w:color w:val="000000" w:themeColor="text1"/>
        </w:rPr>
        <w:t>eeting Purpose &amp; Goals</w:t>
      </w:r>
    </w:p>
    <w:p w14:paraId="290F3E73" w14:textId="61FD3FF0" w:rsidR="005C76F8" w:rsidRDefault="009217E6" w:rsidP="00FE2CBF">
      <w:pPr>
        <w:spacing w:before="240" w:after="0" w:line="240" w:lineRule="auto"/>
        <w:ind w:left="1440" w:hanging="1440"/>
        <w:rPr>
          <w:b/>
          <w:color w:val="000000" w:themeColor="text1"/>
        </w:rPr>
      </w:pPr>
      <w:r>
        <w:rPr>
          <w:b/>
        </w:rPr>
        <w:t>10:</w:t>
      </w:r>
      <w:r w:rsidR="009B67C8">
        <w:rPr>
          <w:b/>
        </w:rPr>
        <w:t>15</w:t>
      </w:r>
      <w:r>
        <w:rPr>
          <w:b/>
        </w:rPr>
        <w:t xml:space="preserve"> am</w:t>
      </w:r>
      <w:r>
        <w:rPr>
          <w:b/>
        </w:rPr>
        <w:tab/>
      </w:r>
      <w:r w:rsidR="00FE2CBF">
        <w:rPr>
          <w:b/>
        </w:rPr>
        <w:t xml:space="preserve">Setting Our </w:t>
      </w:r>
      <w:r w:rsidR="007006C3">
        <w:rPr>
          <w:b/>
        </w:rPr>
        <w:t>Focus</w:t>
      </w:r>
      <w:r w:rsidR="00FE2CBF">
        <w:rPr>
          <w:b/>
        </w:rPr>
        <w:t>:</w:t>
      </w:r>
      <w:r w:rsidR="007006C3">
        <w:rPr>
          <w:b/>
        </w:rPr>
        <w:t xml:space="preserve"> </w:t>
      </w:r>
      <w:r w:rsidR="00FE2CBF">
        <w:rPr>
          <w:b/>
          <w:color w:val="000000" w:themeColor="text1"/>
        </w:rPr>
        <w:t>Reviewing o</w:t>
      </w:r>
      <w:r w:rsidR="00010C9C" w:rsidRPr="00FE2CBF">
        <w:rPr>
          <w:b/>
          <w:color w:val="000000" w:themeColor="text1"/>
        </w:rPr>
        <w:t>ur</w:t>
      </w:r>
      <w:r w:rsidR="0093708D" w:rsidRPr="00FE2CBF">
        <w:rPr>
          <w:b/>
          <w:color w:val="000000" w:themeColor="text1"/>
        </w:rPr>
        <w:t xml:space="preserve"> </w:t>
      </w:r>
      <w:r w:rsidR="00010C9C" w:rsidRPr="00FE2CBF">
        <w:rPr>
          <w:b/>
          <w:color w:val="000000" w:themeColor="text1"/>
        </w:rPr>
        <w:t>O</w:t>
      </w:r>
      <w:r w:rsidR="0093708D" w:rsidRPr="00FE2CBF">
        <w:rPr>
          <w:b/>
          <w:color w:val="000000" w:themeColor="text1"/>
        </w:rPr>
        <w:t xml:space="preserve">utcome, </w:t>
      </w:r>
      <w:r w:rsidR="00010C9C" w:rsidRPr="00FE2CBF">
        <w:rPr>
          <w:b/>
          <w:color w:val="000000" w:themeColor="text1"/>
        </w:rPr>
        <w:t>M</w:t>
      </w:r>
      <w:r w:rsidR="0093708D" w:rsidRPr="00FE2CBF">
        <w:rPr>
          <w:b/>
          <w:color w:val="000000" w:themeColor="text1"/>
        </w:rPr>
        <w:t xml:space="preserve">anagement </w:t>
      </w:r>
      <w:r w:rsidR="00010C9C" w:rsidRPr="00FE2CBF">
        <w:rPr>
          <w:b/>
          <w:color w:val="000000" w:themeColor="text1"/>
        </w:rPr>
        <w:t>S</w:t>
      </w:r>
      <w:r w:rsidR="0093708D" w:rsidRPr="00FE2CBF">
        <w:rPr>
          <w:b/>
          <w:color w:val="000000" w:themeColor="text1"/>
        </w:rPr>
        <w:t xml:space="preserve">trategy </w:t>
      </w:r>
      <w:r w:rsidR="00010C9C" w:rsidRPr="00FE2CBF">
        <w:rPr>
          <w:b/>
          <w:color w:val="000000" w:themeColor="text1"/>
        </w:rPr>
        <w:t>T</w:t>
      </w:r>
      <w:r w:rsidR="0093708D" w:rsidRPr="00FE2CBF">
        <w:rPr>
          <w:b/>
          <w:color w:val="000000" w:themeColor="text1"/>
        </w:rPr>
        <w:t>hemes</w:t>
      </w:r>
      <w:r w:rsidR="00B06BEC" w:rsidRPr="00FE2CBF">
        <w:rPr>
          <w:b/>
          <w:color w:val="000000" w:themeColor="text1"/>
        </w:rPr>
        <w:t xml:space="preserve"> &amp;</w:t>
      </w:r>
      <w:r w:rsidR="0093708D" w:rsidRPr="00FE2CBF">
        <w:rPr>
          <w:b/>
          <w:color w:val="000000" w:themeColor="text1"/>
        </w:rPr>
        <w:t xml:space="preserve"> </w:t>
      </w:r>
      <w:r w:rsidR="00010C9C" w:rsidRPr="00FE2CBF">
        <w:rPr>
          <w:b/>
          <w:color w:val="000000" w:themeColor="text1"/>
        </w:rPr>
        <w:t>K</w:t>
      </w:r>
      <w:r w:rsidR="0093708D" w:rsidRPr="00FE2CBF">
        <w:rPr>
          <w:b/>
          <w:color w:val="000000" w:themeColor="text1"/>
        </w:rPr>
        <w:t xml:space="preserve">ey </w:t>
      </w:r>
      <w:r w:rsidR="00010C9C" w:rsidRPr="00FE2CBF">
        <w:rPr>
          <w:b/>
          <w:color w:val="000000" w:themeColor="text1"/>
        </w:rPr>
        <w:t>D</w:t>
      </w:r>
      <w:r w:rsidR="0093708D" w:rsidRPr="00FE2CBF">
        <w:rPr>
          <w:b/>
          <w:color w:val="000000" w:themeColor="text1"/>
        </w:rPr>
        <w:t>efinitions</w:t>
      </w:r>
    </w:p>
    <w:p w14:paraId="4B8ACF4D" w14:textId="2438B24C" w:rsidR="000476E2" w:rsidRPr="00E50673" w:rsidRDefault="000476E2" w:rsidP="00E50673">
      <w:pPr>
        <w:spacing w:before="80" w:after="0" w:line="240" w:lineRule="auto"/>
        <w:ind w:left="720" w:firstLine="720"/>
        <w:rPr>
          <w:i/>
          <w:color w:val="006699"/>
          <w:u w:val="single"/>
        </w:rPr>
      </w:pPr>
      <w:r w:rsidRPr="007C218B">
        <w:rPr>
          <w:i/>
          <w:color w:val="006699"/>
        </w:rPr>
        <w:t xml:space="preserve">Materials: </w:t>
      </w:r>
      <w:r w:rsidRPr="000476E2">
        <w:rPr>
          <w:i/>
          <w:color w:val="006699"/>
          <w:u w:val="single"/>
        </w:rPr>
        <w:t>Chesapeake Watershed Agreement</w:t>
      </w:r>
      <w:r w:rsidR="00E50673">
        <w:rPr>
          <w:i/>
          <w:color w:val="006699"/>
        </w:rPr>
        <w:t xml:space="preserve">, </w:t>
      </w:r>
      <w:r w:rsidR="00E50673">
        <w:rPr>
          <w:i/>
          <w:color w:val="006699"/>
          <w:u w:val="single"/>
        </w:rPr>
        <w:t>Management Strategy</w:t>
      </w:r>
    </w:p>
    <w:p w14:paraId="0A8487BC" w14:textId="510B8960" w:rsidR="003C4D36" w:rsidRDefault="003C4D36" w:rsidP="008640C1">
      <w:pPr>
        <w:spacing w:before="240" w:after="0" w:line="240" w:lineRule="auto"/>
        <w:ind w:left="1440" w:hanging="1440"/>
        <w:rPr>
          <w:b/>
        </w:rPr>
      </w:pPr>
      <w:r>
        <w:rPr>
          <w:b/>
        </w:rPr>
        <w:t>10:</w:t>
      </w:r>
      <w:r w:rsidR="00D10410">
        <w:rPr>
          <w:b/>
        </w:rPr>
        <w:t>30</w:t>
      </w:r>
      <w:r>
        <w:rPr>
          <w:b/>
        </w:rPr>
        <w:t xml:space="preserve"> am</w:t>
      </w:r>
      <w:r>
        <w:rPr>
          <w:b/>
        </w:rPr>
        <w:tab/>
      </w:r>
      <w:r w:rsidR="009B67C8">
        <w:rPr>
          <w:b/>
        </w:rPr>
        <w:t>Look</w:t>
      </w:r>
      <w:r w:rsidR="00FE2CBF">
        <w:rPr>
          <w:b/>
        </w:rPr>
        <w:t>ing</w:t>
      </w:r>
      <w:r w:rsidR="009B67C8">
        <w:rPr>
          <w:b/>
        </w:rPr>
        <w:t xml:space="preserve"> Back: Learning from the Last Two Years</w:t>
      </w:r>
      <w:r w:rsidR="008640C1">
        <w:rPr>
          <w:b/>
        </w:rPr>
        <w:t xml:space="preserve"> </w:t>
      </w:r>
    </w:p>
    <w:p w14:paraId="67D92F4C" w14:textId="6FDB9094" w:rsidR="007C218B" w:rsidRPr="007C218B" w:rsidRDefault="007C218B" w:rsidP="007C218B">
      <w:pPr>
        <w:spacing w:before="80" w:after="0" w:line="240" w:lineRule="auto"/>
        <w:ind w:left="720" w:firstLine="720"/>
        <w:rPr>
          <w:i/>
          <w:color w:val="006699"/>
        </w:rPr>
      </w:pPr>
      <w:r w:rsidRPr="007C218B">
        <w:rPr>
          <w:i/>
          <w:color w:val="006699"/>
        </w:rPr>
        <w:t xml:space="preserve">Materials: </w:t>
      </w:r>
      <w:r w:rsidR="003B2AB8" w:rsidRPr="008C6655">
        <w:rPr>
          <w:i/>
          <w:color w:val="006699"/>
          <w:u w:val="single"/>
        </w:rPr>
        <w:t>D</w:t>
      </w:r>
      <w:r w:rsidRPr="008C6655">
        <w:rPr>
          <w:i/>
          <w:color w:val="006699"/>
          <w:u w:val="single"/>
        </w:rPr>
        <w:t xml:space="preserve">raft </w:t>
      </w:r>
      <w:r w:rsidR="003B2AB8" w:rsidRPr="008C6655">
        <w:rPr>
          <w:i/>
          <w:color w:val="006699"/>
          <w:u w:val="single"/>
        </w:rPr>
        <w:t>Pre-QPM</w:t>
      </w:r>
      <w:r w:rsidRPr="008C6655">
        <w:rPr>
          <w:i/>
          <w:color w:val="006699"/>
          <w:u w:val="single"/>
        </w:rPr>
        <w:t xml:space="preserve"> Logic </w:t>
      </w:r>
      <w:r w:rsidR="008E32F4" w:rsidRPr="008C6655">
        <w:rPr>
          <w:i/>
          <w:color w:val="006699"/>
          <w:u w:val="single"/>
        </w:rPr>
        <w:t>&amp;</w:t>
      </w:r>
      <w:r w:rsidRPr="008C6655">
        <w:rPr>
          <w:i/>
          <w:color w:val="006699"/>
          <w:u w:val="single"/>
        </w:rPr>
        <w:t xml:space="preserve"> Action Plan</w:t>
      </w:r>
      <w:r w:rsidRPr="007C218B">
        <w:rPr>
          <w:i/>
          <w:color w:val="006699"/>
        </w:rPr>
        <w:t xml:space="preserve"> </w:t>
      </w:r>
      <w:r w:rsidR="00337324">
        <w:rPr>
          <w:i/>
          <w:color w:val="006699"/>
        </w:rPr>
        <w:t xml:space="preserve"> </w:t>
      </w:r>
    </w:p>
    <w:p w14:paraId="1A3714D3" w14:textId="2805213F" w:rsidR="00DA0617" w:rsidRDefault="00DA0617" w:rsidP="00FE2CBF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Celebrate our </w:t>
      </w:r>
      <w:r w:rsidR="008640C1">
        <w:rPr>
          <w:color w:val="000000" w:themeColor="text1"/>
        </w:rPr>
        <w:t>A</w:t>
      </w:r>
      <w:r>
        <w:rPr>
          <w:color w:val="000000" w:themeColor="text1"/>
        </w:rPr>
        <w:t>ccomplishments</w:t>
      </w:r>
      <w:r w:rsidR="008640C1">
        <w:rPr>
          <w:color w:val="000000" w:themeColor="text1"/>
        </w:rPr>
        <w:t xml:space="preserve"> &amp; Best Practices </w:t>
      </w:r>
    </w:p>
    <w:p w14:paraId="36570A9E" w14:textId="7DF779B2" w:rsidR="009B67C8" w:rsidRPr="009B67C8" w:rsidRDefault="009B67C8" w:rsidP="009B67C8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i/>
          <w:color w:val="000000" w:themeColor="text1"/>
        </w:rPr>
      </w:pPr>
      <w:r w:rsidRPr="009B67C8">
        <w:rPr>
          <w:i/>
          <w:color w:val="000000" w:themeColor="text1"/>
        </w:rPr>
        <w:t xml:space="preserve">What </w:t>
      </w:r>
      <w:r w:rsidR="00323ABA">
        <w:rPr>
          <w:i/>
          <w:color w:val="000000" w:themeColor="text1"/>
        </w:rPr>
        <w:t>should</w:t>
      </w:r>
      <w:r w:rsidRPr="009B67C8">
        <w:rPr>
          <w:i/>
          <w:color w:val="000000" w:themeColor="text1"/>
        </w:rPr>
        <w:t xml:space="preserve"> we continue to do to be successful</w:t>
      </w:r>
      <w:r w:rsidR="00010BC1">
        <w:rPr>
          <w:i/>
          <w:color w:val="000000" w:themeColor="text1"/>
        </w:rPr>
        <w:t xml:space="preserve"> in the coming two years</w:t>
      </w:r>
      <w:r w:rsidRPr="009B67C8">
        <w:rPr>
          <w:i/>
          <w:color w:val="000000" w:themeColor="text1"/>
        </w:rPr>
        <w:t>?</w:t>
      </w:r>
      <w:r w:rsidR="00010BC1">
        <w:rPr>
          <w:i/>
          <w:color w:val="000000" w:themeColor="text1"/>
        </w:rPr>
        <w:t xml:space="preserve"> (green actions)</w:t>
      </w:r>
      <w:r w:rsidRPr="009B67C8">
        <w:rPr>
          <w:i/>
          <w:color w:val="000000" w:themeColor="text1"/>
        </w:rPr>
        <w:t xml:space="preserve"> </w:t>
      </w:r>
    </w:p>
    <w:p w14:paraId="7AB04A36" w14:textId="14E43054" w:rsidR="00B06BEC" w:rsidRDefault="008640C1" w:rsidP="009B67C8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Assess our Gaps</w:t>
      </w:r>
      <w:r w:rsidR="00B06BEC">
        <w:rPr>
          <w:color w:val="000000" w:themeColor="text1"/>
        </w:rPr>
        <w:t xml:space="preserve"> &amp; Lessons Learned</w:t>
      </w:r>
    </w:p>
    <w:p w14:paraId="1E892777" w14:textId="1EC0E7C0" w:rsidR="00AC25AC" w:rsidRDefault="00AC25AC" w:rsidP="00010BC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i/>
          <w:color w:val="000000" w:themeColor="text1"/>
        </w:rPr>
      </w:pPr>
      <w:r w:rsidRPr="00B06BEC">
        <w:rPr>
          <w:i/>
          <w:color w:val="000000" w:themeColor="text1"/>
        </w:rPr>
        <w:t xml:space="preserve">What </w:t>
      </w:r>
      <w:r w:rsidR="00862DE5" w:rsidRPr="00B06BEC">
        <w:rPr>
          <w:i/>
          <w:color w:val="000000" w:themeColor="text1"/>
        </w:rPr>
        <w:t>has kept u</w:t>
      </w:r>
      <w:r w:rsidRPr="00B06BEC">
        <w:rPr>
          <w:i/>
          <w:color w:val="000000" w:themeColor="text1"/>
        </w:rPr>
        <w:t xml:space="preserve">s from </w:t>
      </w:r>
      <w:r w:rsidR="00D10A6E" w:rsidRPr="00B06BEC">
        <w:rPr>
          <w:i/>
          <w:color w:val="000000" w:themeColor="text1"/>
        </w:rPr>
        <w:t>m</w:t>
      </w:r>
      <w:r w:rsidRPr="00B06BEC">
        <w:rPr>
          <w:i/>
          <w:color w:val="000000" w:themeColor="text1"/>
        </w:rPr>
        <w:t xml:space="preserve">eeting our </w:t>
      </w:r>
      <w:r w:rsidR="00B06BEC">
        <w:rPr>
          <w:i/>
          <w:color w:val="000000" w:themeColor="text1"/>
        </w:rPr>
        <w:t>o</w:t>
      </w:r>
      <w:r w:rsidRPr="00B06BEC">
        <w:rPr>
          <w:i/>
          <w:color w:val="000000" w:themeColor="text1"/>
        </w:rPr>
        <w:t>utcome</w:t>
      </w:r>
      <w:r w:rsidR="002229E2">
        <w:rPr>
          <w:i/>
          <w:color w:val="000000" w:themeColor="text1"/>
        </w:rPr>
        <w:t>?</w:t>
      </w:r>
      <w:r w:rsidR="002229E2" w:rsidRPr="002229E2">
        <w:rPr>
          <w:i/>
          <w:color w:val="000000" w:themeColor="text1"/>
        </w:rPr>
        <w:t xml:space="preserve"> </w:t>
      </w:r>
      <w:r w:rsidR="002229E2">
        <w:rPr>
          <w:i/>
          <w:color w:val="000000" w:themeColor="text1"/>
        </w:rPr>
        <w:t>Do we need Management Board input or action?</w:t>
      </w:r>
      <w:r w:rsidR="008640C1" w:rsidRPr="00B06BEC">
        <w:rPr>
          <w:i/>
          <w:color w:val="000000" w:themeColor="text1"/>
        </w:rPr>
        <w:t xml:space="preserve"> </w:t>
      </w:r>
      <w:r w:rsidR="00010BC1">
        <w:rPr>
          <w:i/>
          <w:color w:val="000000" w:themeColor="text1"/>
        </w:rPr>
        <w:t>(yellow actions)</w:t>
      </w:r>
    </w:p>
    <w:p w14:paraId="1358B3E3" w14:textId="175D72AF" w:rsidR="00010BC1" w:rsidRPr="00B06BEC" w:rsidRDefault="00010BC1" w:rsidP="00B06BEC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What is preventing us from taking action? </w:t>
      </w:r>
      <w:r w:rsidR="002229E2">
        <w:rPr>
          <w:i/>
          <w:color w:val="000000" w:themeColor="text1"/>
        </w:rPr>
        <w:t xml:space="preserve">Are these actions still valid? Do we need Management Board input or action? </w:t>
      </w:r>
      <w:r>
        <w:rPr>
          <w:i/>
          <w:color w:val="000000" w:themeColor="text1"/>
        </w:rPr>
        <w:t>(red actions)</w:t>
      </w:r>
    </w:p>
    <w:p w14:paraId="3DC7A7AD" w14:textId="2AF5CC05" w:rsidR="003C4D36" w:rsidRPr="00B54FDE" w:rsidRDefault="003C4D36" w:rsidP="008640C1">
      <w:pPr>
        <w:pStyle w:val="NormalWeb"/>
        <w:shd w:val="clear" w:color="auto" w:fill="FFFFFF"/>
        <w:spacing w:before="240" w:after="240"/>
        <w:ind w:left="1440" w:hanging="1440"/>
      </w:pPr>
      <w:r>
        <w:rPr>
          <w:b/>
        </w:rPr>
        <w:t>12:00 pm</w:t>
      </w:r>
      <w:r>
        <w:rPr>
          <w:b/>
        </w:rPr>
        <w:tab/>
        <w:t xml:space="preserve">Lunch </w:t>
      </w:r>
      <w:r w:rsidRPr="00B54FDE">
        <w:t>(</w:t>
      </w:r>
      <w:r w:rsidR="001C41F7">
        <w:t>on your own</w:t>
      </w:r>
      <w:r w:rsidRPr="00B54FDE">
        <w:t>)</w:t>
      </w:r>
    </w:p>
    <w:p w14:paraId="6CC3D366" w14:textId="3DDD86A5" w:rsidR="007006C3" w:rsidRDefault="003C4D36" w:rsidP="008640C1">
      <w:pPr>
        <w:spacing w:before="120" w:after="0" w:line="240" w:lineRule="auto"/>
        <w:ind w:left="1440" w:hanging="1440"/>
        <w:rPr>
          <w:b/>
        </w:rPr>
      </w:pPr>
      <w:r>
        <w:rPr>
          <w:b/>
        </w:rPr>
        <w:t>1</w:t>
      </w:r>
      <w:r w:rsidR="007006C3">
        <w:rPr>
          <w:b/>
        </w:rPr>
        <w:t>2</w:t>
      </w:r>
      <w:r>
        <w:rPr>
          <w:b/>
        </w:rPr>
        <w:t>:</w:t>
      </w:r>
      <w:r w:rsidR="007006C3">
        <w:rPr>
          <w:b/>
        </w:rPr>
        <w:t>20</w:t>
      </w:r>
      <w:r>
        <w:rPr>
          <w:b/>
        </w:rPr>
        <w:t xml:space="preserve"> pm</w:t>
      </w:r>
      <w:r>
        <w:rPr>
          <w:b/>
        </w:rPr>
        <w:tab/>
      </w:r>
      <w:r w:rsidR="00FE2CBF">
        <w:rPr>
          <w:b/>
        </w:rPr>
        <w:t>Looking Forward: Being Successful in the Coming Two Years</w:t>
      </w:r>
    </w:p>
    <w:p w14:paraId="5C99393C" w14:textId="7F703254" w:rsidR="007C218B" w:rsidRPr="009E4BEC" w:rsidRDefault="007C218B" w:rsidP="007C218B">
      <w:pPr>
        <w:spacing w:before="80" w:after="0" w:line="240" w:lineRule="auto"/>
        <w:ind w:left="1440"/>
        <w:rPr>
          <w:i/>
          <w:color w:val="006699"/>
        </w:rPr>
      </w:pPr>
      <w:r w:rsidRPr="007C218B">
        <w:rPr>
          <w:i/>
          <w:color w:val="006699"/>
        </w:rPr>
        <w:t xml:space="preserve">Materials: </w:t>
      </w:r>
      <w:r>
        <w:rPr>
          <w:i/>
          <w:color w:val="006699"/>
        </w:rPr>
        <w:t xml:space="preserve">Overall Progress in </w:t>
      </w:r>
      <w:r w:rsidRPr="007C218B">
        <w:rPr>
          <w:i/>
          <w:color w:val="006699"/>
          <w:u w:val="single"/>
        </w:rPr>
        <w:t>ChesapeakeProgress</w:t>
      </w:r>
      <w:r>
        <w:rPr>
          <w:i/>
          <w:color w:val="006699"/>
        </w:rPr>
        <w:t xml:space="preserve">, </w:t>
      </w:r>
      <w:r w:rsidR="000476E2">
        <w:rPr>
          <w:i/>
          <w:color w:val="006699"/>
        </w:rPr>
        <w:t xml:space="preserve">Narrative Analysis </w:t>
      </w:r>
      <w:r>
        <w:rPr>
          <w:i/>
          <w:color w:val="006699"/>
        </w:rPr>
        <w:t xml:space="preserve">template in </w:t>
      </w:r>
      <w:r w:rsidRPr="007C218B">
        <w:rPr>
          <w:i/>
          <w:color w:val="006699"/>
          <w:u w:val="single"/>
        </w:rPr>
        <w:t>Chesapeake Decisions</w:t>
      </w:r>
      <w:r w:rsidR="009E4BEC">
        <w:rPr>
          <w:i/>
          <w:color w:val="006699"/>
        </w:rPr>
        <w:t>, Mentimeter questions</w:t>
      </w:r>
    </w:p>
    <w:p w14:paraId="67B19F0E" w14:textId="7529B888" w:rsidR="005C76F8" w:rsidRDefault="00FE2CBF" w:rsidP="00FE2CBF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Determine our Progress</w:t>
      </w:r>
    </w:p>
    <w:p w14:paraId="6AA67771" w14:textId="7BE6ED39" w:rsidR="00E70124" w:rsidRPr="00B06BEC" w:rsidRDefault="00E70124" w:rsidP="00B06BEC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i/>
          <w:color w:val="000000" w:themeColor="text1"/>
        </w:rPr>
      </w:pPr>
      <w:r w:rsidRPr="00B06BEC">
        <w:rPr>
          <w:i/>
          <w:color w:val="000000" w:themeColor="text1"/>
        </w:rPr>
        <w:t>Are we making progress at a rate necessary to achieve our outcome?</w:t>
      </w:r>
    </w:p>
    <w:p w14:paraId="3A69A286" w14:textId="595E272F" w:rsidR="00B54FDE" w:rsidRPr="00B06BEC" w:rsidRDefault="00B06BEC" w:rsidP="00B06BEC">
      <w:pPr>
        <w:pStyle w:val="ListParagraph"/>
        <w:numPr>
          <w:ilvl w:val="1"/>
          <w:numId w:val="9"/>
        </w:numPr>
        <w:spacing w:after="120" w:line="240" w:lineRule="auto"/>
        <w:contextualSpacing w:val="0"/>
        <w:rPr>
          <w:i/>
          <w:color w:val="000000" w:themeColor="text1"/>
        </w:rPr>
      </w:pPr>
      <w:r>
        <w:rPr>
          <w:i/>
          <w:color w:val="000000" w:themeColor="text1"/>
        </w:rPr>
        <w:t>What is our rate towards</w:t>
      </w:r>
      <w:r w:rsidR="001C41F7">
        <w:rPr>
          <w:i/>
          <w:color w:val="000000" w:themeColor="text1"/>
        </w:rPr>
        <w:t xml:space="preserve"> meeting</w:t>
      </w:r>
      <w:r>
        <w:rPr>
          <w:i/>
          <w:color w:val="000000" w:themeColor="text1"/>
        </w:rPr>
        <w:t xml:space="preserve"> our outcome</w:t>
      </w:r>
      <w:r w:rsidR="001C41F7">
        <w:rPr>
          <w:i/>
          <w:color w:val="000000" w:themeColor="text1"/>
        </w:rPr>
        <w:t xml:space="preserve"> by 2025</w:t>
      </w:r>
      <w:r w:rsidR="001F5872" w:rsidRPr="00B06BEC">
        <w:rPr>
          <w:i/>
          <w:color w:val="000000" w:themeColor="text1"/>
        </w:rPr>
        <w:t>?</w:t>
      </w:r>
    </w:p>
    <w:p w14:paraId="607EEC3A" w14:textId="7C36B17A" w:rsidR="00B06BEC" w:rsidRDefault="00FE2CBF" w:rsidP="008640C1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Define</w:t>
      </w:r>
      <w:r w:rsidR="00B06BEC">
        <w:t xml:space="preserve"> Future Influenc</w:t>
      </w:r>
      <w:r>
        <w:t>es</w:t>
      </w:r>
    </w:p>
    <w:p w14:paraId="0BCC3411" w14:textId="220CCF71" w:rsidR="00CA6A1B" w:rsidRPr="00B06BEC" w:rsidRDefault="00992173" w:rsidP="00B06BEC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i/>
        </w:rPr>
      </w:pPr>
      <w:r w:rsidRPr="00B06BEC">
        <w:rPr>
          <w:i/>
        </w:rPr>
        <w:t xml:space="preserve">How will our work change over the next two years? </w:t>
      </w:r>
    </w:p>
    <w:p w14:paraId="5052CD2E" w14:textId="51663939" w:rsidR="00992173" w:rsidRPr="00B06BEC" w:rsidRDefault="00CA6A1B" w:rsidP="00B06BEC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i/>
          <w:color w:val="000000" w:themeColor="text1"/>
        </w:rPr>
      </w:pPr>
      <w:r w:rsidRPr="00B06BEC">
        <w:rPr>
          <w:i/>
          <w:color w:val="000000" w:themeColor="text1"/>
        </w:rPr>
        <w:t>W</w:t>
      </w:r>
      <w:r w:rsidR="00992173" w:rsidRPr="00B06BEC">
        <w:rPr>
          <w:i/>
          <w:color w:val="000000" w:themeColor="text1"/>
        </w:rPr>
        <w:t xml:space="preserve">hat scientific, fiscal and policy-related developments will influence </w:t>
      </w:r>
      <w:r w:rsidR="00B06BEC" w:rsidRPr="00B06BEC">
        <w:rPr>
          <w:i/>
          <w:color w:val="000000" w:themeColor="text1"/>
        </w:rPr>
        <w:t>our work in the next two years?</w:t>
      </w:r>
    </w:p>
    <w:p w14:paraId="5A13C27F" w14:textId="48C3B654" w:rsidR="00AC25AC" w:rsidRDefault="00FE2CBF" w:rsidP="00B06BEC">
      <w:pPr>
        <w:pStyle w:val="ListParagraph"/>
        <w:numPr>
          <w:ilvl w:val="0"/>
          <w:numId w:val="9"/>
        </w:numPr>
        <w:spacing w:before="12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Recommend</w:t>
      </w:r>
      <w:r w:rsidR="00275DA8" w:rsidRPr="007006C3">
        <w:rPr>
          <w:color w:val="000000" w:themeColor="text1"/>
        </w:rPr>
        <w:t xml:space="preserve"> </w:t>
      </w:r>
      <w:r>
        <w:rPr>
          <w:color w:val="000000" w:themeColor="text1"/>
        </w:rPr>
        <w:t>Changes</w:t>
      </w:r>
    </w:p>
    <w:p w14:paraId="5F5C4FD9" w14:textId="46A61FF0" w:rsidR="008E32B8" w:rsidRPr="00B06BEC" w:rsidRDefault="00992173" w:rsidP="008640C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i/>
        </w:rPr>
      </w:pPr>
      <w:r w:rsidRPr="00B06BEC">
        <w:rPr>
          <w:i/>
        </w:rPr>
        <w:lastRenderedPageBreak/>
        <w:t>What ad</w:t>
      </w:r>
      <w:r w:rsidR="00FE2CBF">
        <w:rPr>
          <w:i/>
        </w:rPr>
        <w:t>aptations are necessary to</w:t>
      </w:r>
      <w:r w:rsidRPr="00B06BEC">
        <w:rPr>
          <w:i/>
        </w:rPr>
        <w:t xml:space="preserve"> achieve our outcome</w:t>
      </w:r>
      <w:r w:rsidR="00A535FA" w:rsidRPr="00B06BEC">
        <w:rPr>
          <w:i/>
        </w:rPr>
        <w:t>?</w:t>
      </w:r>
    </w:p>
    <w:p w14:paraId="2AE841F8" w14:textId="14F1D5E8" w:rsidR="001C41F7" w:rsidRPr="001C41F7" w:rsidRDefault="005C76F8" w:rsidP="001C41F7">
      <w:pPr>
        <w:spacing w:before="240" w:after="0" w:line="240" w:lineRule="auto"/>
        <w:ind w:left="1440" w:hanging="1440"/>
      </w:pPr>
      <w:r>
        <w:rPr>
          <w:b/>
        </w:rPr>
        <w:t>1:</w:t>
      </w:r>
      <w:r w:rsidR="00D10410">
        <w:rPr>
          <w:b/>
        </w:rPr>
        <w:t>15</w:t>
      </w:r>
      <w:r>
        <w:rPr>
          <w:b/>
        </w:rPr>
        <w:t xml:space="preserve"> pm</w:t>
      </w:r>
      <w:r>
        <w:rPr>
          <w:b/>
        </w:rPr>
        <w:tab/>
      </w:r>
      <w:r w:rsidR="00B06BEC">
        <w:rPr>
          <w:b/>
        </w:rPr>
        <w:t>Seeking</w:t>
      </w:r>
      <w:r>
        <w:rPr>
          <w:b/>
        </w:rPr>
        <w:t xml:space="preserve"> </w:t>
      </w:r>
      <w:r w:rsidR="00FE2CBF">
        <w:rPr>
          <w:b/>
        </w:rPr>
        <w:t xml:space="preserve">Support: </w:t>
      </w:r>
      <w:r w:rsidR="001C41F7">
        <w:rPr>
          <w:b/>
        </w:rPr>
        <w:t xml:space="preserve">Involving Input &amp; Action from the </w:t>
      </w:r>
      <w:r>
        <w:rPr>
          <w:b/>
        </w:rPr>
        <w:t xml:space="preserve">Management Board </w:t>
      </w:r>
    </w:p>
    <w:p w14:paraId="6063A4F1" w14:textId="3BAC747A" w:rsidR="000476E2" w:rsidRPr="000476E2" w:rsidRDefault="000476E2" w:rsidP="000476E2">
      <w:pPr>
        <w:spacing w:before="80" w:after="0" w:line="240" w:lineRule="auto"/>
        <w:ind w:left="1440"/>
        <w:rPr>
          <w:i/>
          <w:color w:val="006699"/>
        </w:rPr>
      </w:pPr>
      <w:r w:rsidRPr="007C218B">
        <w:rPr>
          <w:i/>
          <w:color w:val="006699"/>
        </w:rPr>
        <w:t xml:space="preserve">Materials: </w:t>
      </w:r>
      <w:r>
        <w:rPr>
          <w:i/>
          <w:color w:val="006699"/>
        </w:rPr>
        <w:t xml:space="preserve">Presentation template in </w:t>
      </w:r>
      <w:r w:rsidRPr="007C218B">
        <w:rPr>
          <w:i/>
          <w:color w:val="006699"/>
          <w:u w:val="single"/>
        </w:rPr>
        <w:t>Chesapeake Decisions</w:t>
      </w:r>
    </w:p>
    <w:p w14:paraId="0C66E453" w14:textId="6A19B41F" w:rsidR="00424D70" w:rsidRPr="001C41F7" w:rsidRDefault="001C41F7" w:rsidP="000476E2">
      <w:pPr>
        <w:pStyle w:val="ListParagraph"/>
        <w:numPr>
          <w:ilvl w:val="0"/>
          <w:numId w:val="9"/>
        </w:numPr>
        <w:spacing w:before="80" w:after="0"/>
        <w:contextualSpacing w:val="0"/>
      </w:pPr>
      <w:r w:rsidRPr="001C41F7">
        <w:t xml:space="preserve">Determine if </w:t>
      </w:r>
      <w:r w:rsidR="00424D70" w:rsidRPr="001C41F7">
        <w:t xml:space="preserve">direct </w:t>
      </w:r>
      <w:r w:rsidRPr="001C41F7">
        <w:t xml:space="preserve">input or </w:t>
      </w:r>
      <w:r w:rsidR="00424D70" w:rsidRPr="001C41F7">
        <w:t>action</w:t>
      </w:r>
      <w:r w:rsidRPr="001C41F7">
        <w:t xml:space="preserve"> </w:t>
      </w:r>
      <w:r w:rsidR="00323ABA">
        <w:t xml:space="preserve">is </w:t>
      </w:r>
      <w:r w:rsidRPr="001C41F7">
        <w:t>needed by the Management Board</w:t>
      </w:r>
    </w:p>
    <w:p w14:paraId="6B96C142" w14:textId="7477F112" w:rsidR="00B06BEC" w:rsidRDefault="00B06BEC" w:rsidP="00B06BEC">
      <w:pPr>
        <w:pStyle w:val="ListParagraph"/>
        <w:numPr>
          <w:ilvl w:val="1"/>
          <w:numId w:val="9"/>
        </w:numPr>
        <w:spacing w:after="120"/>
        <w:rPr>
          <w:i/>
        </w:rPr>
      </w:pPr>
      <w:r w:rsidRPr="00B06BEC">
        <w:rPr>
          <w:i/>
        </w:rPr>
        <w:t xml:space="preserve">What have we already done to address this </w:t>
      </w:r>
      <w:r w:rsidR="009B67C8">
        <w:rPr>
          <w:i/>
        </w:rPr>
        <w:t>need</w:t>
      </w:r>
      <w:r w:rsidRPr="00B06BEC">
        <w:rPr>
          <w:i/>
        </w:rPr>
        <w:t>?</w:t>
      </w:r>
    </w:p>
    <w:p w14:paraId="65480B9F" w14:textId="71620709" w:rsidR="00B06BEC" w:rsidRPr="00B06BEC" w:rsidRDefault="00B06BEC" w:rsidP="00B06BEC">
      <w:pPr>
        <w:pStyle w:val="ListParagraph"/>
        <w:numPr>
          <w:ilvl w:val="1"/>
          <w:numId w:val="9"/>
        </w:numPr>
        <w:spacing w:after="120"/>
        <w:rPr>
          <w:i/>
        </w:rPr>
      </w:pPr>
      <w:r w:rsidRPr="00B06BEC">
        <w:rPr>
          <w:i/>
        </w:rPr>
        <w:t xml:space="preserve">If this need goes unmet, how does this </w:t>
      </w:r>
      <w:bookmarkStart w:id="0" w:name="_GoBack"/>
      <w:bookmarkEnd w:id="0"/>
      <w:r w:rsidRPr="00B06BEC">
        <w:rPr>
          <w:i/>
        </w:rPr>
        <w:t>impact</w:t>
      </w:r>
      <w:r w:rsidR="009B67C8">
        <w:rPr>
          <w:i/>
        </w:rPr>
        <w:t xml:space="preserve"> our progress</w:t>
      </w:r>
      <w:r w:rsidRPr="00B06BEC">
        <w:rPr>
          <w:i/>
        </w:rPr>
        <w:t xml:space="preserve">? </w:t>
      </w:r>
    </w:p>
    <w:p w14:paraId="0A12DE8A" w14:textId="0D1CF7F7" w:rsidR="00424D70" w:rsidRPr="00B06BEC" w:rsidRDefault="00424D70" w:rsidP="001C41F7">
      <w:pPr>
        <w:pStyle w:val="ListParagraph"/>
        <w:numPr>
          <w:ilvl w:val="1"/>
          <w:numId w:val="9"/>
        </w:numPr>
        <w:spacing w:after="120"/>
        <w:rPr>
          <w:i/>
        </w:rPr>
      </w:pPr>
      <w:r w:rsidRPr="00B06BEC">
        <w:rPr>
          <w:i/>
        </w:rPr>
        <w:t>Can the Management Board help by directing actions by other groups (workgroups, organizations, jurisdictions)?</w:t>
      </w:r>
    </w:p>
    <w:p w14:paraId="649E4784" w14:textId="3DB1D925" w:rsidR="00D97C99" w:rsidRDefault="00642682" w:rsidP="00CC5EEF">
      <w:pPr>
        <w:spacing w:after="0"/>
        <w:ind w:left="1440" w:hanging="1440"/>
        <w:rPr>
          <w:b/>
        </w:rPr>
      </w:pPr>
      <w:r>
        <w:rPr>
          <w:b/>
        </w:rPr>
        <w:t>1</w:t>
      </w:r>
      <w:r w:rsidR="00D97C99">
        <w:rPr>
          <w:b/>
        </w:rPr>
        <w:t>:</w:t>
      </w:r>
      <w:r>
        <w:rPr>
          <w:b/>
        </w:rPr>
        <w:t>45</w:t>
      </w:r>
      <w:r w:rsidR="00D97C99">
        <w:rPr>
          <w:b/>
        </w:rPr>
        <w:t>pm</w:t>
      </w:r>
      <w:r w:rsidR="00D97C99">
        <w:rPr>
          <w:b/>
        </w:rPr>
        <w:tab/>
      </w:r>
      <w:r w:rsidR="00CC5EEF">
        <w:rPr>
          <w:b/>
        </w:rPr>
        <w:t>The Way Forward &amp; Closing Comments</w:t>
      </w:r>
    </w:p>
    <w:p w14:paraId="0494BCE9" w14:textId="0F75692D" w:rsidR="007C218B" w:rsidRPr="007C218B" w:rsidRDefault="007C218B" w:rsidP="007C218B">
      <w:pPr>
        <w:spacing w:before="80" w:after="0" w:line="240" w:lineRule="auto"/>
        <w:ind w:left="720" w:firstLine="720"/>
        <w:rPr>
          <w:i/>
          <w:color w:val="006699"/>
        </w:rPr>
      </w:pPr>
      <w:r w:rsidRPr="007C218B">
        <w:rPr>
          <w:i/>
          <w:color w:val="006699"/>
        </w:rPr>
        <w:t xml:space="preserve">Materials: </w:t>
      </w:r>
      <w:r>
        <w:rPr>
          <w:i/>
          <w:color w:val="006699"/>
        </w:rPr>
        <w:t xml:space="preserve">SRS Overview in </w:t>
      </w:r>
      <w:r w:rsidRPr="007C218B">
        <w:rPr>
          <w:i/>
          <w:color w:val="006699"/>
          <w:u w:val="single"/>
        </w:rPr>
        <w:t>Chesapeake Decisions</w:t>
      </w:r>
      <w:r w:rsidRPr="007C218B">
        <w:rPr>
          <w:i/>
          <w:color w:val="006699"/>
        </w:rPr>
        <w:t xml:space="preserve"> </w:t>
      </w:r>
    </w:p>
    <w:p w14:paraId="5B0D1DD1" w14:textId="044BD2BA" w:rsidR="007006C3" w:rsidRDefault="007006C3" w:rsidP="007C218B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 w:rsidRPr="00010C9C">
        <w:rPr>
          <w:color w:val="000000" w:themeColor="text1"/>
        </w:rPr>
        <w:t xml:space="preserve">Provide </w:t>
      </w:r>
      <w:r w:rsidR="001C41F7">
        <w:rPr>
          <w:color w:val="000000" w:themeColor="text1"/>
        </w:rPr>
        <w:t xml:space="preserve">the Vision for the Future &amp; </w:t>
      </w:r>
      <w:r w:rsidR="00CC5EEF">
        <w:rPr>
          <w:color w:val="000000" w:themeColor="text1"/>
        </w:rPr>
        <w:t>N</w:t>
      </w:r>
      <w:r w:rsidRPr="00010C9C">
        <w:rPr>
          <w:color w:val="000000" w:themeColor="text1"/>
        </w:rPr>
        <w:t xml:space="preserve">ext </w:t>
      </w:r>
      <w:r w:rsidR="00CC5EEF">
        <w:rPr>
          <w:color w:val="000000" w:themeColor="text1"/>
        </w:rPr>
        <w:t xml:space="preserve">Steps </w:t>
      </w:r>
    </w:p>
    <w:p w14:paraId="6BDFEF67" w14:textId="4BC54C10" w:rsidR="00E50673" w:rsidRPr="00010C9C" w:rsidRDefault="00E50673" w:rsidP="007C218B">
      <w:pPr>
        <w:pStyle w:val="ListParagraph"/>
        <w:numPr>
          <w:ilvl w:val="0"/>
          <w:numId w:val="9"/>
        </w:numPr>
        <w:spacing w:before="80" w:after="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Outline key dates to review key workgroup/GIT products: (1) Logic and Action Plan; (2) </w:t>
      </w:r>
      <w:r w:rsidR="00010BC1">
        <w:rPr>
          <w:color w:val="000000" w:themeColor="text1"/>
        </w:rPr>
        <w:t>Narrative Analysis; and (3) Presentation to the Management Board</w:t>
      </w:r>
    </w:p>
    <w:p w14:paraId="56FC0FC8" w14:textId="608D8038" w:rsidR="00A52434" w:rsidRPr="00010C9C" w:rsidRDefault="007006C3" w:rsidP="00010C9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color w:val="000000" w:themeColor="text1"/>
        </w:rPr>
      </w:pPr>
      <w:r w:rsidRPr="00010C9C">
        <w:rPr>
          <w:color w:val="000000" w:themeColor="text1"/>
        </w:rPr>
        <w:t xml:space="preserve">Review </w:t>
      </w:r>
      <w:r w:rsidR="00010BC1">
        <w:rPr>
          <w:color w:val="000000" w:themeColor="text1"/>
        </w:rPr>
        <w:t xml:space="preserve">Remaining </w:t>
      </w:r>
      <w:r w:rsidR="00CC5EEF">
        <w:rPr>
          <w:color w:val="000000" w:themeColor="text1"/>
        </w:rPr>
        <w:t>Action I</w:t>
      </w:r>
      <w:r w:rsidRPr="00010C9C">
        <w:rPr>
          <w:color w:val="000000" w:themeColor="text1"/>
        </w:rPr>
        <w:t xml:space="preserve">tems </w:t>
      </w:r>
      <w:r w:rsidR="00CC5EEF">
        <w:rPr>
          <w:color w:val="000000" w:themeColor="text1"/>
        </w:rPr>
        <w:t>&amp;</w:t>
      </w:r>
      <w:r w:rsidR="00010C9C" w:rsidRPr="00010C9C">
        <w:rPr>
          <w:color w:val="000000" w:themeColor="text1"/>
        </w:rPr>
        <w:t xml:space="preserve"> </w:t>
      </w:r>
      <w:r w:rsidR="00CC5EEF">
        <w:rPr>
          <w:color w:val="000000" w:themeColor="text1"/>
        </w:rPr>
        <w:t>Parking Lot</w:t>
      </w:r>
    </w:p>
    <w:p w14:paraId="272A9122" w14:textId="19F7719E" w:rsidR="004258C4" w:rsidRPr="004258C4" w:rsidRDefault="00BD6FBE" w:rsidP="00365165">
      <w:pPr>
        <w:spacing w:before="120" w:after="0"/>
        <w:ind w:left="1440" w:hanging="1440"/>
        <w:rPr>
          <w:b/>
        </w:rPr>
      </w:pPr>
      <w:r>
        <w:rPr>
          <w:b/>
        </w:rPr>
        <w:t>2</w:t>
      </w:r>
      <w:r w:rsidR="00D97C99">
        <w:rPr>
          <w:b/>
        </w:rPr>
        <w:t>:</w:t>
      </w:r>
      <w:r w:rsidR="00642682">
        <w:rPr>
          <w:b/>
        </w:rPr>
        <w:t>0</w:t>
      </w:r>
      <w:r w:rsidR="007006C3">
        <w:rPr>
          <w:b/>
        </w:rPr>
        <w:t>0</w:t>
      </w:r>
      <w:r w:rsidR="00D97C99">
        <w:rPr>
          <w:b/>
        </w:rPr>
        <w:t xml:space="preserve"> pm</w:t>
      </w:r>
      <w:r w:rsidR="00D97C99">
        <w:rPr>
          <w:b/>
        </w:rPr>
        <w:tab/>
        <w:t>Adjourn</w:t>
      </w:r>
      <w:r w:rsidR="00CC5EEF">
        <w:rPr>
          <w:b/>
        </w:rPr>
        <w:t xml:space="preserve"> – </w:t>
      </w:r>
      <w:r w:rsidR="00CC5EEF" w:rsidRPr="00CC5EEF">
        <w:rPr>
          <w:b/>
          <w:i/>
        </w:rPr>
        <w:t xml:space="preserve">Thank you for your time, </w:t>
      </w:r>
      <w:r w:rsidR="001C41F7">
        <w:rPr>
          <w:b/>
          <w:i/>
        </w:rPr>
        <w:t xml:space="preserve">effort and participation! </w:t>
      </w:r>
      <w:r w:rsidR="00CC5EEF">
        <w:rPr>
          <w:b/>
        </w:rPr>
        <w:t xml:space="preserve"> </w:t>
      </w:r>
    </w:p>
    <w:sectPr w:rsidR="004258C4" w:rsidRPr="0042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9E0298" w16cid:durableId="22B2D038"/>
  <w16cid:commentId w16cid:paraId="23AED20F" w16cid:durableId="22B98ED9"/>
  <w16cid:commentId w16cid:paraId="7EE1C270" w16cid:durableId="22B2D072"/>
  <w16cid:commentId w16cid:paraId="60EEEFFB" w16cid:durableId="22B98EDB"/>
  <w16cid:commentId w16cid:paraId="35FAE68B" w16cid:durableId="22B98F57"/>
  <w16cid:commentId w16cid:paraId="22F535DC" w16cid:durableId="22B2D2AF"/>
  <w16cid:commentId w16cid:paraId="2F7CCAFF" w16cid:durableId="22B98E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A1D"/>
    <w:multiLevelType w:val="hybridMultilevel"/>
    <w:tmpl w:val="DD3AA9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585E14"/>
    <w:multiLevelType w:val="hybridMultilevel"/>
    <w:tmpl w:val="2C3A1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B711BC"/>
    <w:multiLevelType w:val="hybridMultilevel"/>
    <w:tmpl w:val="1368F8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03C272E"/>
    <w:multiLevelType w:val="hybridMultilevel"/>
    <w:tmpl w:val="87705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7EDC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DC0988"/>
    <w:multiLevelType w:val="hybridMultilevel"/>
    <w:tmpl w:val="FC4A6644"/>
    <w:lvl w:ilvl="0" w:tplc="3B20974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3B6633"/>
    <w:multiLevelType w:val="hybridMultilevel"/>
    <w:tmpl w:val="E102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433C7"/>
    <w:multiLevelType w:val="hybridMultilevel"/>
    <w:tmpl w:val="95648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0A035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C043ADA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43E8"/>
    <w:multiLevelType w:val="hybridMultilevel"/>
    <w:tmpl w:val="8B0A79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E720D20"/>
    <w:multiLevelType w:val="hybridMultilevel"/>
    <w:tmpl w:val="419EC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6875C0"/>
    <w:multiLevelType w:val="hybridMultilevel"/>
    <w:tmpl w:val="507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32F07"/>
    <w:multiLevelType w:val="hybridMultilevel"/>
    <w:tmpl w:val="938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931EA"/>
    <w:multiLevelType w:val="hybridMultilevel"/>
    <w:tmpl w:val="55F28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66"/>
    <w:rsid w:val="0000510A"/>
    <w:rsid w:val="00010BC1"/>
    <w:rsid w:val="00010C9C"/>
    <w:rsid w:val="000161FA"/>
    <w:rsid w:val="00026076"/>
    <w:rsid w:val="000476E2"/>
    <w:rsid w:val="00055D1D"/>
    <w:rsid w:val="0006025D"/>
    <w:rsid w:val="00060715"/>
    <w:rsid w:val="00060B1D"/>
    <w:rsid w:val="0007784B"/>
    <w:rsid w:val="00086B39"/>
    <w:rsid w:val="00086B41"/>
    <w:rsid w:val="00096FB8"/>
    <w:rsid w:val="00097462"/>
    <w:rsid w:val="000B0646"/>
    <w:rsid w:val="000C1AED"/>
    <w:rsid w:val="000D352B"/>
    <w:rsid w:val="000D4141"/>
    <w:rsid w:val="000E1715"/>
    <w:rsid w:val="000E4B50"/>
    <w:rsid w:val="000F1055"/>
    <w:rsid w:val="00103460"/>
    <w:rsid w:val="00110B65"/>
    <w:rsid w:val="00110ECA"/>
    <w:rsid w:val="00116E27"/>
    <w:rsid w:val="001716F5"/>
    <w:rsid w:val="00173309"/>
    <w:rsid w:val="00176026"/>
    <w:rsid w:val="00177B41"/>
    <w:rsid w:val="001C2DE3"/>
    <w:rsid w:val="001C41F7"/>
    <w:rsid w:val="001F5872"/>
    <w:rsid w:val="00205186"/>
    <w:rsid w:val="00214CD8"/>
    <w:rsid w:val="002229E2"/>
    <w:rsid w:val="002252BA"/>
    <w:rsid w:val="0022587A"/>
    <w:rsid w:val="00226F47"/>
    <w:rsid w:val="00230813"/>
    <w:rsid w:val="00275DA8"/>
    <w:rsid w:val="00276F9A"/>
    <w:rsid w:val="00287C33"/>
    <w:rsid w:val="00293D31"/>
    <w:rsid w:val="0029613D"/>
    <w:rsid w:val="002A14B4"/>
    <w:rsid w:val="002A5E30"/>
    <w:rsid w:val="002B785F"/>
    <w:rsid w:val="002C18FD"/>
    <w:rsid w:val="002E1967"/>
    <w:rsid w:val="002E322A"/>
    <w:rsid w:val="0030759C"/>
    <w:rsid w:val="00314FE9"/>
    <w:rsid w:val="00323ABA"/>
    <w:rsid w:val="00337324"/>
    <w:rsid w:val="00337E92"/>
    <w:rsid w:val="00355B0E"/>
    <w:rsid w:val="00357538"/>
    <w:rsid w:val="00365165"/>
    <w:rsid w:val="00382950"/>
    <w:rsid w:val="003829E5"/>
    <w:rsid w:val="003965F6"/>
    <w:rsid w:val="003B2AB8"/>
    <w:rsid w:val="003C4353"/>
    <w:rsid w:val="003C4D36"/>
    <w:rsid w:val="003C777F"/>
    <w:rsid w:val="003E0C58"/>
    <w:rsid w:val="003F04C8"/>
    <w:rsid w:val="00404715"/>
    <w:rsid w:val="00424D70"/>
    <w:rsid w:val="004258C4"/>
    <w:rsid w:val="00442036"/>
    <w:rsid w:val="00472A0D"/>
    <w:rsid w:val="00485A47"/>
    <w:rsid w:val="00492B6F"/>
    <w:rsid w:val="004C5861"/>
    <w:rsid w:val="004D2314"/>
    <w:rsid w:val="004E68EC"/>
    <w:rsid w:val="004F251B"/>
    <w:rsid w:val="00516A37"/>
    <w:rsid w:val="005259CF"/>
    <w:rsid w:val="005A21B8"/>
    <w:rsid w:val="005B0E57"/>
    <w:rsid w:val="005B21F6"/>
    <w:rsid w:val="005B72DB"/>
    <w:rsid w:val="005C7076"/>
    <w:rsid w:val="005C76F8"/>
    <w:rsid w:val="005D1854"/>
    <w:rsid w:val="005D7ED8"/>
    <w:rsid w:val="005F4450"/>
    <w:rsid w:val="00621E2A"/>
    <w:rsid w:val="00637035"/>
    <w:rsid w:val="00641EBA"/>
    <w:rsid w:val="0064261F"/>
    <w:rsid w:val="00642682"/>
    <w:rsid w:val="00663838"/>
    <w:rsid w:val="00681EB2"/>
    <w:rsid w:val="006841FA"/>
    <w:rsid w:val="00690931"/>
    <w:rsid w:val="00691780"/>
    <w:rsid w:val="006A27A1"/>
    <w:rsid w:val="006A29AC"/>
    <w:rsid w:val="006B3D6A"/>
    <w:rsid w:val="006C09B8"/>
    <w:rsid w:val="006E71B2"/>
    <w:rsid w:val="007006C3"/>
    <w:rsid w:val="00700F01"/>
    <w:rsid w:val="00702CB4"/>
    <w:rsid w:val="0071422A"/>
    <w:rsid w:val="00734D50"/>
    <w:rsid w:val="00747DB4"/>
    <w:rsid w:val="00753C16"/>
    <w:rsid w:val="00756CEC"/>
    <w:rsid w:val="007617B9"/>
    <w:rsid w:val="00766E63"/>
    <w:rsid w:val="00774FC0"/>
    <w:rsid w:val="00783DDF"/>
    <w:rsid w:val="0079378A"/>
    <w:rsid w:val="00796FA9"/>
    <w:rsid w:val="007A1F3C"/>
    <w:rsid w:val="007B19F3"/>
    <w:rsid w:val="007C218B"/>
    <w:rsid w:val="007C23EE"/>
    <w:rsid w:val="007D3B3F"/>
    <w:rsid w:val="007E434F"/>
    <w:rsid w:val="007F67CB"/>
    <w:rsid w:val="008045EC"/>
    <w:rsid w:val="0081168E"/>
    <w:rsid w:val="00825D8E"/>
    <w:rsid w:val="00854DD9"/>
    <w:rsid w:val="008616FB"/>
    <w:rsid w:val="00862DE5"/>
    <w:rsid w:val="008640C1"/>
    <w:rsid w:val="0087096B"/>
    <w:rsid w:val="00891630"/>
    <w:rsid w:val="008A38B4"/>
    <w:rsid w:val="008B464E"/>
    <w:rsid w:val="008C1BF0"/>
    <w:rsid w:val="008C6655"/>
    <w:rsid w:val="008D2008"/>
    <w:rsid w:val="008E2C18"/>
    <w:rsid w:val="008E32B8"/>
    <w:rsid w:val="008E32F4"/>
    <w:rsid w:val="008E6D68"/>
    <w:rsid w:val="008F1BA5"/>
    <w:rsid w:val="008F5249"/>
    <w:rsid w:val="009217E6"/>
    <w:rsid w:val="0093708D"/>
    <w:rsid w:val="00954366"/>
    <w:rsid w:val="00967938"/>
    <w:rsid w:val="00975E50"/>
    <w:rsid w:val="00992173"/>
    <w:rsid w:val="0099564F"/>
    <w:rsid w:val="009B0899"/>
    <w:rsid w:val="009B27A0"/>
    <w:rsid w:val="009B27E6"/>
    <w:rsid w:val="009B67C8"/>
    <w:rsid w:val="009B7075"/>
    <w:rsid w:val="009B72C8"/>
    <w:rsid w:val="009D4C1D"/>
    <w:rsid w:val="009E415B"/>
    <w:rsid w:val="009E4BEC"/>
    <w:rsid w:val="009F14F3"/>
    <w:rsid w:val="009F4E93"/>
    <w:rsid w:val="00A46E12"/>
    <w:rsid w:val="00A52434"/>
    <w:rsid w:val="00A535FA"/>
    <w:rsid w:val="00A67F03"/>
    <w:rsid w:val="00A76577"/>
    <w:rsid w:val="00A8377F"/>
    <w:rsid w:val="00AA3F3E"/>
    <w:rsid w:val="00AA5DAD"/>
    <w:rsid w:val="00AC25AC"/>
    <w:rsid w:val="00AC291A"/>
    <w:rsid w:val="00AD4A7F"/>
    <w:rsid w:val="00AE5927"/>
    <w:rsid w:val="00AF379C"/>
    <w:rsid w:val="00B00DDD"/>
    <w:rsid w:val="00B016CF"/>
    <w:rsid w:val="00B01F91"/>
    <w:rsid w:val="00B06BEC"/>
    <w:rsid w:val="00B142DA"/>
    <w:rsid w:val="00B35A83"/>
    <w:rsid w:val="00B42B24"/>
    <w:rsid w:val="00B47E2C"/>
    <w:rsid w:val="00B51987"/>
    <w:rsid w:val="00B54FDE"/>
    <w:rsid w:val="00B57944"/>
    <w:rsid w:val="00B61AC8"/>
    <w:rsid w:val="00B8152A"/>
    <w:rsid w:val="00BB78CC"/>
    <w:rsid w:val="00BC001A"/>
    <w:rsid w:val="00BD08A8"/>
    <w:rsid w:val="00BD6FBE"/>
    <w:rsid w:val="00C033BF"/>
    <w:rsid w:val="00C3340C"/>
    <w:rsid w:val="00C33F5B"/>
    <w:rsid w:val="00C3477D"/>
    <w:rsid w:val="00C5272C"/>
    <w:rsid w:val="00C539C9"/>
    <w:rsid w:val="00C550A8"/>
    <w:rsid w:val="00C57B0E"/>
    <w:rsid w:val="00C65ED7"/>
    <w:rsid w:val="00C72C2B"/>
    <w:rsid w:val="00C74C3F"/>
    <w:rsid w:val="00C96D83"/>
    <w:rsid w:val="00C9785C"/>
    <w:rsid w:val="00C97DC1"/>
    <w:rsid w:val="00CA6A1B"/>
    <w:rsid w:val="00CC2783"/>
    <w:rsid w:val="00CC5EEF"/>
    <w:rsid w:val="00CC7513"/>
    <w:rsid w:val="00CD0E09"/>
    <w:rsid w:val="00CD2668"/>
    <w:rsid w:val="00CD4502"/>
    <w:rsid w:val="00D10410"/>
    <w:rsid w:val="00D10A6E"/>
    <w:rsid w:val="00D12476"/>
    <w:rsid w:val="00D2706D"/>
    <w:rsid w:val="00D32D65"/>
    <w:rsid w:val="00D400B7"/>
    <w:rsid w:val="00D43216"/>
    <w:rsid w:val="00D46EDB"/>
    <w:rsid w:val="00D51131"/>
    <w:rsid w:val="00D539CE"/>
    <w:rsid w:val="00D53B87"/>
    <w:rsid w:val="00D60959"/>
    <w:rsid w:val="00D63DA0"/>
    <w:rsid w:val="00D661DE"/>
    <w:rsid w:val="00D717BA"/>
    <w:rsid w:val="00D74745"/>
    <w:rsid w:val="00D85E9D"/>
    <w:rsid w:val="00D97C99"/>
    <w:rsid w:val="00DA0617"/>
    <w:rsid w:val="00DB7DA0"/>
    <w:rsid w:val="00DD3223"/>
    <w:rsid w:val="00DE07D0"/>
    <w:rsid w:val="00DE6B83"/>
    <w:rsid w:val="00DF6AE2"/>
    <w:rsid w:val="00E00B8D"/>
    <w:rsid w:val="00E03000"/>
    <w:rsid w:val="00E1693D"/>
    <w:rsid w:val="00E17B3E"/>
    <w:rsid w:val="00E17CC0"/>
    <w:rsid w:val="00E227A1"/>
    <w:rsid w:val="00E50673"/>
    <w:rsid w:val="00E63CFF"/>
    <w:rsid w:val="00E70124"/>
    <w:rsid w:val="00E75A30"/>
    <w:rsid w:val="00E771C2"/>
    <w:rsid w:val="00EA5720"/>
    <w:rsid w:val="00EC05CC"/>
    <w:rsid w:val="00EC48B3"/>
    <w:rsid w:val="00EF18EA"/>
    <w:rsid w:val="00F03008"/>
    <w:rsid w:val="00F218AC"/>
    <w:rsid w:val="00F23E23"/>
    <w:rsid w:val="00F24C36"/>
    <w:rsid w:val="00F274FD"/>
    <w:rsid w:val="00F3763C"/>
    <w:rsid w:val="00F45AC5"/>
    <w:rsid w:val="00F4633A"/>
    <w:rsid w:val="00F67F08"/>
    <w:rsid w:val="00F72F51"/>
    <w:rsid w:val="00F73751"/>
    <w:rsid w:val="00F91303"/>
    <w:rsid w:val="00FA22E0"/>
    <w:rsid w:val="00FA7F3A"/>
    <w:rsid w:val="00FD4460"/>
    <w:rsid w:val="00FE2CBF"/>
    <w:rsid w:val="00FE518F"/>
    <w:rsid w:val="00FE5412"/>
    <w:rsid w:val="00FE7F87"/>
    <w:rsid w:val="00FF6D0F"/>
    <w:rsid w:val="00FF6F08"/>
    <w:rsid w:val="32F55DFF"/>
    <w:rsid w:val="438868C3"/>
    <w:rsid w:val="5830BCCE"/>
    <w:rsid w:val="5FB5A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EBFF"/>
  <w15:chartTrackingRefBased/>
  <w15:docId w15:val="{F4D9008C-3F13-4989-9C26-6E4C5D0A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6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6F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17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3008"/>
    <w:pPr>
      <w:spacing w:after="0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9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4FD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F23E23"/>
  </w:style>
  <w:style w:type="character" w:customStyle="1" w:styleId="normaltextrun">
    <w:name w:val="normaltextrun"/>
    <w:basedOn w:val="DefaultParagraphFont"/>
    <w:rsid w:val="00DB7DA0"/>
  </w:style>
  <w:style w:type="character" w:customStyle="1" w:styleId="eop">
    <w:name w:val="eop"/>
    <w:basedOn w:val="DefaultParagraphFont"/>
    <w:rsid w:val="00DB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C5BD901B4614B935D9343F0379C64" ma:contentTypeVersion="3" ma:contentTypeDescription="Create a new document." ma:contentTypeScope="" ma:versionID="03f1983f4fde158075a86e1b2a11c5e1">
  <xsd:schema xmlns:xsd="http://www.w3.org/2001/XMLSchema" xmlns:xs="http://www.w3.org/2001/XMLSchema" xmlns:p="http://schemas.microsoft.com/office/2006/metadata/properties" xmlns:ns3="5a2bb07d-d99f-4f59-b65f-abe3065570b2" targetNamespace="http://schemas.microsoft.com/office/2006/metadata/properties" ma:root="true" ma:fieldsID="f0bf5d408872da79c2fa0c3d8ba1683a" ns3:_="">
    <xsd:import namespace="5a2bb07d-d99f-4f59-b65f-abe306557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b07d-d99f-4f59-b65f-abe306557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B5B1-2081-431F-AA9C-0F70C26AB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BD186-56C5-49B9-8F7D-0B0D15E43A7D}">
  <ds:schemaRefs>
    <ds:schemaRef ds:uri="http://purl.org/dc/elements/1.1/"/>
    <ds:schemaRef ds:uri="http://schemas.microsoft.com/office/2006/metadata/properties"/>
    <ds:schemaRef ds:uri="5a2bb07d-d99f-4f59-b65f-abe3065570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6F5987-DA10-4A96-AB4F-33CCD0067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b07d-d99f-4f59-b65f-abe306557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D0F38-A317-4E62-A58C-B5CFD19B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Hobaugh, Paige</dc:creator>
  <cp:keywords/>
  <dc:description/>
  <cp:lastModifiedBy>Witt, Sherry K</cp:lastModifiedBy>
  <cp:revision>2</cp:revision>
  <cp:lastPrinted>2019-09-30T14:20:00Z</cp:lastPrinted>
  <dcterms:created xsi:type="dcterms:W3CDTF">2020-09-21T14:48:00Z</dcterms:created>
  <dcterms:modified xsi:type="dcterms:W3CDTF">2020-09-21T14:48:00Z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0x010100C98C5BD901B4614B935D9343F0379C64</vt:lpwstr>
  </property>
  <property fmtid="{D5CDD505-2E9C-101B-9397-08002B2CF9AE}" pid="3" name="AuthorIds_UIVersion_1024">
    <vt:lpwstr>231</vt:lpwstr>
  </property>
</Properties>
</file>